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theme/themeOverride5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6.xml" ContentType="application/vnd.openxmlformats-officedocument.themeOverride+xml"/>
  <Override PartName="/word/charts/chart17.xml" ContentType="application/vnd.openxmlformats-officedocument.drawingml.chart+xml"/>
  <Override PartName="/word/theme/themeOverride7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72" w:type="dxa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E517EB" w:rsidRPr="0041559E" w14:paraId="08F72EAA" w14:textId="77777777" w:rsidTr="00E517EB">
        <w:trPr>
          <w:trHeight w:val="426"/>
          <w:jc w:val="center"/>
        </w:trPr>
        <w:tc>
          <w:tcPr>
            <w:tcW w:w="9072" w:type="dxa"/>
          </w:tcPr>
          <w:p w14:paraId="1EB10AC7" w14:textId="6B165D4B" w:rsidR="00E517EB" w:rsidRPr="0041559E" w:rsidRDefault="005A5325" w:rsidP="005A5325">
            <w:pPr>
              <w:spacing w:after="0"/>
              <w:ind w:left="4571"/>
              <w:jc w:val="both"/>
            </w:pPr>
            <w:r>
              <w:rPr>
                <w:noProof/>
              </w:rPr>
              <w:drawing>
                <wp:inline distT="0" distB="0" distL="0" distR="0" wp14:anchorId="540603B6" wp14:editId="42BFA360">
                  <wp:extent cx="2895600" cy="2133600"/>
                  <wp:effectExtent l="0" t="0" r="0" b="0"/>
                  <wp:docPr id="18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895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5F658" w14:textId="77777777" w:rsidR="0047003C" w:rsidRPr="0047003C" w:rsidRDefault="0047003C" w:rsidP="0047003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7E88457D" w14:textId="77777777" w:rsidR="00B05827" w:rsidRDefault="00702713" w:rsidP="00B05827">
      <w:pPr>
        <w:tabs>
          <w:tab w:val="left" w:pos="7020"/>
        </w:tabs>
        <w:spacing w:after="0"/>
        <w:jc w:val="center"/>
        <w:rPr>
          <w:b/>
        </w:rPr>
      </w:pPr>
      <w:r>
        <w:rPr>
          <w:b/>
        </w:rPr>
        <w:t>Заключение</w:t>
      </w:r>
      <w:r w:rsidR="00B05827" w:rsidRPr="004A6F30">
        <w:rPr>
          <w:b/>
        </w:rPr>
        <w:t xml:space="preserve"> </w:t>
      </w:r>
    </w:p>
    <w:p w14:paraId="4CDEBD1A" w14:textId="77777777" w:rsidR="0047003C" w:rsidRPr="0047003C" w:rsidRDefault="00702713" w:rsidP="00B05827">
      <w:pPr>
        <w:spacing w:after="0"/>
        <w:jc w:val="center"/>
        <w:rPr>
          <w:rFonts w:cstheme="minorBidi"/>
          <w:b/>
        </w:rPr>
      </w:pPr>
      <w:r>
        <w:rPr>
          <w:b/>
        </w:rPr>
        <w:t>на</w:t>
      </w:r>
      <w:r w:rsidR="004A37FA" w:rsidRPr="007558A5">
        <w:rPr>
          <w:b/>
        </w:rPr>
        <w:t xml:space="preserve"> годово</w:t>
      </w:r>
      <w:r>
        <w:rPr>
          <w:b/>
        </w:rPr>
        <w:t>й</w:t>
      </w:r>
      <w:r w:rsidR="004A37FA" w:rsidRPr="007558A5">
        <w:rPr>
          <w:b/>
        </w:rPr>
        <w:t xml:space="preserve"> отчет об исполнении бюджета городского округа Жуковский </w:t>
      </w:r>
      <w:r w:rsidR="004A37FA">
        <w:rPr>
          <w:b/>
        </w:rPr>
        <w:t xml:space="preserve">Московской области </w:t>
      </w:r>
      <w:r w:rsidR="004A37FA" w:rsidRPr="007558A5">
        <w:rPr>
          <w:b/>
        </w:rPr>
        <w:t>за 201</w:t>
      </w:r>
      <w:r w:rsidR="00B05827">
        <w:rPr>
          <w:b/>
        </w:rPr>
        <w:t>9</w:t>
      </w:r>
      <w:r w:rsidR="004A37FA" w:rsidRPr="007558A5">
        <w:rPr>
          <w:b/>
        </w:rPr>
        <w:t xml:space="preserve"> год</w:t>
      </w:r>
    </w:p>
    <w:p w14:paraId="18096F7B" w14:textId="77777777" w:rsidR="004A37FA" w:rsidRDefault="004A37FA" w:rsidP="0047003C">
      <w:pPr>
        <w:tabs>
          <w:tab w:val="left" w:pos="0"/>
        </w:tabs>
        <w:spacing w:after="0" w:line="240" w:lineRule="auto"/>
        <w:rPr>
          <w:color w:val="000000"/>
        </w:rPr>
      </w:pPr>
    </w:p>
    <w:p w14:paraId="3D067DC7" w14:textId="77777777" w:rsidR="00B05827" w:rsidRPr="00851D49" w:rsidRDefault="00B05827" w:rsidP="009E43BD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b/>
        </w:rPr>
      </w:pPr>
      <w:r w:rsidRPr="00851D49">
        <w:rPr>
          <w:b/>
        </w:rPr>
        <w:t>Общие положения.</w:t>
      </w:r>
    </w:p>
    <w:p w14:paraId="3D1408B2" w14:textId="77777777" w:rsidR="0047003C" w:rsidRPr="00E517EB" w:rsidRDefault="0047003C" w:rsidP="0047003C">
      <w:pPr>
        <w:tabs>
          <w:tab w:val="left" w:pos="0"/>
        </w:tabs>
        <w:spacing w:after="0" w:line="240" w:lineRule="auto"/>
        <w:rPr>
          <w:highlight w:val="yellow"/>
        </w:rPr>
      </w:pPr>
    </w:p>
    <w:p w14:paraId="449E607E" w14:textId="77777777" w:rsidR="0093013E" w:rsidRDefault="0093013E" w:rsidP="00851D49">
      <w:pPr>
        <w:tabs>
          <w:tab w:val="left" w:pos="0"/>
        </w:tabs>
        <w:spacing w:after="0"/>
        <w:ind w:firstLine="709"/>
        <w:jc w:val="both"/>
      </w:pPr>
      <w:r w:rsidRPr="00425726">
        <w:t xml:space="preserve">Основание для проведения </w:t>
      </w:r>
      <w:r>
        <w:t>проверки</w:t>
      </w:r>
      <w:r w:rsidRPr="00424B7B">
        <w:t xml:space="preserve">  п. 2.8. Плана деятельности Контрольно-счетной палаты городского округа Жуковский Московской области на 2020 год, утверждённого распоряжением Председателя от </w:t>
      </w:r>
      <w:r w:rsidRPr="00424B7B">
        <w:rPr>
          <w:b/>
        </w:rPr>
        <w:t xml:space="preserve"> </w:t>
      </w:r>
      <w:r w:rsidRPr="00424B7B">
        <w:t>23.12.2019г. № 50, распоряжение Председателя Контрольно-счетной палаты городского округа Жуковский Московской области от 12.03.2020г. № 10</w:t>
      </w:r>
      <w:r w:rsidRPr="00424B7B">
        <w:rPr>
          <w:szCs w:val="26"/>
        </w:rPr>
        <w:t xml:space="preserve"> </w:t>
      </w:r>
      <w:r>
        <w:rPr>
          <w:szCs w:val="26"/>
        </w:rPr>
        <w:t>«</w:t>
      </w:r>
      <w:r w:rsidRPr="005A59F9">
        <w:rPr>
          <w:szCs w:val="26"/>
        </w:rPr>
        <w:t xml:space="preserve">О проведении </w:t>
      </w:r>
      <w:r w:rsidRPr="005A59F9">
        <w:rPr>
          <w:snapToGrid w:val="0"/>
          <w:lang w:val="x-none" w:eastAsia="x-none"/>
        </w:rPr>
        <w:t>контрольного мероприятия</w:t>
      </w:r>
      <w:r w:rsidRPr="005A59F9">
        <w:rPr>
          <w:szCs w:val="26"/>
        </w:rPr>
        <w:t xml:space="preserve"> </w:t>
      </w:r>
      <w:r w:rsidRPr="005A59F9">
        <w:rPr>
          <w:bCs/>
          <w:spacing w:val="-1"/>
        </w:rPr>
        <w:t>«</w:t>
      </w:r>
      <w:r w:rsidRPr="00424B7B">
        <w:t>Внешняя проверка годового отчета об исполнении бюджета городского округа Жуковский Московской области за 2019 год</w:t>
      </w:r>
      <w:r w:rsidRPr="005A59F9">
        <w:t>»</w:t>
      </w:r>
      <w:r w:rsidRPr="00424B7B">
        <w:t>,</w:t>
      </w:r>
      <w:r>
        <w:t xml:space="preserve"> </w:t>
      </w:r>
      <w:r w:rsidRPr="00424B7B">
        <w:rPr>
          <w:color w:val="000000"/>
        </w:rPr>
        <w:t xml:space="preserve"> распоряжение Председателя </w:t>
      </w:r>
      <w:r w:rsidRPr="00424B7B">
        <w:t>Контрольно-счётной палаты городского округа Жуковский Московской области</w:t>
      </w:r>
      <w:r w:rsidRPr="00424B7B">
        <w:rPr>
          <w:color w:val="000000"/>
        </w:rPr>
        <w:t xml:space="preserve"> </w:t>
      </w:r>
      <w:r w:rsidRPr="00424B7B">
        <w:t>от 06.04.2020г. № 20</w:t>
      </w:r>
      <w:r w:rsidRPr="00424B7B">
        <w:rPr>
          <w:szCs w:val="26"/>
        </w:rPr>
        <w:t xml:space="preserve"> «О продлении срока проведения </w:t>
      </w:r>
      <w:r w:rsidRPr="00424B7B">
        <w:rPr>
          <w:snapToGrid w:val="0"/>
          <w:lang w:val="x-none" w:eastAsia="x-none"/>
        </w:rPr>
        <w:t>контрольного мероприятия</w:t>
      </w:r>
      <w:r w:rsidRPr="00424B7B">
        <w:rPr>
          <w:szCs w:val="26"/>
        </w:rPr>
        <w:t xml:space="preserve"> </w:t>
      </w:r>
      <w:r w:rsidRPr="00424B7B">
        <w:rPr>
          <w:bCs/>
          <w:spacing w:val="-1"/>
        </w:rPr>
        <w:t>«</w:t>
      </w:r>
      <w:r w:rsidRPr="00424B7B">
        <w:t xml:space="preserve">Внешняя проверка годового отчета об исполнении бюджета городского округа Жуковский Московской области за 2019 год». </w:t>
      </w:r>
    </w:p>
    <w:p w14:paraId="0AE894B9" w14:textId="77777777" w:rsidR="0093013E" w:rsidRPr="00424B7B" w:rsidRDefault="0093013E" w:rsidP="00851D49">
      <w:pPr>
        <w:tabs>
          <w:tab w:val="left" w:pos="0"/>
        </w:tabs>
        <w:spacing w:after="0"/>
        <w:ind w:firstLine="709"/>
        <w:jc w:val="both"/>
      </w:pPr>
      <w:r w:rsidRPr="0060578A">
        <w:t>Цель(-и):</w:t>
      </w:r>
      <w:r w:rsidRPr="0060578A">
        <w:rPr>
          <w:color w:val="000000"/>
        </w:rPr>
        <w:t xml:space="preserve"> </w:t>
      </w:r>
      <w:r w:rsidRPr="005810A3">
        <w:t>проверка достоверности, полноты и соответствия требованиям, установленным нормативными правовыми актами, к порядку составления и представления годового отчёта об исполнении местного бюджета за отчётный финансовый год</w:t>
      </w:r>
      <w:r>
        <w:t>.</w:t>
      </w:r>
    </w:p>
    <w:p w14:paraId="179E339C" w14:textId="77777777" w:rsidR="0093013E" w:rsidRPr="0060578A" w:rsidRDefault="0093013E" w:rsidP="00851D49">
      <w:pPr>
        <w:pStyle w:val="a3"/>
        <w:widowControl w:val="0"/>
        <w:autoSpaceDE w:val="0"/>
        <w:autoSpaceDN w:val="0"/>
        <w:adjustRightInd w:val="0"/>
        <w:spacing w:after="0"/>
        <w:ind w:left="0" w:firstLine="720"/>
        <w:jc w:val="both"/>
        <w:rPr>
          <w:b/>
        </w:rPr>
      </w:pPr>
      <w:r w:rsidRPr="0060578A">
        <w:t>Краткая характеристика проверяемой сферы формирования и использования средств местного бюджета и деятельности объектов проверки:</w:t>
      </w:r>
    </w:p>
    <w:p w14:paraId="2B2E9634" w14:textId="77777777" w:rsidR="007C7953" w:rsidRDefault="007C7953" w:rsidP="00851D49">
      <w:pPr>
        <w:shd w:val="clear" w:color="auto" w:fill="FFFFFF"/>
        <w:spacing w:after="0"/>
        <w:ind w:firstLine="709"/>
        <w:contextualSpacing/>
        <w:jc w:val="both"/>
        <w:rPr>
          <w:b/>
        </w:rPr>
      </w:pPr>
    </w:p>
    <w:p w14:paraId="35451B03" w14:textId="77777777" w:rsidR="00090411" w:rsidRPr="0093013E" w:rsidRDefault="00090411" w:rsidP="00851D49">
      <w:pPr>
        <w:shd w:val="clear" w:color="auto" w:fill="FFFFFF"/>
        <w:spacing w:after="0"/>
        <w:ind w:firstLine="709"/>
        <w:contextualSpacing/>
        <w:jc w:val="both"/>
        <w:rPr>
          <w:b/>
        </w:rPr>
      </w:pPr>
      <w:r w:rsidRPr="0093013E">
        <w:rPr>
          <w:b/>
        </w:rPr>
        <w:t xml:space="preserve">Администрация городского округа Жуковский Московской области </w:t>
      </w:r>
      <w:r w:rsidRPr="0093013E">
        <w:t>(далее – Администрация).</w:t>
      </w:r>
    </w:p>
    <w:p w14:paraId="372A1EED" w14:textId="77777777" w:rsidR="00E517EB" w:rsidRPr="0093013E" w:rsidRDefault="00E517EB" w:rsidP="00851D49">
      <w:pPr>
        <w:shd w:val="clear" w:color="auto" w:fill="FFFFFF"/>
        <w:spacing w:after="0"/>
        <w:ind w:firstLine="709"/>
        <w:jc w:val="both"/>
        <w:rPr>
          <w:rFonts w:eastAsia="Calibri"/>
          <w:color w:val="000000"/>
          <w:spacing w:val="-1"/>
        </w:rPr>
      </w:pPr>
      <w:r w:rsidRPr="0093013E">
        <w:rPr>
          <w:rFonts w:eastAsia="Calibri"/>
          <w:color w:val="000000"/>
          <w:spacing w:val="-1"/>
        </w:rPr>
        <w:t>Администрация городского округа является исполнительно-распорядительным органом местного самоуправления, действующим на основании Устава городского округа Жуковский Московской области, утвержденного решением Совета депутатов от 04.09.2008г. № 73/СД (с изменениями).</w:t>
      </w:r>
    </w:p>
    <w:p w14:paraId="65F145F5" w14:textId="77777777" w:rsidR="00E517EB" w:rsidRPr="0093013E" w:rsidRDefault="00E517EB" w:rsidP="00851D49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eastAsia="Calibri"/>
          <w:color w:val="000000"/>
          <w:spacing w:val="5"/>
        </w:rPr>
      </w:pPr>
      <w:r w:rsidRPr="0093013E">
        <w:rPr>
          <w:rFonts w:eastAsia="Calibri"/>
          <w:color w:val="000000"/>
          <w:spacing w:val="5"/>
        </w:rPr>
        <w:lastRenderedPageBreak/>
        <w:t xml:space="preserve">Юридический адрес и фактическое местонахождение Администрации городского округа: Московская область, г. о. Жуковский, ул. Фрунзе, д. 23. </w:t>
      </w:r>
    </w:p>
    <w:p w14:paraId="7415BC5D" w14:textId="77777777" w:rsidR="00E517EB" w:rsidRPr="0093013E" w:rsidRDefault="00E517EB" w:rsidP="00851D49">
      <w:pPr>
        <w:widowControl w:val="0"/>
        <w:autoSpaceDE w:val="0"/>
        <w:autoSpaceDN w:val="0"/>
        <w:adjustRightInd w:val="0"/>
        <w:spacing w:after="0"/>
        <w:ind w:firstLine="744"/>
        <w:rPr>
          <w:rFonts w:eastAsia="Calibri"/>
          <w:color w:val="000000"/>
          <w:spacing w:val="5"/>
        </w:rPr>
      </w:pPr>
      <w:r w:rsidRPr="0093013E">
        <w:rPr>
          <w:rFonts w:eastAsia="Calibri"/>
          <w:color w:val="000000"/>
          <w:spacing w:val="5"/>
        </w:rPr>
        <w:t>Идентификационный номер налогоплательщика</w:t>
      </w:r>
      <w:r w:rsidRPr="0093013E">
        <w:rPr>
          <w:rFonts w:eastAsia="Calibri"/>
          <w:b/>
          <w:color w:val="000000"/>
          <w:spacing w:val="5"/>
        </w:rPr>
        <w:t>:</w:t>
      </w:r>
      <w:r w:rsidRPr="0093013E">
        <w:rPr>
          <w:rFonts w:eastAsia="Calibri"/>
          <w:color w:val="000000"/>
          <w:spacing w:val="5"/>
        </w:rPr>
        <w:t xml:space="preserve"> 5013019625, КПП 504001001.</w:t>
      </w:r>
    </w:p>
    <w:p w14:paraId="00E83F5D" w14:textId="77777777" w:rsidR="00E517EB" w:rsidRPr="0093013E" w:rsidRDefault="00E517EB" w:rsidP="00851D49">
      <w:pPr>
        <w:shd w:val="clear" w:color="auto" w:fill="FFFFFF"/>
        <w:spacing w:after="0"/>
        <w:ind w:firstLine="708"/>
        <w:jc w:val="both"/>
        <w:rPr>
          <w:rFonts w:eastAsia="Calibri"/>
          <w:color w:val="000000"/>
          <w:spacing w:val="-1"/>
        </w:rPr>
      </w:pPr>
      <w:r w:rsidRPr="0093013E">
        <w:rPr>
          <w:rFonts w:eastAsia="Calibri"/>
          <w:color w:val="000000"/>
          <w:spacing w:val="-1"/>
        </w:rPr>
        <w:t>Администрация</w:t>
      </w:r>
      <w:r w:rsidRPr="0093013E">
        <w:rPr>
          <w:rFonts w:eastAsia="Calibri"/>
          <w:color w:val="000000"/>
        </w:rPr>
        <w:t xml:space="preserve"> городского округа</w:t>
      </w:r>
      <w:r w:rsidRPr="0093013E">
        <w:rPr>
          <w:rFonts w:eastAsia="Calibri"/>
          <w:color w:val="000000"/>
          <w:spacing w:val="-1"/>
        </w:rPr>
        <w:t xml:space="preserve"> внесена в Единый государственный реестр предприятий и организаций (ЕГРПО), установлена идентификация по общероссийским классификаторам.</w:t>
      </w:r>
    </w:p>
    <w:p w14:paraId="68D384C3" w14:textId="77777777" w:rsidR="00E517EB" w:rsidRPr="0093013E" w:rsidRDefault="0093013E" w:rsidP="00851D49">
      <w:pPr>
        <w:shd w:val="clear" w:color="auto" w:fill="FFFFFF"/>
        <w:spacing w:after="0"/>
        <w:ind w:firstLine="708"/>
        <w:jc w:val="both"/>
        <w:rPr>
          <w:rFonts w:eastAsia="Calibri"/>
          <w:color w:val="000000"/>
          <w:spacing w:val="-1"/>
        </w:rPr>
      </w:pPr>
      <w:r w:rsidRPr="0093013E">
        <w:rPr>
          <w:color w:val="000000"/>
          <w:spacing w:val="-1"/>
        </w:rPr>
        <w:t>Свидетельство о внесении записи в единый государственный реестр юридических лиц зарегистрировано в Инспекции Федеральной налоговой службы по г. Жуковскому Московской области 10.12.1991г. № 47 за государственным номером 1035002600632</w:t>
      </w:r>
      <w:r w:rsidR="00E517EB" w:rsidRPr="0093013E">
        <w:rPr>
          <w:rFonts w:eastAsia="Calibri"/>
          <w:color w:val="000000"/>
          <w:spacing w:val="-1"/>
        </w:rPr>
        <w:t>.</w:t>
      </w:r>
    </w:p>
    <w:p w14:paraId="15990C9A" w14:textId="77777777" w:rsidR="00090411" w:rsidRPr="0093013E" w:rsidRDefault="00090411" w:rsidP="00851D49">
      <w:pPr>
        <w:shd w:val="clear" w:color="auto" w:fill="FFFFFF"/>
        <w:spacing w:after="0"/>
        <w:ind w:firstLine="709"/>
        <w:contextualSpacing/>
        <w:jc w:val="both"/>
        <w:rPr>
          <w:rFonts w:eastAsia="Calibri"/>
          <w:color w:val="000000"/>
          <w:spacing w:val="-1"/>
        </w:rPr>
      </w:pPr>
      <w:r w:rsidRPr="0093013E">
        <w:t>Основные цели и виды деятельности (компетенция) Администрации закреплены в ст. 36 Устава городского округа Жуковский, утвержденного решением Совета депутатов городского округа Жуковский Московской области от 04.09.2008г. № 73/СД.</w:t>
      </w:r>
    </w:p>
    <w:p w14:paraId="2B853422" w14:textId="77777777" w:rsidR="00F027E1" w:rsidRPr="00F027E1" w:rsidRDefault="0093013E" w:rsidP="00851D49">
      <w:pPr>
        <w:shd w:val="clear" w:color="auto" w:fill="FFFFFF"/>
        <w:spacing w:after="0"/>
        <w:ind w:firstLine="709"/>
        <w:contextualSpacing/>
        <w:jc w:val="both"/>
      </w:pPr>
      <w:r w:rsidRPr="00F027E1">
        <w:t>Сведения о руководителе объекта контрольного мероприятия, который в проверяемом периоде отвечал за его финансово-хозяйственную деятельность</w:t>
      </w:r>
      <w:r w:rsidR="00090411" w:rsidRPr="00F027E1">
        <w:t>:</w:t>
      </w:r>
    </w:p>
    <w:p w14:paraId="302DBB11" w14:textId="77777777" w:rsidR="0093013E" w:rsidRPr="00F027E1" w:rsidRDefault="0093013E" w:rsidP="00851D49">
      <w:pPr>
        <w:pStyle w:val="a3"/>
        <w:numPr>
          <w:ilvl w:val="0"/>
          <w:numId w:val="33"/>
        </w:numPr>
        <w:shd w:val="clear" w:color="auto" w:fill="FFFFFF"/>
        <w:spacing w:after="0"/>
        <w:ind w:left="0" w:firstLine="851"/>
        <w:jc w:val="both"/>
      </w:pPr>
      <w:r w:rsidRPr="00F027E1">
        <w:t xml:space="preserve">Глава городского округа Жуковский </w:t>
      </w:r>
      <w:r w:rsidRPr="00F027E1">
        <w:rPr>
          <w:spacing w:val="5"/>
        </w:rPr>
        <w:t xml:space="preserve">Прохоров Ю. В. (постановление Главы городского округа Жуковский от 14.12.2018г. № 1900). </w:t>
      </w:r>
    </w:p>
    <w:p w14:paraId="656E5649" w14:textId="77777777" w:rsidR="00090411" w:rsidRPr="00F027E1" w:rsidRDefault="00090411" w:rsidP="00851D49">
      <w:pPr>
        <w:shd w:val="clear" w:color="auto" w:fill="FFFFFF"/>
        <w:ind w:firstLine="709"/>
        <w:contextualSpacing/>
        <w:jc w:val="both"/>
      </w:pPr>
      <w:r w:rsidRPr="00F027E1">
        <w:t xml:space="preserve">Сведения о главном бухгалтере (бухгалтере) объекта контрольного мероприятия: </w:t>
      </w:r>
    </w:p>
    <w:p w14:paraId="54F129ED" w14:textId="77777777" w:rsidR="00F027E1" w:rsidRPr="00F027E1" w:rsidRDefault="00F027E1" w:rsidP="00851D49">
      <w:pPr>
        <w:numPr>
          <w:ilvl w:val="0"/>
          <w:numId w:val="23"/>
        </w:numPr>
        <w:tabs>
          <w:tab w:val="left" w:pos="0"/>
        </w:tabs>
        <w:spacing w:after="0"/>
        <w:ind w:left="0" w:firstLine="851"/>
        <w:contextualSpacing/>
        <w:jc w:val="both"/>
      </w:pPr>
      <w:r w:rsidRPr="00F027E1">
        <w:t xml:space="preserve">Друзина Е.А. - начальник отдела бухгалтерского учета и отчетности - главный бухгалтер на основании распоряжения Администрации городского округа Жуковский от 19.11.2014г. № 384-рл «О переводе </w:t>
      </w:r>
      <w:proofErr w:type="spellStart"/>
      <w:r w:rsidRPr="00F027E1">
        <w:t>Друзиной</w:t>
      </w:r>
      <w:proofErr w:type="spellEnd"/>
      <w:r w:rsidRPr="00F027E1">
        <w:t xml:space="preserve"> Е.А.».</w:t>
      </w:r>
    </w:p>
    <w:p w14:paraId="42E24928" w14:textId="77777777" w:rsidR="00F027E1" w:rsidRDefault="00F027E1" w:rsidP="00851D49">
      <w:pPr>
        <w:shd w:val="clear" w:color="auto" w:fill="FFFFFF"/>
        <w:spacing w:after="0"/>
        <w:ind w:firstLine="709"/>
        <w:jc w:val="both"/>
        <w:rPr>
          <w:spacing w:val="1"/>
        </w:rPr>
      </w:pPr>
      <w:r>
        <w:rPr>
          <w:spacing w:val="1"/>
        </w:rPr>
        <w:t>В проверяем</w:t>
      </w:r>
      <w:r w:rsidR="0070156F">
        <w:rPr>
          <w:spacing w:val="1"/>
        </w:rPr>
        <w:t>ом</w:t>
      </w:r>
      <w:r>
        <w:rPr>
          <w:spacing w:val="1"/>
        </w:rPr>
        <w:t xml:space="preserve"> период</w:t>
      </w:r>
      <w:r w:rsidR="0070156F">
        <w:rPr>
          <w:spacing w:val="1"/>
        </w:rPr>
        <w:t>е</w:t>
      </w:r>
      <w:r>
        <w:rPr>
          <w:spacing w:val="1"/>
        </w:rPr>
        <w:t xml:space="preserve"> правом первой подписи денежных и расчетных документов, финансовых обязательств обладали:</w:t>
      </w:r>
    </w:p>
    <w:p w14:paraId="7E1D581F" w14:textId="77777777" w:rsidR="00F027E1" w:rsidRDefault="00F027E1" w:rsidP="00851D49">
      <w:pPr>
        <w:numPr>
          <w:ilvl w:val="0"/>
          <w:numId w:val="22"/>
        </w:numPr>
        <w:shd w:val="clear" w:color="auto" w:fill="FFFFFF"/>
        <w:tabs>
          <w:tab w:val="left" w:pos="0"/>
        </w:tabs>
        <w:spacing w:after="0"/>
        <w:ind w:left="0" w:firstLine="851"/>
        <w:jc w:val="both"/>
        <w:rPr>
          <w:spacing w:val="1"/>
        </w:rPr>
      </w:pPr>
      <w:r>
        <w:rPr>
          <w:spacing w:val="1"/>
        </w:rPr>
        <w:t>Глава городского округа Жуковский Московской области Прохоров Ю.В.;</w:t>
      </w:r>
    </w:p>
    <w:p w14:paraId="46CAA03C" w14:textId="77777777" w:rsidR="008D1F72" w:rsidRPr="003D1B6A" w:rsidRDefault="008D1F72" w:rsidP="008D1F72">
      <w:pPr>
        <w:numPr>
          <w:ilvl w:val="0"/>
          <w:numId w:val="22"/>
        </w:numPr>
        <w:shd w:val="clear" w:color="auto" w:fill="FFFFFF"/>
        <w:tabs>
          <w:tab w:val="left" w:pos="0"/>
        </w:tabs>
        <w:spacing w:after="0"/>
        <w:ind w:left="0" w:firstLine="851"/>
        <w:jc w:val="both"/>
        <w:rPr>
          <w:spacing w:val="1"/>
        </w:rPr>
      </w:pPr>
      <w:r w:rsidRPr="003D1B6A">
        <w:rPr>
          <w:spacing w:val="1"/>
        </w:rPr>
        <w:t>первый заместитель Главы Администрации городского округа Жуковский Московской области Редькина О.А.;</w:t>
      </w:r>
    </w:p>
    <w:p w14:paraId="66720B1D" w14:textId="77777777" w:rsidR="00F027E1" w:rsidRDefault="00F027E1" w:rsidP="00851D49">
      <w:pPr>
        <w:numPr>
          <w:ilvl w:val="0"/>
          <w:numId w:val="22"/>
        </w:numPr>
        <w:shd w:val="clear" w:color="auto" w:fill="FFFFFF"/>
        <w:tabs>
          <w:tab w:val="left" w:pos="0"/>
        </w:tabs>
        <w:spacing w:after="0"/>
        <w:ind w:left="0" w:firstLine="851"/>
        <w:jc w:val="both"/>
        <w:rPr>
          <w:spacing w:val="1"/>
        </w:rPr>
      </w:pPr>
      <w:r>
        <w:rPr>
          <w:spacing w:val="1"/>
        </w:rPr>
        <w:t>первый заместитель Главы Администрации городского округа Жуковский Московской области Виноградова Т.В. (по 18.02.2019г.);</w:t>
      </w:r>
    </w:p>
    <w:p w14:paraId="40215843" w14:textId="77777777" w:rsidR="00F027E1" w:rsidRDefault="00F027E1" w:rsidP="00851D49">
      <w:pPr>
        <w:numPr>
          <w:ilvl w:val="0"/>
          <w:numId w:val="22"/>
        </w:numPr>
        <w:shd w:val="clear" w:color="auto" w:fill="FFFFFF"/>
        <w:tabs>
          <w:tab w:val="left" w:pos="0"/>
        </w:tabs>
        <w:spacing w:after="0"/>
        <w:ind w:left="0" w:firstLine="851"/>
        <w:jc w:val="both"/>
        <w:rPr>
          <w:spacing w:val="1"/>
        </w:rPr>
      </w:pPr>
      <w:r>
        <w:rPr>
          <w:spacing w:val="1"/>
        </w:rPr>
        <w:t xml:space="preserve">первый заместитель Главы Администрации городского округа Жуковский Московской области Кимов Т. З. (с 19.02.2019г.). </w:t>
      </w:r>
    </w:p>
    <w:p w14:paraId="5A43DE6D" w14:textId="77777777" w:rsidR="00F027E1" w:rsidRDefault="00F027E1" w:rsidP="00851D49">
      <w:pPr>
        <w:shd w:val="clear" w:color="auto" w:fill="FFFFFF"/>
        <w:spacing w:after="0"/>
        <w:ind w:firstLine="709"/>
        <w:jc w:val="both"/>
        <w:rPr>
          <w:color w:val="000000"/>
          <w:spacing w:val="1"/>
        </w:rPr>
      </w:pPr>
      <w:r>
        <w:rPr>
          <w:color w:val="000000"/>
          <w:spacing w:val="1"/>
        </w:rPr>
        <w:t>Правом второй подписи обладали:</w:t>
      </w:r>
    </w:p>
    <w:p w14:paraId="78B8DE80" w14:textId="77777777" w:rsidR="00F027E1" w:rsidRDefault="00F027E1" w:rsidP="00851D49">
      <w:pPr>
        <w:numPr>
          <w:ilvl w:val="0"/>
          <w:numId w:val="22"/>
        </w:numPr>
        <w:shd w:val="clear" w:color="auto" w:fill="FFFFFF"/>
        <w:tabs>
          <w:tab w:val="left" w:pos="0"/>
        </w:tabs>
        <w:spacing w:after="0"/>
        <w:ind w:left="0" w:firstLine="851"/>
        <w:jc w:val="both"/>
        <w:rPr>
          <w:spacing w:val="1"/>
        </w:rPr>
      </w:pPr>
      <w:r>
        <w:rPr>
          <w:color w:val="000000"/>
          <w:spacing w:val="1"/>
        </w:rPr>
        <w:t xml:space="preserve">начальник Управления - главный бухгалтер </w:t>
      </w:r>
      <w:bookmarkStart w:id="0" w:name="_Hlk36491441"/>
      <w:r>
        <w:rPr>
          <w:color w:val="000000"/>
          <w:spacing w:val="1"/>
        </w:rPr>
        <w:t>Администрации городского округа Жуковский</w:t>
      </w:r>
      <w:bookmarkEnd w:id="0"/>
      <w:r>
        <w:rPr>
          <w:color w:val="000000"/>
          <w:spacing w:val="1"/>
        </w:rPr>
        <w:t xml:space="preserve"> Друзина Е. А.</w:t>
      </w:r>
      <w:r>
        <w:rPr>
          <w:spacing w:val="1"/>
        </w:rPr>
        <w:t>;</w:t>
      </w:r>
    </w:p>
    <w:p w14:paraId="673CCBB5" w14:textId="77777777" w:rsidR="00F027E1" w:rsidRDefault="00F027E1" w:rsidP="00851D49">
      <w:pPr>
        <w:numPr>
          <w:ilvl w:val="0"/>
          <w:numId w:val="22"/>
        </w:numPr>
        <w:shd w:val="clear" w:color="auto" w:fill="FFFFFF"/>
        <w:spacing w:after="0"/>
        <w:ind w:left="0" w:firstLine="851"/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заместитель начальника Управления – заместитель главного бухгалтера Администрации городского округа Жуковский Бродникова О. Н. </w:t>
      </w:r>
    </w:p>
    <w:p w14:paraId="225FDEA9" w14:textId="77777777" w:rsidR="007656E7" w:rsidRPr="00B05827" w:rsidRDefault="007656E7" w:rsidP="00851D49">
      <w:pPr>
        <w:tabs>
          <w:tab w:val="left" w:pos="0"/>
        </w:tabs>
        <w:spacing w:after="0"/>
        <w:jc w:val="both"/>
        <w:rPr>
          <w:rFonts w:eastAsia="Times New Roman"/>
          <w:highlight w:val="yellow"/>
          <w:lang w:eastAsia="x-none"/>
        </w:rPr>
      </w:pPr>
    </w:p>
    <w:p w14:paraId="52EDAF31" w14:textId="77777777" w:rsidR="00090411" w:rsidRPr="00F027E1" w:rsidRDefault="00090411" w:rsidP="00851D49">
      <w:pPr>
        <w:tabs>
          <w:tab w:val="left" w:pos="0"/>
        </w:tabs>
        <w:spacing w:after="0"/>
        <w:ind w:firstLine="709"/>
        <w:jc w:val="both"/>
      </w:pPr>
      <w:r w:rsidRPr="00F027E1">
        <w:rPr>
          <w:b/>
        </w:rPr>
        <w:t>Управление образовани</w:t>
      </w:r>
      <w:r w:rsidR="002F73B4" w:rsidRPr="00F027E1">
        <w:rPr>
          <w:b/>
        </w:rPr>
        <w:t>я</w:t>
      </w:r>
      <w:r w:rsidRPr="00F027E1">
        <w:rPr>
          <w:b/>
        </w:rPr>
        <w:t xml:space="preserve"> Администрации городского округа Жуковский Московской области </w:t>
      </w:r>
      <w:r w:rsidRPr="00F027E1">
        <w:t xml:space="preserve">(далее – </w:t>
      </w:r>
      <w:r w:rsidR="00F027E1" w:rsidRPr="00F027E1">
        <w:t>Управление образования</w:t>
      </w:r>
      <w:r w:rsidRPr="00F027E1">
        <w:t>).</w:t>
      </w:r>
    </w:p>
    <w:p w14:paraId="0366D4AE" w14:textId="77777777" w:rsidR="00F027E1" w:rsidRPr="001A5752" w:rsidRDefault="00F027E1" w:rsidP="00851D49">
      <w:pPr>
        <w:tabs>
          <w:tab w:val="left" w:pos="0"/>
        </w:tabs>
        <w:ind w:firstLine="720"/>
        <w:jc w:val="both"/>
      </w:pPr>
      <w:r w:rsidRPr="009A3127">
        <w:t>Управление осуществляет свою деятельность на основании Положения, утвержденного Решением Совета депутатов города Жуковского от 16.01.2009г. № 01/СД (с изменениями) и от 23.05.2019г. № 30/СД (новая редакция), в соответствии с которым Управление входит в структуру Администрации городского округа Жуковский Московской области и является его отраслевым органом</w:t>
      </w:r>
      <w:r w:rsidRPr="001A5752">
        <w:t>.</w:t>
      </w:r>
    </w:p>
    <w:p w14:paraId="1AF9BD94" w14:textId="77777777" w:rsidR="00F027E1" w:rsidRPr="006F2C81" w:rsidRDefault="00F027E1" w:rsidP="00851D49">
      <w:pPr>
        <w:shd w:val="clear" w:color="auto" w:fill="FFFFFF"/>
        <w:ind w:firstLine="709"/>
        <w:jc w:val="both"/>
        <w:rPr>
          <w:rFonts w:eastAsia="Calibri"/>
          <w:color w:val="000000"/>
          <w:spacing w:val="-1"/>
        </w:rPr>
      </w:pPr>
      <w:r w:rsidRPr="006F2C81">
        <w:rPr>
          <w:rFonts w:eastAsia="Calibri"/>
          <w:color w:val="000000"/>
          <w:spacing w:val="-1"/>
        </w:rPr>
        <w:t>Официальное полное наименование объекта контрольного мероприятия – Управление образования Администрации городского округа Жуковский.</w:t>
      </w:r>
    </w:p>
    <w:p w14:paraId="79EA8A3D" w14:textId="77777777" w:rsidR="00F027E1" w:rsidRPr="006F2C81" w:rsidRDefault="00F027E1" w:rsidP="00851D49">
      <w:pPr>
        <w:shd w:val="clear" w:color="auto" w:fill="FFFFFF"/>
        <w:ind w:firstLine="709"/>
        <w:jc w:val="both"/>
        <w:rPr>
          <w:rFonts w:eastAsia="Calibri"/>
          <w:color w:val="000000"/>
          <w:spacing w:val="-1"/>
        </w:rPr>
      </w:pPr>
      <w:r w:rsidRPr="006F2C81">
        <w:rPr>
          <w:rFonts w:eastAsia="Calibri"/>
          <w:color w:val="000000"/>
          <w:spacing w:val="-1"/>
        </w:rPr>
        <w:t xml:space="preserve">Официальное сокращенное наименование объекта контрольного мероприятия – Управление образования. </w:t>
      </w:r>
    </w:p>
    <w:p w14:paraId="35C63E32" w14:textId="77777777" w:rsidR="00F027E1" w:rsidRPr="006F2C81" w:rsidRDefault="00F027E1" w:rsidP="00851D49">
      <w:pPr>
        <w:shd w:val="clear" w:color="auto" w:fill="FFFFFF"/>
        <w:ind w:firstLine="709"/>
        <w:jc w:val="both"/>
        <w:rPr>
          <w:rFonts w:eastAsia="Calibri"/>
          <w:color w:val="000000"/>
          <w:spacing w:val="-1"/>
        </w:rPr>
      </w:pPr>
      <w:r w:rsidRPr="006F2C81">
        <w:rPr>
          <w:rFonts w:eastAsia="Calibri"/>
          <w:color w:val="000000"/>
          <w:spacing w:val="-1"/>
        </w:rPr>
        <w:t>Юридический адрес и фактическое местонахождения: 140180, Московская область, г. о. Жуковский, ул. Фрунзе, д. 23.</w:t>
      </w:r>
    </w:p>
    <w:p w14:paraId="114CDDB5" w14:textId="77777777" w:rsidR="00F027E1" w:rsidRPr="006F2C81" w:rsidRDefault="00F027E1" w:rsidP="00851D49">
      <w:pPr>
        <w:shd w:val="clear" w:color="auto" w:fill="FFFFFF"/>
        <w:ind w:firstLine="709"/>
        <w:jc w:val="both"/>
        <w:rPr>
          <w:rFonts w:eastAsia="Calibri"/>
          <w:color w:val="000000"/>
          <w:spacing w:val="-1"/>
        </w:rPr>
      </w:pPr>
      <w:r w:rsidRPr="006F2C81">
        <w:rPr>
          <w:rFonts w:eastAsia="Calibri"/>
          <w:color w:val="000000"/>
          <w:spacing w:val="-1"/>
        </w:rPr>
        <w:t>Управление зарегистрировано в Межрайонной ИФНС России № 1 по Московской области, в подтверждение чего выдано Свидетельство о внесении записи в Единый государственный реестр юридических лиц от   28 декабря 2011 года № 2115040086676 за основным государственным номером 1025001632875, имеет ИНН 5013044283/КПП 504001001.</w:t>
      </w:r>
    </w:p>
    <w:p w14:paraId="4CE21E8D" w14:textId="77777777" w:rsidR="00F027E1" w:rsidRPr="0058034A" w:rsidRDefault="00F027E1" w:rsidP="00851D49">
      <w:pPr>
        <w:shd w:val="clear" w:color="auto" w:fill="FFFFFF"/>
        <w:ind w:firstLine="709"/>
        <w:jc w:val="both"/>
        <w:rPr>
          <w:rFonts w:eastAsia="Calibri"/>
          <w:color w:val="000000"/>
          <w:spacing w:val="-1"/>
        </w:rPr>
      </w:pPr>
      <w:r w:rsidRPr="006F2C81">
        <w:rPr>
          <w:rFonts w:eastAsia="Calibri"/>
          <w:color w:val="000000"/>
          <w:spacing w:val="-1"/>
        </w:rPr>
        <w:t>Основной вид экономической деятельности: код по ОКВЭД ОК 029-2014 КДЕС. Ред.2    84.11.3 «Деятельность органов местного самоуправления по управлению вопросами общего характера»</w:t>
      </w:r>
      <w:r>
        <w:rPr>
          <w:rFonts w:eastAsia="Calibri"/>
          <w:color w:val="000000"/>
          <w:spacing w:val="-1"/>
        </w:rPr>
        <w:t>.</w:t>
      </w:r>
    </w:p>
    <w:p w14:paraId="19BAF119" w14:textId="77777777" w:rsidR="00F027E1" w:rsidRPr="001A5752" w:rsidRDefault="00F027E1" w:rsidP="00851D49">
      <w:pPr>
        <w:tabs>
          <w:tab w:val="left" w:pos="0"/>
        </w:tabs>
        <w:ind w:firstLine="720"/>
        <w:jc w:val="both"/>
      </w:pPr>
      <w:r w:rsidRPr="001A5752">
        <w:t>Вышестоящая организация: Администрация городского округа Жуковский (далее – Администрация).</w:t>
      </w:r>
    </w:p>
    <w:p w14:paraId="33C018CF" w14:textId="77777777" w:rsidR="00F027E1" w:rsidRPr="00C607C9" w:rsidRDefault="00F027E1" w:rsidP="00851D49">
      <w:pPr>
        <w:shd w:val="clear" w:color="auto" w:fill="FFFFFF"/>
        <w:ind w:firstLine="709"/>
        <w:contextualSpacing/>
        <w:jc w:val="both"/>
        <w:rPr>
          <w:rFonts w:eastAsia="Calibri"/>
          <w:color w:val="000000"/>
          <w:spacing w:val="-1"/>
        </w:rPr>
      </w:pPr>
      <w:r w:rsidRPr="00386236">
        <w:t xml:space="preserve">Основные задачи и полномочия деятельности Управления </w:t>
      </w:r>
      <w:r>
        <w:t>образования</w:t>
      </w:r>
      <w:r w:rsidRPr="00386236">
        <w:t xml:space="preserve"> закреплены в</w:t>
      </w:r>
      <w:r>
        <w:t>:</w:t>
      </w:r>
    </w:p>
    <w:p w14:paraId="6B849709" w14:textId="77777777" w:rsidR="00F027E1" w:rsidRPr="00C607C9" w:rsidRDefault="00F027E1" w:rsidP="00851D49">
      <w:pPr>
        <w:numPr>
          <w:ilvl w:val="0"/>
          <w:numId w:val="34"/>
        </w:numPr>
        <w:shd w:val="clear" w:color="auto" w:fill="FFFFFF"/>
        <w:spacing w:after="0"/>
        <w:ind w:left="0" w:firstLine="851"/>
        <w:contextualSpacing/>
        <w:jc w:val="both"/>
        <w:rPr>
          <w:rFonts w:eastAsia="Calibri"/>
          <w:color w:val="000000"/>
          <w:spacing w:val="-1"/>
        </w:rPr>
      </w:pPr>
      <w:r w:rsidRPr="00C607C9">
        <w:t xml:space="preserve">разделе 2-3 </w:t>
      </w:r>
      <w:bookmarkStart w:id="1" w:name="_Hlk36536539"/>
      <w:r w:rsidRPr="00C607C9">
        <w:t>Положения об Управлении образования Администрации городского округа Жуковский, утвержденном Решением Совета депутатов городского округа Жуковский от 16.01.2009г. № 01/СД (с изменениями и дополнениями) (далее – Положение от 16.01.2009г. № 01/СД);</w:t>
      </w:r>
      <w:bookmarkEnd w:id="1"/>
    </w:p>
    <w:p w14:paraId="58A32C4E" w14:textId="77777777" w:rsidR="00F027E1" w:rsidRPr="0058034A" w:rsidRDefault="00F027E1" w:rsidP="00851D49">
      <w:pPr>
        <w:numPr>
          <w:ilvl w:val="0"/>
          <w:numId w:val="34"/>
        </w:numPr>
        <w:shd w:val="clear" w:color="auto" w:fill="FFFFFF"/>
        <w:spacing w:after="0"/>
        <w:ind w:left="0" w:firstLine="851"/>
        <w:contextualSpacing/>
        <w:jc w:val="both"/>
        <w:rPr>
          <w:rFonts w:eastAsia="Calibri"/>
          <w:color w:val="000000"/>
          <w:spacing w:val="-1"/>
        </w:rPr>
      </w:pPr>
      <w:r w:rsidRPr="00411765">
        <w:t xml:space="preserve">разделе </w:t>
      </w:r>
      <w:r>
        <w:t>2-3</w:t>
      </w:r>
      <w:r w:rsidRPr="00C607C9">
        <w:t xml:space="preserve"> Положения об Управлении образования Администрации городского округа Жуковский, утвержденном Решением Совета депутатов городского округа Жуковский от </w:t>
      </w:r>
      <w:r>
        <w:t>23</w:t>
      </w:r>
      <w:r w:rsidRPr="00C607C9">
        <w:t>.0</w:t>
      </w:r>
      <w:r>
        <w:t>5</w:t>
      </w:r>
      <w:r w:rsidRPr="00C607C9">
        <w:t>.20</w:t>
      </w:r>
      <w:r>
        <w:t>1</w:t>
      </w:r>
      <w:r w:rsidRPr="00C607C9">
        <w:t xml:space="preserve">9г. № </w:t>
      </w:r>
      <w:r>
        <w:t>30</w:t>
      </w:r>
      <w:r w:rsidRPr="00C607C9">
        <w:t>/СД</w:t>
      </w:r>
      <w:r>
        <w:t xml:space="preserve"> </w:t>
      </w:r>
      <w:r w:rsidRPr="00C607C9">
        <w:t xml:space="preserve">(далее – Положение от </w:t>
      </w:r>
      <w:r>
        <w:t>23</w:t>
      </w:r>
      <w:r w:rsidRPr="00C607C9">
        <w:t>.0</w:t>
      </w:r>
      <w:r>
        <w:t>5</w:t>
      </w:r>
      <w:r w:rsidRPr="00C607C9">
        <w:t>.20</w:t>
      </w:r>
      <w:r>
        <w:t>1</w:t>
      </w:r>
      <w:r w:rsidRPr="00C607C9">
        <w:t xml:space="preserve">9г. № </w:t>
      </w:r>
      <w:r>
        <w:t>30</w:t>
      </w:r>
      <w:r w:rsidRPr="00C607C9">
        <w:t>/СД)</w:t>
      </w:r>
      <w:r>
        <w:t xml:space="preserve">. </w:t>
      </w:r>
    </w:p>
    <w:p w14:paraId="06E785E1" w14:textId="77777777" w:rsidR="00F027E1" w:rsidRPr="008D0142" w:rsidRDefault="00F027E1" w:rsidP="00851D49">
      <w:pPr>
        <w:tabs>
          <w:tab w:val="left" w:pos="0"/>
        </w:tabs>
        <w:ind w:firstLine="720"/>
        <w:jc w:val="both"/>
      </w:pPr>
      <w:r w:rsidRPr="001A5752">
        <w:t xml:space="preserve">Сведения о руководителе объекта контрольного мероприятия, который в </w:t>
      </w:r>
      <w:r w:rsidRPr="008D0142">
        <w:t>проверяемом периоде отвечал за его финансово-хозяйственную деятельность:</w:t>
      </w:r>
    </w:p>
    <w:p w14:paraId="7B07BE89" w14:textId="77777777" w:rsidR="00F027E1" w:rsidRPr="009C178F" w:rsidRDefault="00F027E1" w:rsidP="00851D49">
      <w:pPr>
        <w:numPr>
          <w:ilvl w:val="0"/>
          <w:numId w:val="32"/>
        </w:numPr>
        <w:shd w:val="clear" w:color="auto" w:fill="FFFFFF"/>
        <w:spacing w:after="0"/>
        <w:ind w:left="0" w:firstLine="851"/>
        <w:contextualSpacing/>
        <w:jc w:val="both"/>
      </w:pPr>
      <w:r>
        <w:rPr>
          <w:spacing w:val="5"/>
        </w:rPr>
        <w:lastRenderedPageBreak/>
        <w:t xml:space="preserve">Рыбалова В. В. – начальник Управления образования </w:t>
      </w:r>
      <w:r w:rsidRPr="009C178F">
        <w:rPr>
          <w:spacing w:val="5"/>
        </w:rPr>
        <w:t xml:space="preserve">(по </w:t>
      </w:r>
      <w:r w:rsidRPr="009C178F">
        <w:t>08.02.2019г.</w:t>
      </w:r>
      <w:r w:rsidRPr="009C178F">
        <w:rPr>
          <w:spacing w:val="5"/>
        </w:rPr>
        <w:t>);</w:t>
      </w:r>
    </w:p>
    <w:p w14:paraId="732577A4" w14:textId="77777777" w:rsidR="00F027E1" w:rsidRPr="009C178F" w:rsidRDefault="00F027E1" w:rsidP="00851D49">
      <w:pPr>
        <w:numPr>
          <w:ilvl w:val="0"/>
          <w:numId w:val="32"/>
        </w:numPr>
        <w:shd w:val="clear" w:color="auto" w:fill="FFFFFF"/>
        <w:spacing w:after="0"/>
        <w:ind w:left="0" w:firstLine="851"/>
        <w:contextualSpacing/>
        <w:jc w:val="both"/>
      </w:pPr>
      <w:r w:rsidRPr="009C178F">
        <w:rPr>
          <w:spacing w:val="5"/>
        </w:rPr>
        <w:t>Гусарова Н. В. – начальник Управления образования (с</w:t>
      </w:r>
      <w:r w:rsidRPr="009C178F">
        <w:t xml:space="preserve"> 11.02.</w:t>
      </w:r>
      <w:r w:rsidRPr="009C178F">
        <w:rPr>
          <w:spacing w:val="5"/>
        </w:rPr>
        <w:t>2019г. по настоящее время).</w:t>
      </w:r>
    </w:p>
    <w:p w14:paraId="7F6BC1BD" w14:textId="77777777" w:rsidR="00F027E1" w:rsidRPr="001A5752" w:rsidRDefault="00F027E1" w:rsidP="00851D49">
      <w:pPr>
        <w:tabs>
          <w:tab w:val="left" w:pos="0"/>
        </w:tabs>
        <w:ind w:firstLine="720"/>
        <w:jc w:val="both"/>
      </w:pPr>
      <w:r w:rsidRPr="001A5752">
        <w:t>Сведения о главном бухгалтере (бухгалтере) объекта контрольного мероприятия:</w:t>
      </w:r>
    </w:p>
    <w:p w14:paraId="63F476E7" w14:textId="77777777" w:rsidR="00F027E1" w:rsidRPr="001076D7" w:rsidRDefault="00F027E1" w:rsidP="00851D49">
      <w:pPr>
        <w:tabs>
          <w:tab w:val="left" w:pos="0"/>
        </w:tabs>
        <w:ind w:firstLine="720"/>
        <w:jc w:val="both"/>
      </w:pPr>
      <w:r w:rsidRPr="001076D7">
        <w:t>Для реализации функций по ведению бухгалтерского учета, планово-экономических и контрольных функций подведомственных учреждений образования в проверяемом периоде между Управлением образования (Главный распорядитель) и Муниципальным учреждением «Централизованная бухгалтерия» (Исполнитель) заключен</w:t>
      </w:r>
      <w:r>
        <w:t>ы</w:t>
      </w:r>
      <w:r w:rsidRPr="001076D7">
        <w:t xml:space="preserve"> договор</w:t>
      </w:r>
      <w:r>
        <w:t>ы</w:t>
      </w:r>
      <w:r w:rsidRPr="001076D7">
        <w:t xml:space="preserve"> от </w:t>
      </w:r>
      <w:r>
        <w:t>11</w:t>
      </w:r>
      <w:r w:rsidRPr="001076D7">
        <w:t>.0</w:t>
      </w:r>
      <w:r>
        <w:t>2</w:t>
      </w:r>
      <w:r w:rsidRPr="001076D7">
        <w:t>.201</w:t>
      </w:r>
      <w:r>
        <w:t>9</w:t>
      </w:r>
      <w:r w:rsidRPr="001076D7">
        <w:t xml:space="preserve">г. № </w:t>
      </w:r>
      <w:r>
        <w:t>25, от 08.07.2019г. № 25/1, от 02.08.2019г. № 25/2, от 05.08.2019г. № 25/3</w:t>
      </w:r>
      <w:r w:rsidRPr="001076D7">
        <w:t xml:space="preserve"> «О совместной деятельности Управления образования Администрации г.</w:t>
      </w:r>
      <w:r>
        <w:t xml:space="preserve"> </w:t>
      </w:r>
      <w:r w:rsidRPr="001076D7">
        <w:t>о. Жуковский и муниципального учреждения «Централизованная бухгалтерия».</w:t>
      </w:r>
    </w:p>
    <w:p w14:paraId="348276E0" w14:textId="77777777" w:rsidR="00F027E1" w:rsidRPr="001076D7" w:rsidRDefault="00F027E1" w:rsidP="00851D49">
      <w:pPr>
        <w:tabs>
          <w:tab w:val="left" w:pos="0"/>
        </w:tabs>
        <w:spacing w:after="0"/>
        <w:ind w:firstLine="720"/>
        <w:jc w:val="both"/>
      </w:pPr>
      <w:r w:rsidRPr="001076D7">
        <w:t xml:space="preserve">В соответствии с приказом № </w:t>
      </w:r>
      <w:r>
        <w:t>33</w:t>
      </w:r>
      <w:r w:rsidRPr="001076D7">
        <w:t xml:space="preserve"> от </w:t>
      </w:r>
      <w:r>
        <w:t>18</w:t>
      </w:r>
      <w:r w:rsidRPr="001076D7">
        <w:t>.0</w:t>
      </w:r>
      <w:r>
        <w:t>1</w:t>
      </w:r>
      <w:r w:rsidRPr="001076D7">
        <w:t>.201</w:t>
      </w:r>
      <w:r>
        <w:t>9</w:t>
      </w:r>
      <w:r w:rsidRPr="001076D7">
        <w:t xml:space="preserve">г. «Об </w:t>
      </w:r>
      <w:r>
        <w:t>утверждении П</w:t>
      </w:r>
      <w:r w:rsidRPr="001076D7">
        <w:t>оложени</w:t>
      </w:r>
      <w:r>
        <w:t>я</w:t>
      </w:r>
      <w:r w:rsidRPr="001076D7">
        <w:t xml:space="preserve"> о реализации единой учетной политики в </w:t>
      </w:r>
      <w:r>
        <w:t>Управлении образования Администрации городского округа Жуковский</w:t>
      </w:r>
      <w:r w:rsidRPr="001076D7">
        <w:t>» с 0</w:t>
      </w:r>
      <w:r>
        <w:t>1</w:t>
      </w:r>
      <w:r w:rsidRPr="001076D7">
        <w:t>.0</w:t>
      </w:r>
      <w:r>
        <w:t>1</w:t>
      </w:r>
      <w:r w:rsidRPr="001076D7">
        <w:t>.201</w:t>
      </w:r>
      <w:r>
        <w:t>9</w:t>
      </w:r>
      <w:r w:rsidRPr="001076D7">
        <w:t>г.:</w:t>
      </w:r>
    </w:p>
    <w:p w14:paraId="0C174BFD" w14:textId="77777777" w:rsidR="00F027E1" w:rsidRPr="001076D7" w:rsidRDefault="00F027E1" w:rsidP="00851D49">
      <w:pPr>
        <w:tabs>
          <w:tab w:val="left" w:pos="0"/>
        </w:tabs>
        <w:spacing w:after="0"/>
        <w:ind w:firstLine="851"/>
        <w:jc w:val="both"/>
      </w:pPr>
      <w:r w:rsidRPr="001076D7">
        <w:t>•</w:t>
      </w:r>
      <w:r w:rsidRPr="001076D7">
        <w:tab/>
        <w:t>право первой подписи принадлежит:</w:t>
      </w:r>
    </w:p>
    <w:p w14:paraId="74CAEFDD" w14:textId="77777777" w:rsidR="00F027E1" w:rsidRPr="001076D7" w:rsidRDefault="00F027E1" w:rsidP="00851D49">
      <w:pPr>
        <w:numPr>
          <w:ilvl w:val="0"/>
          <w:numId w:val="24"/>
        </w:numPr>
        <w:tabs>
          <w:tab w:val="left" w:pos="0"/>
        </w:tabs>
        <w:spacing w:after="0"/>
        <w:ind w:left="0" w:firstLine="1134"/>
        <w:jc w:val="both"/>
      </w:pPr>
      <w:r w:rsidRPr="001076D7">
        <w:t>начальнику Управления образования</w:t>
      </w:r>
      <w:r>
        <w:t>,</w:t>
      </w:r>
    </w:p>
    <w:p w14:paraId="2860F204" w14:textId="77777777" w:rsidR="00F027E1" w:rsidRPr="001076D7" w:rsidRDefault="00F027E1" w:rsidP="00851D49">
      <w:pPr>
        <w:numPr>
          <w:ilvl w:val="0"/>
          <w:numId w:val="24"/>
        </w:numPr>
        <w:tabs>
          <w:tab w:val="left" w:pos="0"/>
        </w:tabs>
        <w:spacing w:after="0"/>
        <w:ind w:left="0" w:firstLine="1134"/>
        <w:jc w:val="both"/>
      </w:pPr>
      <w:r w:rsidRPr="001076D7">
        <w:t>директору МУ «Централизованная бухгалтерия»</w:t>
      </w:r>
      <w:r>
        <w:t>;</w:t>
      </w:r>
    </w:p>
    <w:p w14:paraId="2A313954" w14:textId="77777777" w:rsidR="00F027E1" w:rsidRPr="001076D7" w:rsidRDefault="00F027E1" w:rsidP="00851D49">
      <w:pPr>
        <w:tabs>
          <w:tab w:val="left" w:pos="0"/>
        </w:tabs>
        <w:spacing w:after="0"/>
        <w:ind w:firstLine="851"/>
        <w:jc w:val="both"/>
      </w:pPr>
      <w:r w:rsidRPr="001076D7">
        <w:t>•</w:t>
      </w:r>
      <w:r w:rsidRPr="001076D7">
        <w:tab/>
        <w:t>право второй подписи принадлежит:</w:t>
      </w:r>
    </w:p>
    <w:p w14:paraId="3D7115FF" w14:textId="77777777" w:rsidR="00F027E1" w:rsidRPr="001076D7" w:rsidRDefault="00F027E1" w:rsidP="00851D49">
      <w:pPr>
        <w:numPr>
          <w:ilvl w:val="0"/>
          <w:numId w:val="25"/>
        </w:numPr>
        <w:tabs>
          <w:tab w:val="left" w:pos="0"/>
        </w:tabs>
        <w:spacing w:after="0"/>
        <w:ind w:left="0" w:firstLine="1134"/>
        <w:jc w:val="both"/>
      </w:pPr>
      <w:r w:rsidRPr="001076D7">
        <w:t xml:space="preserve">главному бухгалтеру </w:t>
      </w:r>
      <w:r>
        <w:t>МУ «Централизованная бухгалтерия»,</w:t>
      </w:r>
    </w:p>
    <w:p w14:paraId="3665A03E" w14:textId="77777777" w:rsidR="00F027E1" w:rsidRPr="001076D7" w:rsidRDefault="00F027E1" w:rsidP="00851D49">
      <w:pPr>
        <w:numPr>
          <w:ilvl w:val="0"/>
          <w:numId w:val="25"/>
        </w:numPr>
        <w:tabs>
          <w:tab w:val="left" w:pos="0"/>
        </w:tabs>
        <w:spacing w:after="0"/>
        <w:ind w:left="0" w:firstLine="1134"/>
        <w:jc w:val="both"/>
      </w:pPr>
      <w:r w:rsidRPr="001076D7">
        <w:t xml:space="preserve">заместителю главного бухгалтера </w:t>
      </w:r>
      <w:r>
        <w:t>МУ «Централизованная бухгалтерия».</w:t>
      </w:r>
    </w:p>
    <w:p w14:paraId="73C144BC" w14:textId="77777777" w:rsidR="007656E7" w:rsidRPr="00B05827" w:rsidRDefault="007656E7" w:rsidP="00851D49">
      <w:pPr>
        <w:tabs>
          <w:tab w:val="left" w:pos="0"/>
        </w:tabs>
        <w:spacing w:after="0"/>
        <w:ind w:firstLine="709"/>
        <w:jc w:val="both"/>
        <w:rPr>
          <w:b/>
          <w:highlight w:val="yellow"/>
        </w:rPr>
      </w:pPr>
    </w:p>
    <w:p w14:paraId="5876D4CF" w14:textId="77777777" w:rsidR="00090411" w:rsidRPr="00F027E1" w:rsidRDefault="00090411" w:rsidP="00851D49">
      <w:pPr>
        <w:tabs>
          <w:tab w:val="left" w:pos="0"/>
        </w:tabs>
        <w:spacing w:after="0"/>
        <w:ind w:firstLine="709"/>
        <w:jc w:val="both"/>
      </w:pPr>
      <w:r w:rsidRPr="00F027E1">
        <w:rPr>
          <w:b/>
        </w:rPr>
        <w:t>Финансовое управление Администрации городского округа Жуковский Московской области</w:t>
      </w:r>
      <w:r w:rsidRPr="00F027E1">
        <w:t xml:space="preserve"> (далее – </w:t>
      </w:r>
      <w:r w:rsidR="00F027E1" w:rsidRPr="00F027E1">
        <w:rPr>
          <w:lang w:bidi="ru-RU"/>
        </w:rPr>
        <w:t>Финуправление</w:t>
      </w:r>
      <w:r w:rsidRPr="00F027E1">
        <w:t>).</w:t>
      </w:r>
    </w:p>
    <w:p w14:paraId="61CEF46B" w14:textId="77777777" w:rsidR="007656E7" w:rsidRPr="00B05827" w:rsidRDefault="00F027E1" w:rsidP="00851D49">
      <w:pPr>
        <w:shd w:val="clear" w:color="auto" w:fill="FFFFFF"/>
        <w:tabs>
          <w:tab w:val="left" w:pos="0"/>
          <w:tab w:val="left" w:pos="1418"/>
        </w:tabs>
        <w:spacing w:after="0"/>
        <w:ind w:firstLine="709"/>
        <w:jc w:val="both"/>
        <w:rPr>
          <w:highlight w:val="yellow"/>
        </w:rPr>
      </w:pPr>
      <w:r w:rsidRPr="00F027E1">
        <w:rPr>
          <w:lang w:bidi="ru-RU"/>
        </w:rPr>
        <w:t>Финуправление</w:t>
      </w:r>
      <w:r w:rsidRPr="00F027E1">
        <w:t xml:space="preserve"> </w:t>
      </w:r>
      <w:r w:rsidRPr="00F027E1">
        <w:rPr>
          <w:lang w:bidi="ru-RU"/>
        </w:rPr>
        <w:t>является отраслевым органом Администрации городского</w:t>
      </w:r>
      <w:r w:rsidRPr="002A312B">
        <w:rPr>
          <w:lang w:bidi="ru-RU"/>
        </w:rPr>
        <w:t xml:space="preserve"> округа Жуковский и является финансовым органом городского округа Жуковский</w:t>
      </w:r>
      <w:r>
        <w:rPr>
          <w:lang w:bidi="ru-RU"/>
        </w:rPr>
        <w:t>.</w:t>
      </w:r>
    </w:p>
    <w:p w14:paraId="5B83AA4D" w14:textId="77777777" w:rsidR="00F027E1" w:rsidRDefault="00F027E1" w:rsidP="00851D49">
      <w:pPr>
        <w:tabs>
          <w:tab w:val="left" w:pos="0"/>
        </w:tabs>
        <w:ind w:firstLine="720"/>
        <w:jc w:val="both"/>
        <w:rPr>
          <w:lang w:bidi="ru-RU"/>
        </w:rPr>
      </w:pPr>
      <w:r>
        <w:rPr>
          <w:lang w:bidi="ru-RU"/>
        </w:rPr>
        <w:t>Фину</w:t>
      </w:r>
      <w:r w:rsidRPr="00D30DE2">
        <w:rPr>
          <w:lang w:bidi="ru-RU"/>
        </w:rPr>
        <w:t xml:space="preserve">правление осуществляет свою деятельность на основании Положения, утвержденного </w:t>
      </w:r>
      <w:r>
        <w:rPr>
          <w:lang w:bidi="ru-RU"/>
        </w:rPr>
        <w:t>Р</w:t>
      </w:r>
      <w:r w:rsidRPr="00D30DE2">
        <w:rPr>
          <w:lang w:bidi="ru-RU"/>
        </w:rPr>
        <w:t>ешением от 04.06.2009г. № 33/СД</w:t>
      </w:r>
      <w:r>
        <w:rPr>
          <w:lang w:bidi="ru-RU"/>
        </w:rPr>
        <w:t>.</w:t>
      </w:r>
    </w:p>
    <w:p w14:paraId="6529285B" w14:textId="77777777" w:rsidR="00F027E1" w:rsidRPr="00D30DE2" w:rsidRDefault="00F027E1" w:rsidP="00851D49">
      <w:pPr>
        <w:pStyle w:val="a3"/>
        <w:ind w:left="0" w:firstLine="709"/>
        <w:jc w:val="both"/>
        <w:rPr>
          <w:lang w:bidi="ru-RU"/>
        </w:rPr>
      </w:pPr>
      <w:r>
        <w:rPr>
          <w:lang w:bidi="ru-RU"/>
        </w:rPr>
        <w:t>Фину</w:t>
      </w:r>
      <w:r w:rsidRPr="00D30DE2">
        <w:rPr>
          <w:lang w:bidi="ru-RU"/>
        </w:rPr>
        <w:t>правление обладает правами юридического лица, зарегистрировано в Межрайонной ИФНС России № 1 по Московской области, в подтверждение чего выдано свидетельство серии 50 № 010983579 о внесении записи в Единый государственный реестр юридических лиц от 30.06.2009г. за основным государственным регистрационным номеро</w:t>
      </w:r>
      <w:r>
        <w:rPr>
          <w:lang w:bidi="ru-RU"/>
        </w:rPr>
        <w:t xml:space="preserve">м 1095040003607; ИНН 5040092173, </w:t>
      </w:r>
      <w:r w:rsidRPr="00D30DE2">
        <w:rPr>
          <w:lang w:bidi="ru-RU"/>
        </w:rPr>
        <w:t>КПП 504001001.</w:t>
      </w:r>
    </w:p>
    <w:p w14:paraId="76FE29D6" w14:textId="77777777" w:rsidR="00F027E1" w:rsidRPr="00D30DE2" w:rsidRDefault="00F027E1" w:rsidP="00851D49">
      <w:pPr>
        <w:pStyle w:val="a3"/>
        <w:ind w:left="0" w:firstLine="851"/>
        <w:jc w:val="both"/>
        <w:rPr>
          <w:lang w:bidi="ru-RU"/>
        </w:rPr>
      </w:pPr>
      <w:r w:rsidRPr="00D30DE2">
        <w:rPr>
          <w:lang w:bidi="ru-RU"/>
        </w:rPr>
        <w:t xml:space="preserve">Местонахождение и адрес Управления: 140180, Московская область, </w:t>
      </w:r>
      <w:proofErr w:type="spellStart"/>
      <w:r w:rsidRPr="00D30DE2">
        <w:rPr>
          <w:lang w:bidi="ru-RU"/>
        </w:rPr>
        <w:t>г.</w:t>
      </w:r>
      <w:r w:rsidR="00AE6ECF">
        <w:rPr>
          <w:lang w:bidi="ru-RU"/>
        </w:rPr>
        <w:t>о</w:t>
      </w:r>
      <w:proofErr w:type="spellEnd"/>
      <w:r w:rsidR="00AE6ECF">
        <w:rPr>
          <w:lang w:bidi="ru-RU"/>
        </w:rPr>
        <w:t>.</w:t>
      </w:r>
      <w:r w:rsidRPr="00D30DE2">
        <w:rPr>
          <w:lang w:bidi="ru-RU"/>
        </w:rPr>
        <w:t xml:space="preserve"> Жуковский, ул. Фрунзе, д. 23. </w:t>
      </w:r>
    </w:p>
    <w:p w14:paraId="0F97DD79" w14:textId="77777777" w:rsidR="00F027E1" w:rsidRDefault="00F027E1" w:rsidP="00851D49">
      <w:pPr>
        <w:tabs>
          <w:tab w:val="left" w:pos="0"/>
        </w:tabs>
        <w:ind w:firstLine="720"/>
        <w:jc w:val="both"/>
        <w:rPr>
          <w:lang w:bidi="ru-RU"/>
        </w:rPr>
      </w:pPr>
      <w:r w:rsidRPr="00D30DE2">
        <w:rPr>
          <w:lang w:bidi="ru-RU"/>
        </w:rPr>
        <w:lastRenderedPageBreak/>
        <w:t>Основной вид экономической деятельности: код по ОКВЭД ОК 029-2014 КДЕС. Ред.2 - 84.11.3 «Деятельность органов местного самоуправления по управлению вопросами общего характера»</w:t>
      </w:r>
      <w:r>
        <w:rPr>
          <w:lang w:bidi="ru-RU"/>
        </w:rPr>
        <w:t>.</w:t>
      </w:r>
    </w:p>
    <w:p w14:paraId="50181FA2" w14:textId="77777777" w:rsidR="00F027E1" w:rsidRPr="001A5752" w:rsidRDefault="00F027E1" w:rsidP="00851D49">
      <w:pPr>
        <w:tabs>
          <w:tab w:val="left" w:pos="0"/>
        </w:tabs>
        <w:ind w:firstLine="720"/>
        <w:jc w:val="both"/>
      </w:pPr>
      <w:r w:rsidRPr="001A5752">
        <w:t>Вышестоящая организация: Администрация городского округа Жуковский (далее – Администрация).</w:t>
      </w:r>
    </w:p>
    <w:p w14:paraId="488257ED" w14:textId="77777777" w:rsidR="00F027E1" w:rsidRDefault="00F027E1" w:rsidP="00851D49">
      <w:pPr>
        <w:tabs>
          <w:tab w:val="left" w:pos="0"/>
        </w:tabs>
        <w:ind w:firstLine="720"/>
        <w:jc w:val="both"/>
        <w:rPr>
          <w:lang w:bidi="ru-RU"/>
        </w:rPr>
      </w:pPr>
      <w:r w:rsidRPr="009F018D">
        <w:rPr>
          <w:lang w:bidi="ru-RU"/>
        </w:rPr>
        <w:t>Финуправление осуществляет составление и организацию исполнения бюджета городского округа Жуковский, проведение единой государственной финансовой и бюджетной политики, координирует деятельность участников бюджетного процесса по вопросам составления и исполнения бюджета целевого и эффективного использования бюджетных средств, ведение бюджетного учета и составление бюджетной отчетности</w:t>
      </w:r>
      <w:r>
        <w:rPr>
          <w:lang w:bidi="ru-RU"/>
        </w:rPr>
        <w:t>.</w:t>
      </w:r>
    </w:p>
    <w:p w14:paraId="4B740347" w14:textId="77777777" w:rsidR="00F027E1" w:rsidRPr="008C6D40" w:rsidRDefault="00F027E1" w:rsidP="00851D49">
      <w:pPr>
        <w:pStyle w:val="a3"/>
        <w:ind w:left="0" w:firstLine="709"/>
        <w:jc w:val="both"/>
        <w:rPr>
          <w:lang w:bidi="ru-RU"/>
        </w:rPr>
      </w:pPr>
      <w:r w:rsidRPr="008C6D40">
        <w:t>Сведения о руководителе объекта контрольного мероприятия, который в проверяемом периоде отвечал за его финансово-хозяйственную деятельность</w:t>
      </w:r>
      <w:r>
        <w:t>:</w:t>
      </w:r>
    </w:p>
    <w:p w14:paraId="3CAE8F03" w14:textId="77777777" w:rsidR="00F027E1" w:rsidRPr="009F018D" w:rsidRDefault="00F027E1" w:rsidP="00851D49">
      <w:pPr>
        <w:pStyle w:val="a3"/>
        <w:ind w:left="0" w:firstLine="709"/>
        <w:jc w:val="both"/>
        <w:rPr>
          <w:lang w:bidi="ru-RU"/>
        </w:rPr>
      </w:pPr>
      <w:r w:rsidRPr="009F018D">
        <w:rPr>
          <w:lang w:bidi="ru-RU"/>
        </w:rPr>
        <w:t xml:space="preserve">В соответствии с п. 6.1. Решения </w:t>
      </w:r>
      <w:r w:rsidRPr="00D30DE2">
        <w:rPr>
          <w:lang w:bidi="ru-RU"/>
        </w:rPr>
        <w:t>Совета депутатов города Жуковского от 04.06.2009г. № 33/СД «О создании финансового органа городского округа Жуковский – Финансового Управления Администрации городского округа Жуковский» (далее – Решение от 04.06.2009г. № 33/СД)</w:t>
      </w:r>
      <w:r>
        <w:rPr>
          <w:lang w:bidi="ru-RU"/>
        </w:rPr>
        <w:t xml:space="preserve"> Фину</w:t>
      </w:r>
      <w:r w:rsidRPr="009F018D">
        <w:rPr>
          <w:lang w:bidi="ru-RU"/>
        </w:rPr>
        <w:t xml:space="preserve">правление возглавляет начальник, который назначается на должность и освобождается от должности Главой городского округа Жуковский. </w:t>
      </w:r>
    </w:p>
    <w:p w14:paraId="0FB1463A" w14:textId="77777777" w:rsidR="00F027E1" w:rsidRDefault="00F027E1" w:rsidP="00851D49">
      <w:pPr>
        <w:pStyle w:val="a3"/>
        <w:ind w:left="0" w:firstLine="851"/>
        <w:jc w:val="both"/>
        <w:rPr>
          <w:lang w:bidi="ru-RU"/>
        </w:rPr>
      </w:pPr>
      <w:r w:rsidRPr="009F018D">
        <w:rPr>
          <w:lang w:bidi="ru-RU"/>
        </w:rPr>
        <w:t xml:space="preserve">В проверяемом периоде начальником </w:t>
      </w:r>
      <w:proofErr w:type="spellStart"/>
      <w:r>
        <w:rPr>
          <w:lang w:bidi="ru-RU"/>
        </w:rPr>
        <w:t>Фину</w:t>
      </w:r>
      <w:r w:rsidRPr="009F018D">
        <w:rPr>
          <w:lang w:bidi="ru-RU"/>
        </w:rPr>
        <w:t>правления</w:t>
      </w:r>
      <w:proofErr w:type="spellEnd"/>
      <w:r w:rsidRPr="009F018D">
        <w:rPr>
          <w:lang w:bidi="ru-RU"/>
        </w:rPr>
        <w:t xml:space="preserve"> являлась </w:t>
      </w:r>
      <w:proofErr w:type="spellStart"/>
      <w:r w:rsidRPr="009F018D">
        <w:rPr>
          <w:lang w:bidi="ru-RU"/>
        </w:rPr>
        <w:t>Недошковская</w:t>
      </w:r>
      <w:proofErr w:type="spellEnd"/>
      <w:r w:rsidRPr="009F018D">
        <w:rPr>
          <w:lang w:bidi="ru-RU"/>
        </w:rPr>
        <w:t xml:space="preserve"> О.М. (Постановление Администрации городского округа Жуковский от 14.05.2015г. № 597) с правом первой подписи в соответствии с приказом </w:t>
      </w:r>
      <w:r>
        <w:rPr>
          <w:lang w:bidi="ru-RU"/>
        </w:rPr>
        <w:t>Фину</w:t>
      </w:r>
      <w:r w:rsidRPr="009F018D">
        <w:rPr>
          <w:lang w:bidi="ru-RU"/>
        </w:rPr>
        <w:t>правления от 31.12.2015г. № 49общ.</w:t>
      </w:r>
    </w:p>
    <w:p w14:paraId="1EDFD446" w14:textId="77777777" w:rsidR="00F027E1" w:rsidRPr="008C6D40" w:rsidRDefault="00F027E1" w:rsidP="00851D49">
      <w:pPr>
        <w:shd w:val="clear" w:color="auto" w:fill="FFFFFF"/>
        <w:tabs>
          <w:tab w:val="left" w:pos="0"/>
        </w:tabs>
        <w:ind w:left="7" w:firstLine="695"/>
        <w:jc w:val="both"/>
        <w:rPr>
          <w:color w:val="000000"/>
          <w:spacing w:val="-1"/>
        </w:rPr>
      </w:pPr>
      <w:r w:rsidRPr="008C6D40">
        <w:t>Сведения о главном бухгалтере (бухгалтере) объекта контрольного мероприятия</w:t>
      </w:r>
      <w:r>
        <w:t>:</w:t>
      </w:r>
    </w:p>
    <w:p w14:paraId="0BDF338F" w14:textId="77777777" w:rsidR="00F027E1" w:rsidRPr="00D30DE2" w:rsidRDefault="00F027E1" w:rsidP="00851D49">
      <w:pPr>
        <w:shd w:val="clear" w:color="auto" w:fill="FFFFFF"/>
        <w:tabs>
          <w:tab w:val="left" w:pos="1985"/>
        </w:tabs>
        <w:ind w:left="7" w:firstLine="695"/>
        <w:jc w:val="both"/>
        <w:rPr>
          <w:color w:val="000000"/>
          <w:spacing w:val="-1"/>
        </w:rPr>
      </w:pPr>
      <w:r w:rsidRPr="00D30DE2">
        <w:rPr>
          <w:spacing w:val="1"/>
        </w:rPr>
        <w:t xml:space="preserve">Начальником отдела бухгалтерского учета и отчетности - главным бухгалтером в проверяемом периоде являлась Иванкова Н.Е. (приказ </w:t>
      </w:r>
      <w:r>
        <w:rPr>
          <w:spacing w:val="1"/>
        </w:rPr>
        <w:t>Фину</w:t>
      </w:r>
      <w:r w:rsidRPr="00D30DE2">
        <w:rPr>
          <w:spacing w:val="1"/>
        </w:rPr>
        <w:t>правления от 28.08.2015г. № 87лс, от 31.12.2015г. № 125лс), которая обладала правом второй подписи первичных и банковских документов</w:t>
      </w:r>
      <w:r w:rsidRPr="00D30DE2">
        <w:rPr>
          <w:color w:val="000000"/>
          <w:spacing w:val="-1"/>
        </w:rPr>
        <w:t xml:space="preserve"> в соответствии </w:t>
      </w:r>
      <w:r w:rsidRPr="00D30DE2">
        <w:rPr>
          <w:color w:val="000000"/>
        </w:rPr>
        <w:t xml:space="preserve">с приказом </w:t>
      </w:r>
      <w:r>
        <w:rPr>
          <w:color w:val="000000"/>
        </w:rPr>
        <w:t>Фину</w:t>
      </w:r>
      <w:r w:rsidRPr="00D30DE2">
        <w:rPr>
          <w:color w:val="000000"/>
        </w:rPr>
        <w:t>правления от 31.12.2015г. № 49общ</w:t>
      </w:r>
      <w:r w:rsidRPr="00D30DE2">
        <w:rPr>
          <w:color w:val="000000"/>
          <w:spacing w:val="-1"/>
        </w:rPr>
        <w:t>.</w:t>
      </w:r>
    </w:p>
    <w:p w14:paraId="0CC9BC49" w14:textId="77777777" w:rsidR="00B05827" w:rsidRDefault="00B05827" w:rsidP="00B05827">
      <w:pPr>
        <w:tabs>
          <w:tab w:val="left" w:pos="0"/>
        </w:tabs>
        <w:spacing w:after="0" w:line="240" w:lineRule="auto"/>
        <w:jc w:val="both"/>
      </w:pPr>
    </w:p>
    <w:p w14:paraId="3248ED00" w14:textId="77777777" w:rsidR="00B05827" w:rsidRPr="00702713" w:rsidRDefault="00B05827" w:rsidP="009E43BD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b/>
        </w:rPr>
      </w:pPr>
      <w:r w:rsidRPr="001B7BB7">
        <w:rPr>
          <w:b/>
        </w:rPr>
        <w:t xml:space="preserve">Результаты </w:t>
      </w:r>
      <w:r w:rsidR="00702713" w:rsidRPr="00702713">
        <w:rPr>
          <w:b/>
        </w:rPr>
        <w:t>внешней проверки годового отчёта об исполнении местного бюджета</w:t>
      </w:r>
      <w:r w:rsidRPr="00702713">
        <w:rPr>
          <w:b/>
          <w:bCs/>
          <w:i/>
        </w:rPr>
        <w:t xml:space="preserve">. </w:t>
      </w:r>
    </w:p>
    <w:p w14:paraId="32B8E07C" w14:textId="77777777" w:rsidR="00B05827" w:rsidRDefault="00B05827" w:rsidP="00B05827">
      <w:pPr>
        <w:pStyle w:val="a3"/>
        <w:spacing w:after="0" w:line="240" w:lineRule="auto"/>
        <w:ind w:left="709"/>
        <w:jc w:val="both"/>
        <w:rPr>
          <w:b/>
        </w:rPr>
      </w:pPr>
    </w:p>
    <w:p w14:paraId="7988B375" w14:textId="77777777" w:rsidR="0093013E" w:rsidRPr="000A2024" w:rsidRDefault="0093013E" w:rsidP="00851D49">
      <w:pPr>
        <w:autoSpaceDE w:val="0"/>
        <w:autoSpaceDN w:val="0"/>
        <w:adjustRightInd w:val="0"/>
        <w:spacing w:after="0"/>
        <w:ind w:firstLine="709"/>
        <w:jc w:val="both"/>
        <w:rPr>
          <w:bCs/>
        </w:rPr>
      </w:pPr>
      <w:r w:rsidRPr="000A2024">
        <w:rPr>
          <w:bCs/>
        </w:rPr>
        <w:t xml:space="preserve">Основы порядка составления бюджетной отчётности и проведения внешней проверки отчётов об исполнении бюджетов Российской Федерации установлены ст. 264.2 и 264.4 </w:t>
      </w:r>
      <w:r w:rsidRPr="000A2024">
        <w:t>Бюджетного кодекса Российской Федерации (далее - БК РФ)</w:t>
      </w:r>
      <w:r w:rsidRPr="000A2024">
        <w:rPr>
          <w:bCs/>
        </w:rPr>
        <w:t>.</w:t>
      </w:r>
    </w:p>
    <w:p w14:paraId="0C599B79" w14:textId="77777777" w:rsidR="0093013E" w:rsidRPr="000A2024" w:rsidRDefault="0093013E" w:rsidP="00851D49">
      <w:pPr>
        <w:autoSpaceDE w:val="0"/>
        <w:autoSpaceDN w:val="0"/>
        <w:adjustRightInd w:val="0"/>
        <w:spacing w:after="0"/>
        <w:ind w:firstLine="709"/>
        <w:jc w:val="both"/>
        <w:rPr>
          <w:bCs/>
        </w:rPr>
      </w:pPr>
      <w:r w:rsidRPr="000A2024">
        <w:rPr>
          <w:bCs/>
        </w:rPr>
        <w:lastRenderedPageBreak/>
        <w:t>Согласно п. 2 ст. 264.2 БК РФ бюджетная отчетность муниципальных образований составляется финансовыми органами муниципальных образований на основании сводной бюджетной отчетности соответствующих главных администраторов бюджетных средств.</w:t>
      </w:r>
    </w:p>
    <w:p w14:paraId="64AE301F" w14:textId="77777777" w:rsidR="0093013E" w:rsidRPr="000A2024" w:rsidRDefault="0093013E" w:rsidP="00851D49">
      <w:pPr>
        <w:autoSpaceDE w:val="0"/>
        <w:autoSpaceDN w:val="0"/>
        <w:adjustRightInd w:val="0"/>
        <w:spacing w:after="0"/>
        <w:ind w:firstLine="709"/>
        <w:jc w:val="both"/>
        <w:rPr>
          <w:bCs/>
        </w:rPr>
      </w:pPr>
      <w:r w:rsidRPr="000A2024">
        <w:rPr>
          <w:bCs/>
        </w:rPr>
        <w:t>В соответствии с п.1 ст. 264.2 БК РФ главными администраторами бюджетных средств признаются главные распорядители бюджетных средств, главные администраторы доходов бюджета, главные администраторы источников финансирования дефицита бюджета.</w:t>
      </w:r>
    </w:p>
    <w:p w14:paraId="0978F3D3" w14:textId="77777777" w:rsidR="0093013E" w:rsidRPr="000A2024" w:rsidRDefault="0093013E" w:rsidP="00851D49">
      <w:pPr>
        <w:autoSpaceDE w:val="0"/>
        <w:autoSpaceDN w:val="0"/>
        <w:adjustRightInd w:val="0"/>
        <w:spacing w:after="0"/>
        <w:ind w:firstLine="709"/>
        <w:jc w:val="both"/>
        <w:rPr>
          <w:bCs/>
        </w:rPr>
      </w:pPr>
      <w:bookmarkStart w:id="2" w:name="sub_264005"/>
      <w:r w:rsidRPr="000A2024">
        <w:rPr>
          <w:bCs/>
        </w:rPr>
        <w:t xml:space="preserve">В соответствии с </w:t>
      </w:r>
      <w:proofErr w:type="spellStart"/>
      <w:r w:rsidRPr="000A2024">
        <w:rPr>
          <w:bCs/>
        </w:rPr>
        <w:t>абз</w:t>
      </w:r>
      <w:proofErr w:type="spellEnd"/>
      <w:r w:rsidRPr="000A2024">
        <w:rPr>
          <w:bCs/>
        </w:rPr>
        <w:t xml:space="preserve">. 2 п. 5 ст. 264.2 БК РФ </w:t>
      </w:r>
      <w:bookmarkEnd w:id="2"/>
      <w:r w:rsidRPr="000A2024">
        <w:rPr>
          <w:bCs/>
        </w:rPr>
        <w:t>годовой отчет об исполнении местного бюджета подлежит утверждению муниципальным правовым актом представительного органа муниципального образования.</w:t>
      </w:r>
    </w:p>
    <w:p w14:paraId="002EA1F9" w14:textId="77777777" w:rsidR="0093013E" w:rsidRPr="000A2024" w:rsidRDefault="0093013E" w:rsidP="00851D49">
      <w:pPr>
        <w:autoSpaceDE w:val="0"/>
        <w:autoSpaceDN w:val="0"/>
        <w:adjustRightInd w:val="0"/>
        <w:spacing w:after="0"/>
        <w:ind w:firstLine="709"/>
        <w:jc w:val="both"/>
        <w:rPr>
          <w:bCs/>
        </w:rPr>
      </w:pPr>
      <w:r w:rsidRPr="000A2024">
        <w:rPr>
          <w:bCs/>
        </w:rPr>
        <w:t>Согласно п. 1 ст. 264.4 БК РФ годовой отчет об исполнении бюджета до его рассмотрения в законодательном (представительном) органе подлежит внешней проверке.</w:t>
      </w:r>
    </w:p>
    <w:p w14:paraId="18088967" w14:textId="77777777" w:rsidR="0093013E" w:rsidRPr="000A2024" w:rsidRDefault="0093013E" w:rsidP="00851D49">
      <w:pPr>
        <w:autoSpaceDE w:val="0"/>
        <w:autoSpaceDN w:val="0"/>
        <w:adjustRightInd w:val="0"/>
        <w:spacing w:after="0"/>
        <w:ind w:firstLine="709"/>
        <w:jc w:val="both"/>
        <w:rPr>
          <w:bCs/>
        </w:rPr>
      </w:pPr>
      <w:r w:rsidRPr="000A2024">
        <w:rPr>
          <w:bCs/>
        </w:rPr>
        <w:t>Внешняя проверка годового отчёта об исполнении бюджета городского округа представляет собой систему действий по проверке состава годовой отчётности, ее соответствия установленным формам, достоверности отражения показателей в бюджетной отчётности.</w:t>
      </w:r>
    </w:p>
    <w:p w14:paraId="1A8BF3E3" w14:textId="77777777" w:rsidR="0093013E" w:rsidRPr="000A2024" w:rsidRDefault="0093013E" w:rsidP="00851D4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bCs/>
        </w:rPr>
      </w:pPr>
      <w:r w:rsidRPr="000A2024">
        <w:rPr>
          <w:bCs/>
        </w:rPr>
        <w:t>Задачами внешней проверки годового отчёта об исполнении бюджета городского округа являются:</w:t>
      </w:r>
    </w:p>
    <w:p w14:paraId="0618078B" w14:textId="77777777" w:rsidR="0093013E" w:rsidRPr="000A2024" w:rsidRDefault="0093013E" w:rsidP="00851D49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bCs/>
        </w:rPr>
      </w:pPr>
      <w:r w:rsidRPr="000A2024">
        <w:rPr>
          <w:bCs/>
        </w:rPr>
        <w:t>определение соблюдения единого порядка составления и представления годовой бюджетной отчётности, её соответствия требованиям, предъявляемым к ней БК РФ и нормативными правовыми актами Министерства финансов Российской Федерации;</w:t>
      </w:r>
    </w:p>
    <w:p w14:paraId="62E60E61" w14:textId="77777777" w:rsidR="0093013E" w:rsidRPr="000A2024" w:rsidRDefault="0093013E" w:rsidP="00851D49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  <w:rPr>
          <w:bCs/>
        </w:rPr>
      </w:pPr>
      <w:r w:rsidRPr="000A2024">
        <w:rPr>
          <w:bCs/>
        </w:rPr>
        <w:t>оценка отчётных показателей по исполнению бюджета городского округа на предмет определения соответствию исполненных показателей бюджета городского округа показателям, установленным решением Совета депутатов на отчётный финансовый год;</w:t>
      </w:r>
    </w:p>
    <w:p w14:paraId="2EC29C0D" w14:textId="77777777" w:rsidR="0093013E" w:rsidRPr="000A2024" w:rsidRDefault="0093013E" w:rsidP="00851D49">
      <w:pPr>
        <w:numPr>
          <w:ilvl w:val="0"/>
          <w:numId w:val="20"/>
        </w:numPr>
        <w:tabs>
          <w:tab w:val="num" w:pos="0"/>
        </w:tabs>
        <w:autoSpaceDE w:val="0"/>
        <w:autoSpaceDN w:val="0"/>
        <w:adjustRightInd w:val="0"/>
        <w:spacing w:after="0"/>
        <w:ind w:left="0" w:firstLine="851"/>
        <w:jc w:val="both"/>
        <w:rPr>
          <w:bCs/>
        </w:rPr>
      </w:pPr>
      <w:r w:rsidRPr="000A2024">
        <w:rPr>
          <w:bCs/>
        </w:rPr>
        <w:t>определение системных недостатков при осуществлении планирования и исполнения бюджета городского округа.</w:t>
      </w:r>
    </w:p>
    <w:p w14:paraId="7AE97197" w14:textId="77777777" w:rsidR="0093013E" w:rsidRDefault="0093013E" w:rsidP="00851D49">
      <w:pPr>
        <w:shd w:val="clear" w:color="auto" w:fill="FFFFFF"/>
        <w:tabs>
          <w:tab w:val="left" w:pos="0"/>
        </w:tabs>
        <w:spacing w:after="0"/>
        <w:ind w:right="22" w:firstLine="709"/>
        <w:jc w:val="both"/>
        <w:rPr>
          <w:spacing w:val="-1"/>
        </w:rPr>
      </w:pPr>
    </w:p>
    <w:p w14:paraId="68B7AA02" w14:textId="77777777" w:rsidR="0093013E" w:rsidRPr="00B817CC" w:rsidRDefault="0093013E" w:rsidP="00851D49">
      <w:pPr>
        <w:shd w:val="clear" w:color="auto" w:fill="FFFFFF"/>
        <w:tabs>
          <w:tab w:val="left" w:pos="0"/>
        </w:tabs>
        <w:spacing w:after="0"/>
        <w:ind w:right="22" w:firstLine="709"/>
        <w:jc w:val="both"/>
        <w:rPr>
          <w:spacing w:val="-1"/>
        </w:rPr>
      </w:pPr>
      <w:r w:rsidRPr="00B817CC">
        <w:rPr>
          <w:spacing w:val="-1"/>
        </w:rPr>
        <w:t xml:space="preserve">В ходе настоящего </w:t>
      </w:r>
      <w:r w:rsidRPr="00B817CC">
        <w:t>контрольного мероприятия</w:t>
      </w:r>
      <w:r w:rsidRPr="00B817CC">
        <w:rPr>
          <w:spacing w:val="-1"/>
        </w:rPr>
        <w:t xml:space="preserve"> проведен анализ и оценка консолидированной б</w:t>
      </w:r>
      <w:r w:rsidRPr="00B817CC">
        <w:t>юджетной отчётности за 201</w:t>
      </w:r>
      <w:r>
        <w:t>9</w:t>
      </w:r>
      <w:r w:rsidRPr="00B817CC">
        <w:t xml:space="preserve"> год, представленной в соответствии с требованиями п. 11.3 Инструкции № 191н, в составе:</w:t>
      </w:r>
    </w:p>
    <w:p w14:paraId="69020E2D" w14:textId="77777777" w:rsidR="0093013E" w:rsidRPr="00417AA2" w:rsidRDefault="0093013E" w:rsidP="00851D49">
      <w:pPr>
        <w:pStyle w:val="a3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</w:pPr>
      <w:r w:rsidRPr="00417AA2">
        <w:t>Баланс исполнения консолидированного бюджета субъекта Российской Федерации и бюджета территориального государственного внебюджетного фонда (ф. 0503320);</w:t>
      </w:r>
    </w:p>
    <w:p w14:paraId="0EE6D36E" w14:textId="77777777" w:rsidR="0093013E" w:rsidRPr="00417AA2" w:rsidRDefault="0093013E" w:rsidP="00851D49">
      <w:pPr>
        <w:pStyle w:val="a3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</w:pPr>
      <w:r w:rsidRPr="00417AA2">
        <w:t>Справка по заключению счетов бюджетного учета отчетного финансового года (ф. 0503310).</w:t>
      </w:r>
    </w:p>
    <w:p w14:paraId="4849D8D6" w14:textId="77777777" w:rsidR="0093013E" w:rsidRPr="00417AA2" w:rsidRDefault="0093013E" w:rsidP="00851D49">
      <w:pPr>
        <w:pStyle w:val="a3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</w:pPr>
      <w:r w:rsidRPr="00417AA2">
        <w:lastRenderedPageBreak/>
        <w:t>Справка по заключению счетов бюджетного учета отчетного финансового года (ф. 0503310</w:t>
      </w:r>
      <w:r w:rsidRPr="00417AA2">
        <w:rPr>
          <w:lang w:val="en-US"/>
        </w:rPr>
        <w:t>m</w:t>
      </w:r>
      <w:r w:rsidRPr="00417AA2">
        <w:t>).</w:t>
      </w:r>
    </w:p>
    <w:p w14:paraId="54105438" w14:textId="77777777" w:rsidR="0093013E" w:rsidRDefault="0093013E" w:rsidP="00851D49">
      <w:pPr>
        <w:pStyle w:val="a3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</w:pPr>
      <w:r w:rsidRPr="00417AA2">
        <w:t>Отчет об исполнении консолидированного бюджета субъекта Российской Федерации и бюджета территориального государственного внебюджетного фонда (ф. 0503317);</w:t>
      </w:r>
    </w:p>
    <w:p w14:paraId="117BD751" w14:textId="77777777" w:rsidR="0093013E" w:rsidRPr="00417AA2" w:rsidRDefault="0093013E" w:rsidP="00851D49">
      <w:pPr>
        <w:pStyle w:val="a3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</w:pPr>
      <w:r>
        <w:t>Отчет об исполнении бюджета (ф. 0503117);</w:t>
      </w:r>
    </w:p>
    <w:p w14:paraId="56FFF246" w14:textId="77777777" w:rsidR="0093013E" w:rsidRPr="00417AA2" w:rsidRDefault="0093013E" w:rsidP="00851D49">
      <w:pPr>
        <w:pStyle w:val="a3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</w:pPr>
      <w:r w:rsidRPr="00417AA2">
        <w:t>Консолидированный отчет о финансовых результатах деятельности (ф. 0503321);</w:t>
      </w:r>
    </w:p>
    <w:p w14:paraId="33FE5BF2" w14:textId="77777777" w:rsidR="0093013E" w:rsidRPr="00417AA2" w:rsidRDefault="0093013E" w:rsidP="00851D49">
      <w:pPr>
        <w:pStyle w:val="a3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</w:pPr>
      <w:r w:rsidRPr="00417AA2">
        <w:t>Консолидированный отчет о движении денежных средств                          (ф. 0503323);</w:t>
      </w:r>
    </w:p>
    <w:p w14:paraId="401A17B3" w14:textId="77777777" w:rsidR="0093013E" w:rsidRPr="00267AB2" w:rsidRDefault="0093013E" w:rsidP="00851D49">
      <w:pPr>
        <w:pStyle w:val="a3"/>
        <w:numPr>
          <w:ilvl w:val="0"/>
          <w:numId w:val="14"/>
        </w:numPr>
        <w:shd w:val="clear" w:color="auto" w:fill="FFFFFF"/>
        <w:tabs>
          <w:tab w:val="left" w:pos="0"/>
        </w:tabs>
        <w:spacing w:after="0"/>
        <w:ind w:left="1418" w:hanging="709"/>
        <w:jc w:val="both"/>
      </w:pPr>
      <w:r w:rsidRPr="00267AB2">
        <w:t>Справка по консолидированным расчетам (ф. 0503125);</w:t>
      </w:r>
    </w:p>
    <w:p w14:paraId="440BFE20" w14:textId="77777777" w:rsidR="0093013E" w:rsidRPr="00417AA2" w:rsidRDefault="0093013E" w:rsidP="00851D49">
      <w:pPr>
        <w:pStyle w:val="a3"/>
        <w:numPr>
          <w:ilvl w:val="0"/>
          <w:numId w:val="14"/>
        </w:numPr>
        <w:shd w:val="clear" w:color="auto" w:fill="FFFFFF"/>
        <w:tabs>
          <w:tab w:val="left" w:pos="0"/>
        </w:tabs>
        <w:spacing w:after="0"/>
        <w:ind w:left="0" w:firstLine="709"/>
        <w:jc w:val="both"/>
      </w:pPr>
      <w:r w:rsidRPr="00417AA2">
        <w:t>Справка по заключению счетов бюджетного учета отчетного финансового года (ф. 0503110);</w:t>
      </w:r>
    </w:p>
    <w:p w14:paraId="1B20F223" w14:textId="77777777" w:rsidR="0093013E" w:rsidRDefault="0093013E" w:rsidP="00851D49">
      <w:pPr>
        <w:pStyle w:val="a3"/>
        <w:numPr>
          <w:ilvl w:val="0"/>
          <w:numId w:val="14"/>
        </w:numPr>
        <w:shd w:val="clear" w:color="auto" w:fill="FFFFFF"/>
        <w:tabs>
          <w:tab w:val="left" w:pos="0"/>
        </w:tabs>
        <w:spacing w:after="0"/>
        <w:ind w:left="0" w:firstLine="709"/>
        <w:jc w:val="both"/>
      </w:pPr>
      <w:r w:rsidRPr="00B8661D">
        <w:t>Пояснительная записка к отчету</w:t>
      </w:r>
      <w:r w:rsidRPr="00417DB2">
        <w:t xml:space="preserve"> об исполнении консолидированного бюджета с приложениями (ф. 0503360).</w:t>
      </w:r>
    </w:p>
    <w:p w14:paraId="59F5DA64" w14:textId="77777777" w:rsidR="0093013E" w:rsidRDefault="0093013E" w:rsidP="00851D49">
      <w:pPr>
        <w:pStyle w:val="a3"/>
        <w:tabs>
          <w:tab w:val="left" w:pos="0"/>
        </w:tabs>
        <w:spacing w:after="0"/>
        <w:ind w:left="0" w:firstLine="709"/>
        <w:jc w:val="both"/>
      </w:pPr>
    </w:p>
    <w:p w14:paraId="47C81894" w14:textId="77777777" w:rsidR="0093013E" w:rsidRPr="0093013E" w:rsidRDefault="0093013E" w:rsidP="00851D49">
      <w:pPr>
        <w:pStyle w:val="a3"/>
        <w:tabs>
          <w:tab w:val="left" w:pos="0"/>
        </w:tabs>
        <w:spacing w:after="0"/>
        <w:ind w:left="0" w:firstLine="709"/>
        <w:jc w:val="both"/>
      </w:pPr>
      <w:r w:rsidRPr="0093013E">
        <w:t xml:space="preserve">На основании предусмотренных </w:t>
      </w:r>
      <w:r w:rsidRPr="0093013E">
        <w:rPr>
          <w:rStyle w:val="newstext1"/>
          <w:rFonts w:ascii="Times New Roman" w:hAnsi="Times New Roman" w:cs="Times New Roman"/>
          <w:color w:val="auto"/>
        </w:rPr>
        <w:t>Федеральным казначейством контрольных соотношений к показателям бюджетной отчетности главных администраторов средств бюджета (с изменениями)</w:t>
      </w:r>
      <w:r w:rsidRPr="0093013E">
        <w:t xml:space="preserve"> проведена проверка выполнения контрольных соотношений как внутри форм, так между формами представленной бюджетной отчетности.  </w:t>
      </w:r>
    </w:p>
    <w:p w14:paraId="6263AEF8" w14:textId="77777777" w:rsidR="0093013E" w:rsidRPr="0071129A" w:rsidRDefault="0093013E" w:rsidP="00851D49">
      <w:pPr>
        <w:pStyle w:val="a3"/>
        <w:tabs>
          <w:tab w:val="left" w:pos="993"/>
        </w:tabs>
        <w:spacing w:after="0"/>
        <w:ind w:left="0" w:firstLine="709"/>
        <w:jc w:val="both"/>
      </w:pPr>
      <w:r w:rsidRPr="0093013E">
        <w:t xml:space="preserve">Проверка выполнения контрольных соотношений между формами  бюджетной отчетности показала, что показатели Баланса исполнения консолидированного бюджета субъекта Российской Федерации и бюджета </w:t>
      </w:r>
      <w:r w:rsidRPr="0071129A">
        <w:t>территориального государственного внебюджетного фонда (ф. 0503320) соответствуют показателям Консолидированного отчёта о финансовых результатах деятельности (ф. 0503321) и Справке по заключению счетов бюджетного учёта отчётного финансового года (ф. 05031</w:t>
      </w:r>
      <w:r>
        <w:t>10).</w:t>
      </w:r>
    </w:p>
    <w:p w14:paraId="253C4BB1" w14:textId="77777777" w:rsidR="0093013E" w:rsidRPr="00CC02C8" w:rsidRDefault="0093013E" w:rsidP="00851D49">
      <w:pPr>
        <w:pStyle w:val="a3"/>
        <w:tabs>
          <w:tab w:val="left" w:pos="993"/>
        </w:tabs>
        <w:spacing w:after="0"/>
        <w:ind w:left="0" w:firstLine="709"/>
        <w:jc w:val="both"/>
      </w:pPr>
      <w:r w:rsidRPr="00CC02C8">
        <w:t>Показатели Консолидированного отчета о финансовых результатах деятельности (ф. 0503321) соответствуют показателям Справки по заключению счетов бюджетного учёта отчётного финансового года (ф. 0503110).</w:t>
      </w:r>
    </w:p>
    <w:p w14:paraId="153098D9" w14:textId="77777777" w:rsidR="0093013E" w:rsidRDefault="0093013E" w:rsidP="00851D49">
      <w:pPr>
        <w:spacing w:after="0"/>
        <w:ind w:firstLine="720"/>
        <w:jc w:val="both"/>
      </w:pPr>
      <w:r w:rsidRPr="00153A2C">
        <w:t xml:space="preserve">При проведении анализа показателей Отчета об исполнении консолидированного бюджета субъекта Российской Федерации и бюджета территориального государственного внебюджетного фонда (ф. 0503317) с   </w:t>
      </w:r>
      <w:r w:rsidRPr="00F33818">
        <w:t xml:space="preserve">показателями Сводной бюджетной росписи на 2019 год с учетом изменений по состоянию на 31.12.2019г. </w:t>
      </w:r>
      <w:r w:rsidRPr="008F3A78">
        <w:t xml:space="preserve">отклонений не установлено. </w:t>
      </w:r>
    </w:p>
    <w:p w14:paraId="0464849E" w14:textId="77777777" w:rsidR="0093013E" w:rsidRPr="008F3A78" w:rsidRDefault="0093013E" w:rsidP="00851D49">
      <w:pPr>
        <w:spacing w:after="0"/>
        <w:ind w:firstLine="720"/>
        <w:jc w:val="both"/>
      </w:pPr>
    </w:p>
    <w:p w14:paraId="1F405553" w14:textId="77777777" w:rsidR="0093013E" w:rsidRPr="0093013E" w:rsidRDefault="0093013E" w:rsidP="00851D49">
      <w:pPr>
        <w:pStyle w:val="a3"/>
        <w:tabs>
          <w:tab w:val="left" w:pos="0"/>
        </w:tabs>
        <w:spacing w:after="0"/>
        <w:ind w:left="0" w:firstLine="709"/>
        <w:jc w:val="both"/>
      </w:pPr>
      <w:r w:rsidRPr="0093013E">
        <w:t>Так же проведен анализ форм консолидированной бюджетной отчетности муниципальных бюджетных и автономных учреждений за 2019 год, представленной в соответствии с требованиями п. 12 Инструкции № 33н, в составе:</w:t>
      </w:r>
    </w:p>
    <w:p w14:paraId="02162646" w14:textId="77777777" w:rsidR="0093013E" w:rsidRPr="0093013E" w:rsidRDefault="0093013E" w:rsidP="00851D49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13E">
        <w:rPr>
          <w:rFonts w:ascii="Times New Roman" w:hAnsi="Times New Roman" w:cs="Times New Roman"/>
          <w:sz w:val="28"/>
          <w:szCs w:val="28"/>
        </w:rPr>
        <w:lastRenderedPageBreak/>
        <w:t xml:space="preserve">Баланс государственного (муниципального) учреждения </w:t>
      </w:r>
      <w:hyperlink r:id="rId9" w:history="1">
        <w:r w:rsidRPr="0093013E">
          <w:rPr>
            <w:rStyle w:val="affa"/>
            <w:rFonts w:ascii="Times New Roman" w:hAnsi="Times New Roman" w:cs="Times New Roman"/>
            <w:color w:val="auto"/>
            <w:sz w:val="28"/>
            <w:szCs w:val="28"/>
            <w:u w:val="none"/>
          </w:rPr>
          <w:t>(ф. 0503730)</w:t>
        </w:r>
      </w:hyperlink>
      <w:r w:rsidRPr="0093013E">
        <w:rPr>
          <w:rFonts w:ascii="Times New Roman" w:hAnsi="Times New Roman" w:cs="Times New Roman"/>
          <w:sz w:val="28"/>
          <w:szCs w:val="28"/>
        </w:rPr>
        <w:t>;</w:t>
      </w:r>
    </w:p>
    <w:p w14:paraId="26C70C18" w14:textId="77777777" w:rsidR="0093013E" w:rsidRPr="0093013E" w:rsidRDefault="0093013E" w:rsidP="00851D49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13E">
        <w:rPr>
          <w:rFonts w:ascii="Times New Roman" w:hAnsi="Times New Roman" w:cs="Times New Roman"/>
          <w:sz w:val="28"/>
          <w:szCs w:val="28"/>
        </w:rPr>
        <w:t xml:space="preserve">Справка по заключению учреждением счетов бухгалтерского учета отчетного финансового года </w:t>
      </w:r>
      <w:hyperlink r:id="rId10" w:history="1">
        <w:r w:rsidRPr="0093013E">
          <w:rPr>
            <w:rStyle w:val="affa"/>
            <w:rFonts w:ascii="Times New Roman" w:hAnsi="Times New Roman" w:cs="Times New Roman"/>
            <w:color w:val="auto"/>
            <w:sz w:val="28"/>
            <w:szCs w:val="28"/>
            <w:u w:val="none"/>
          </w:rPr>
          <w:t>(ф. 0503710)</w:t>
        </w:r>
      </w:hyperlink>
      <w:r w:rsidRPr="0093013E">
        <w:rPr>
          <w:rFonts w:ascii="Times New Roman" w:hAnsi="Times New Roman" w:cs="Times New Roman"/>
          <w:sz w:val="28"/>
          <w:szCs w:val="28"/>
        </w:rPr>
        <w:t>;</w:t>
      </w:r>
    </w:p>
    <w:p w14:paraId="3D27C532" w14:textId="77777777" w:rsidR="0093013E" w:rsidRPr="0093013E" w:rsidRDefault="0093013E" w:rsidP="00851D49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13E">
        <w:rPr>
          <w:rFonts w:ascii="Times New Roman" w:hAnsi="Times New Roman" w:cs="Times New Roman"/>
          <w:sz w:val="28"/>
          <w:szCs w:val="28"/>
        </w:rPr>
        <w:t xml:space="preserve">Отчет об исполнении учреждением плана его финансово-хозяйственной деятельности </w:t>
      </w:r>
      <w:hyperlink r:id="rId11" w:history="1">
        <w:r w:rsidRPr="0093013E">
          <w:rPr>
            <w:rStyle w:val="affa"/>
            <w:rFonts w:ascii="Times New Roman" w:hAnsi="Times New Roman" w:cs="Times New Roman"/>
            <w:color w:val="auto"/>
            <w:sz w:val="28"/>
            <w:szCs w:val="28"/>
            <w:u w:val="none"/>
          </w:rPr>
          <w:t>(ф. 0503737)</w:t>
        </w:r>
      </w:hyperlink>
      <w:r w:rsidRPr="0093013E">
        <w:rPr>
          <w:rFonts w:ascii="Times New Roman" w:hAnsi="Times New Roman" w:cs="Times New Roman"/>
          <w:sz w:val="28"/>
          <w:szCs w:val="28"/>
        </w:rPr>
        <w:t>;</w:t>
      </w:r>
    </w:p>
    <w:p w14:paraId="39C4DCCA" w14:textId="77777777" w:rsidR="0093013E" w:rsidRPr="0093013E" w:rsidRDefault="0093013E" w:rsidP="00851D49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13E">
        <w:rPr>
          <w:rFonts w:ascii="Times New Roman" w:hAnsi="Times New Roman" w:cs="Times New Roman"/>
          <w:sz w:val="28"/>
          <w:szCs w:val="28"/>
        </w:rPr>
        <w:t>Отчет об обязательствах учреждения (ф.0503738);</w:t>
      </w:r>
    </w:p>
    <w:p w14:paraId="5057121D" w14:textId="77777777" w:rsidR="0093013E" w:rsidRPr="0093013E" w:rsidRDefault="0093013E" w:rsidP="00851D49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13E">
        <w:rPr>
          <w:rFonts w:ascii="Times New Roman" w:hAnsi="Times New Roman" w:cs="Times New Roman"/>
          <w:sz w:val="28"/>
          <w:szCs w:val="28"/>
        </w:rPr>
        <w:t xml:space="preserve">Отчет о финансовых результатах деятельности учреждения </w:t>
      </w:r>
      <w:hyperlink r:id="rId12" w:history="1">
        <w:r w:rsidRPr="0093013E">
          <w:rPr>
            <w:rStyle w:val="affa"/>
            <w:rFonts w:ascii="Times New Roman" w:hAnsi="Times New Roman" w:cs="Times New Roman"/>
            <w:color w:val="auto"/>
            <w:sz w:val="28"/>
            <w:szCs w:val="28"/>
            <w:u w:val="none"/>
          </w:rPr>
          <w:t>(ф. 0503721)</w:t>
        </w:r>
      </w:hyperlink>
      <w:r w:rsidRPr="0093013E">
        <w:rPr>
          <w:rFonts w:ascii="Times New Roman" w:hAnsi="Times New Roman" w:cs="Times New Roman"/>
          <w:sz w:val="28"/>
          <w:szCs w:val="28"/>
        </w:rPr>
        <w:t>;</w:t>
      </w:r>
    </w:p>
    <w:p w14:paraId="375ECF7B" w14:textId="77777777" w:rsidR="0093013E" w:rsidRPr="0093013E" w:rsidRDefault="0093013E" w:rsidP="00851D4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709"/>
        <w:jc w:val="both"/>
      </w:pPr>
      <w:r w:rsidRPr="0093013E">
        <w:t xml:space="preserve">Отчет о движении денежных средств учреждения </w:t>
      </w:r>
      <w:hyperlink r:id="rId13" w:history="1">
        <w:r w:rsidRPr="0093013E">
          <w:rPr>
            <w:rStyle w:val="affa"/>
            <w:color w:val="auto"/>
            <w:u w:val="none"/>
          </w:rPr>
          <w:t>(ф. 0503723)</w:t>
        </w:r>
      </w:hyperlink>
      <w:r w:rsidRPr="0093013E">
        <w:t>;</w:t>
      </w:r>
    </w:p>
    <w:p w14:paraId="4B4A7F92" w14:textId="77777777" w:rsidR="0093013E" w:rsidRPr="0093013E" w:rsidRDefault="0093013E" w:rsidP="00851D49">
      <w:pPr>
        <w:pStyle w:val="ConsPlusNormal"/>
        <w:widowControl/>
        <w:numPr>
          <w:ilvl w:val="0"/>
          <w:numId w:val="15"/>
        </w:numPr>
        <w:suppressAutoHyphens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13E">
        <w:rPr>
          <w:rFonts w:ascii="Times New Roman" w:hAnsi="Times New Roman" w:cs="Times New Roman"/>
          <w:sz w:val="28"/>
          <w:szCs w:val="28"/>
        </w:rPr>
        <w:t xml:space="preserve">Пояснительная записка к Балансу учреждения </w:t>
      </w:r>
      <w:hyperlink r:id="rId14" w:history="1">
        <w:r w:rsidRPr="0093013E">
          <w:rPr>
            <w:rStyle w:val="affa"/>
            <w:rFonts w:ascii="Times New Roman" w:hAnsi="Times New Roman" w:cs="Times New Roman"/>
            <w:color w:val="auto"/>
            <w:sz w:val="28"/>
            <w:szCs w:val="28"/>
            <w:u w:val="none"/>
          </w:rPr>
          <w:t>(ф. 0503760)</w:t>
        </w:r>
      </w:hyperlink>
      <w:r w:rsidRPr="0093013E">
        <w:rPr>
          <w:rFonts w:ascii="Times New Roman" w:hAnsi="Times New Roman" w:cs="Times New Roman"/>
          <w:sz w:val="28"/>
          <w:szCs w:val="28"/>
        </w:rPr>
        <w:t xml:space="preserve"> с приложениями.</w:t>
      </w:r>
    </w:p>
    <w:p w14:paraId="040CCE5F" w14:textId="77777777" w:rsidR="0093013E" w:rsidRPr="0093013E" w:rsidRDefault="0093013E" w:rsidP="00851D49">
      <w:pPr>
        <w:pStyle w:val="a3"/>
        <w:tabs>
          <w:tab w:val="left" w:pos="0"/>
        </w:tabs>
        <w:spacing w:after="0"/>
        <w:ind w:left="0" w:firstLine="709"/>
        <w:jc w:val="both"/>
      </w:pPr>
      <w:r w:rsidRPr="0093013E">
        <w:t xml:space="preserve">На основании предусмотренных </w:t>
      </w:r>
      <w:r w:rsidRPr="0093013E">
        <w:rPr>
          <w:rStyle w:val="newstext1"/>
          <w:rFonts w:ascii="Times New Roman" w:hAnsi="Times New Roman" w:cs="Times New Roman"/>
          <w:color w:val="auto"/>
        </w:rPr>
        <w:t>Федеральным казначейством контрольных соотношений к показателям бюджетной отчетности главных администраторов средств бюджета (с изменениями)</w:t>
      </w:r>
      <w:r w:rsidRPr="0093013E">
        <w:t xml:space="preserve"> проведена проверка выполнения контрольных соотношений как внутри форм, так между формами представленной бюджетной отчетности.  </w:t>
      </w:r>
    </w:p>
    <w:p w14:paraId="7A55CD2D" w14:textId="77777777" w:rsidR="0093013E" w:rsidRPr="0093013E" w:rsidRDefault="0093013E" w:rsidP="00851D49">
      <w:pPr>
        <w:pStyle w:val="a3"/>
        <w:tabs>
          <w:tab w:val="left" w:pos="993"/>
        </w:tabs>
        <w:spacing w:after="0"/>
        <w:ind w:left="0" w:firstLine="709"/>
        <w:jc w:val="both"/>
      </w:pPr>
      <w:r w:rsidRPr="0093013E">
        <w:t>Проверка выполнения контрольных соотношений внутри форм бюджетной отчетности показала, что контрольные соотношения выполнены, показатели форм заполнены правильно.</w:t>
      </w:r>
    </w:p>
    <w:p w14:paraId="48AD402B" w14:textId="77777777" w:rsidR="0093013E" w:rsidRPr="00FB1C78" w:rsidRDefault="0093013E" w:rsidP="00851D49">
      <w:pPr>
        <w:pStyle w:val="a3"/>
        <w:tabs>
          <w:tab w:val="left" w:pos="993"/>
        </w:tabs>
        <w:spacing w:after="0"/>
        <w:ind w:left="0" w:firstLine="709"/>
        <w:jc w:val="both"/>
      </w:pPr>
      <w:r w:rsidRPr="00FB1C78">
        <w:t>Проверка выполнения контрольных соотношений между формами бюджетной отчетности показала, что показатели Баланса государственного (муниципального) учреждения (ф. 0503730) соответствуют показателям Отчёта о финансовых результатах деятельности учреждения (ф. 0503721) и Справке по заключению учреждением счетов бухгалтерского учета отчетного финансового года (ф. 0503710);</w:t>
      </w:r>
    </w:p>
    <w:p w14:paraId="39837F2C" w14:textId="77777777" w:rsidR="0093013E" w:rsidRDefault="0093013E" w:rsidP="00851D49">
      <w:pPr>
        <w:pStyle w:val="a3"/>
        <w:tabs>
          <w:tab w:val="left" w:pos="993"/>
        </w:tabs>
        <w:spacing w:after="0"/>
        <w:ind w:left="0" w:firstLine="709"/>
        <w:jc w:val="both"/>
      </w:pPr>
      <w:r w:rsidRPr="00FB1C78">
        <w:t>Показатели Отчёта о финансовых результатах деятельности учреждения (ф. 0503721) соответствуют показателям Справки по заключению учреждением счетов бухгалтерского учета отчетного финансового года (ф. 0503710).</w:t>
      </w:r>
    </w:p>
    <w:p w14:paraId="04B294C1" w14:textId="77777777" w:rsidR="0093013E" w:rsidRPr="00E643BE" w:rsidRDefault="0093013E" w:rsidP="00851D49">
      <w:pPr>
        <w:pStyle w:val="a3"/>
        <w:tabs>
          <w:tab w:val="left" w:pos="993"/>
        </w:tabs>
        <w:spacing w:after="0"/>
        <w:ind w:left="0" w:firstLine="709"/>
        <w:jc w:val="both"/>
      </w:pPr>
      <w:r w:rsidRPr="00E643BE">
        <w:rPr>
          <w:bCs/>
        </w:rPr>
        <w:t>Показатели Отч</w:t>
      </w:r>
      <w:r>
        <w:rPr>
          <w:bCs/>
        </w:rPr>
        <w:t>ё</w:t>
      </w:r>
      <w:r w:rsidRPr="00E643BE">
        <w:rPr>
          <w:bCs/>
        </w:rPr>
        <w:t>т</w:t>
      </w:r>
      <w:r>
        <w:rPr>
          <w:bCs/>
        </w:rPr>
        <w:t>а</w:t>
      </w:r>
      <w:r w:rsidRPr="00E643BE">
        <w:rPr>
          <w:bCs/>
        </w:rPr>
        <w:t xml:space="preserve"> о движении денежных средств</w:t>
      </w:r>
      <w:r>
        <w:rPr>
          <w:bCs/>
        </w:rPr>
        <w:t xml:space="preserve"> учреждения (ф. 0503723)</w:t>
      </w:r>
      <w:r w:rsidRPr="00E643BE">
        <w:rPr>
          <w:bCs/>
        </w:rPr>
        <w:t xml:space="preserve"> соответствуют показателям «Отчет об исполнении учреждением плана его финансово-хозяйственной деятельности (</w:t>
      </w:r>
      <w:r>
        <w:rPr>
          <w:bCs/>
        </w:rPr>
        <w:t>ф. 0503737).</w:t>
      </w:r>
    </w:p>
    <w:p w14:paraId="52015474" w14:textId="77777777" w:rsidR="007C7953" w:rsidRDefault="007C7953" w:rsidP="00851D49">
      <w:pPr>
        <w:pStyle w:val="a3"/>
        <w:spacing w:after="0"/>
        <w:ind w:left="1440"/>
        <w:jc w:val="center"/>
        <w:rPr>
          <w:b/>
        </w:rPr>
      </w:pPr>
    </w:p>
    <w:p w14:paraId="1811C3A7" w14:textId="77777777" w:rsidR="0093013E" w:rsidRPr="00BF4CCD" w:rsidRDefault="0093013E" w:rsidP="00851D49">
      <w:pPr>
        <w:pStyle w:val="a3"/>
        <w:spacing w:after="0"/>
        <w:ind w:left="0"/>
        <w:jc w:val="center"/>
        <w:rPr>
          <w:b/>
        </w:rPr>
      </w:pPr>
      <w:r w:rsidRPr="00BF4CCD">
        <w:rPr>
          <w:b/>
        </w:rPr>
        <w:t>Анализ пояснительной записки (ф.0503</w:t>
      </w:r>
      <w:r>
        <w:rPr>
          <w:b/>
        </w:rPr>
        <w:t>3</w:t>
      </w:r>
      <w:r w:rsidRPr="00BF4CCD">
        <w:rPr>
          <w:b/>
        </w:rPr>
        <w:t>60)</w:t>
      </w:r>
    </w:p>
    <w:p w14:paraId="7C8BAB84" w14:textId="77777777" w:rsidR="0093013E" w:rsidRDefault="0093013E" w:rsidP="00851D49">
      <w:pPr>
        <w:spacing w:after="0"/>
        <w:ind w:firstLine="709"/>
        <w:jc w:val="both"/>
        <w:rPr>
          <w:color w:val="000000"/>
        </w:rPr>
      </w:pPr>
    </w:p>
    <w:p w14:paraId="153FDC98" w14:textId="77777777" w:rsidR="0093013E" w:rsidRPr="00E60F8D" w:rsidRDefault="0093013E" w:rsidP="00851D49">
      <w:pPr>
        <w:spacing w:after="0"/>
        <w:ind w:firstLine="709"/>
        <w:jc w:val="both"/>
      </w:pPr>
      <w:r w:rsidRPr="000D3E03">
        <w:rPr>
          <w:color w:val="000000"/>
        </w:rPr>
        <w:t>ф. 0503360 «Пояснительная записка</w:t>
      </w:r>
      <w:r w:rsidRPr="00B17B66">
        <w:t xml:space="preserve"> </w:t>
      </w:r>
      <w:r w:rsidRPr="00B17B66">
        <w:rPr>
          <w:color w:val="000000"/>
        </w:rPr>
        <w:t>к отчету об исполнении</w:t>
      </w:r>
      <w:r>
        <w:rPr>
          <w:color w:val="000000"/>
        </w:rPr>
        <w:t xml:space="preserve"> </w:t>
      </w:r>
      <w:r w:rsidRPr="00B17B66">
        <w:rPr>
          <w:color w:val="000000"/>
        </w:rPr>
        <w:t>консолидированного бюджета</w:t>
      </w:r>
      <w:r w:rsidRPr="000D3E03">
        <w:rPr>
          <w:color w:val="000000"/>
        </w:rPr>
        <w:t>» составлена в соответствии с требованиями</w:t>
      </w:r>
      <w:r w:rsidRPr="00E60F8D">
        <w:rPr>
          <w:color w:val="000000"/>
        </w:rPr>
        <w:t xml:space="preserve">, определёнными в разделе </w:t>
      </w:r>
      <w:r w:rsidRPr="00E60F8D">
        <w:t>I</w:t>
      </w:r>
      <w:r w:rsidRPr="00E60F8D">
        <w:rPr>
          <w:lang w:val="en-US"/>
        </w:rPr>
        <w:t>I</w:t>
      </w:r>
      <w:r w:rsidRPr="00E60F8D">
        <w:t>I «Порядок составления бюджетной отчетности об исполнении консолидированного бюджета бюджетной системы Российской Федерации финансовым органом»</w:t>
      </w:r>
      <w:r>
        <w:t xml:space="preserve"> Инструкции № 191н.</w:t>
      </w:r>
    </w:p>
    <w:p w14:paraId="4DFE6D96" w14:textId="77777777" w:rsidR="0093013E" w:rsidRPr="00B17B66" w:rsidRDefault="0093013E" w:rsidP="00851D49">
      <w:pPr>
        <w:autoSpaceDE w:val="0"/>
        <w:autoSpaceDN w:val="0"/>
        <w:adjustRightInd w:val="0"/>
        <w:spacing w:after="0"/>
        <w:ind w:firstLine="709"/>
        <w:jc w:val="both"/>
      </w:pPr>
      <w:r w:rsidRPr="00B17B66">
        <w:t xml:space="preserve">Согласно п. 217 </w:t>
      </w:r>
      <w:r w:rsidRPr="00B17B66">
        <w:rPr>
          <w:bCs/>
        </w:rPr>
        <w:t>Инструкции № 191н</w:t>
      </w:r>
      <w:r w:rsidRPr="00B17B66">
        <w:rPr>
          <w:color w:val="000000"/>
        </w:rPr>
        <w:t xml:space="preserve">  </w:t>
      </w:r>
      <w:r w:rsidRPr="00B17B66">
        <w:t>в состав Пояснительной записки  на 1</w:t>
      </w:r>
      <w:r>
        <w:t xml:space="preserve"> января 2020 года  вошли  приложения </w:t>
      </w:r>
      <w:hyperlink r:id="rId15" w:history="1">
        <w:r w:rsidRPr="00B17B66">
          <w:t>ф. ф. 0503361</w:t>
        </w:r>
      </w:hyperlink>
      <w:r w:rsidRPr="00B17B66">
        <w:t xml:space="preserve">, </w:t>
      </w:r>
      <w:hyperlink r:id="rId16" w:history="1">
        <w:r w:rsidRPr="00B17B66">
          <w:t>0503364</w:t>
        </w:r>
      </w:hyperlink>
      <w:r w:rsidRPr="00B17B66">
        <w:t xml:space="preserve">, </w:t>
      </w:r>
      <w:hyperlink r:id="rId17" w:history="1">
        <w:r w:rsidRPr="00B17B66">
          <w:t>0503368</w:t>
        </w:r>
      </w:hyperlink>
      <w:r w:rsidRPr="00B17B66">
        <w:t xml:space="preserve">, </w:t>
      </w:r>
      <w:hyperlink r:id="rId18" w:history="1">
        <w:r w:rsidRPr="00B17B66">
          <w:t>0503369</w:t>
        </w:r>
      </w:hyperlink>
      <w:r w:rsidRPr="00B17B66">
        <w:t xml:space="preserve">, </w:t>
      </w:r>
      <w:hyperlink r:id="rId19" w:history="1">
        <w:r w:rsidRPr="00B17B66">
          <w:t>0503371</w:t>
        </w:r>
      </w:hyperlink>
      <w:r w:rsidRPr="00B17B66">
        <w:t xml:space="preserve">, </w:t>
      </w:r>
      <w:hyperlink r:id="rId20" w:history="1">
        <w:r w:rsidRPr="00B17B66">
          <w:t>0503372</w:t>
        </w:r>
      </w:hyperlink>
      <w:r w:rsidRPr="00B17B66">
        <w:t xml:space="preserve">, </w:t>
      </w:r>
      <w:hyperlink r:id="rId21" w:history="1">
        <w:r w:rsidRPr="00B17B66">
          <w:t>0503373</w:t>
        </w:r>
      </w:hyperlink>
      <w:r w:rsidRPr="00B17B66">
        <w:t xml:space="preserve">, </w:t>
      </w:r>
      <w:hyperlink r:id="rId22" w:history="1">
        <w:r w:rsidRPr="00B17B66">
          <w:t>0503374</w:t>
        </w:r>
      </w:hyperlink>
      <w:r>
        <w:t>, 0503190, 0503296, 0503387.</w:t>
      </w:r>
    </w:p>
    <w:p w14:paraId="34BF0070" w14:textId="77777777" w:rsidR="0093013E" w:rsidRPr="0093013E" w:rsidRDefault="0093013E" w:rsidP="00851D49">
      <w:pPr>
        <w:autoSpaceDE w:val="0"/>
        <w:autoSpaceDN w:val="0"/>
        <w:adjustRightInd w:val="0"/>
        <w:spacing w:after="0"/>
        <w:ind w:firstLine="708"/>
        <w:jc w:val="both"/>
      </w:pPr>
      <w:r w:rsidRPr="00B17B66">
        <w:rPr>
          <w:color w:val="000000"/>
        </w:rPr>
        <w:lastRenderedPageBreak/>
        <w:t xml:space="preserve">Пояснительная записка сформирована в структуре разделов, </w:t>
      </w:r>
      <w:r w:rsidRPr="00AE4106">
        <w:t xml:space="preserve">предусмотренных </w:t>
      </w:r>
      <w:hyperlink r:id="rId23" w:history="1">
        <w:r w:rsidRPr="0093013E">
          <w:rPr>
            <w:rStyle w:val="affa"/>
            <w:color w:val="auto"/>
            <w:u w:val="none"/>
          </w:rPr>
          <w:t>п.152</w:t>
        </w:r>
      </w:hyperlink>
      <w:r w:rsidRPr="0093013E">
        <w:t xml:space="preserve"> Инструкции 191н, а именно:</w:t>
      </w:r>
    </w:p>
    <w:p w14:paraId="1E80A693" w14:textId="77777777" w:rsidR="0093013E" w:rsidRDefault="0093013E" w:rsidP="00851D49">
      <w:pPr>
        <w:autoSpaceDE w:val="0"/>
        <w:autoSpaceDN w:val="0"/>
        <w:adjustRightInd w:val="0"/>
        <w:spacing w:after="0"/>
        <w:ind w:firstLine="708"/>
        <w:jc w:val="both"/>
        <w:rPr>
          <w:color w:val="000000"/>
        </w:rPr>
      </w:pPr>
    </w:p>
    <w:p w14:paraId="48831FBB" w14:textId="77777777" w:rsidR="0093013E" w:rsidRPr="003723B0" w:rsidRDefault="0093013E" w:rsidP="00851D49">
      <w:pPr>
        <w:pStyle w:val="a3"/>
        <w:numPr>
          <w:ilvl w:val="0"/>
          <w:numId w:val="18"/>
        </w:numPr>
        <w:tabs>
          <w:tab w:val="left" w:pos="0"/>
        </w:tabs>
        <w:spacing w:after="0"/>
        <w:ind w:left="0" w:firstLine="709"/>
        <w:jc w:val="both"/>
      </w:pPr>
      <w:r w:rsidRPr="00AB0FA3">
        <w:rPr>
          <w:b/>
        </w:rPr>
        <w:t>Раздел 1</w:t>
      </w:r>
      <w:r w:rsidRPr="00AB0FA3">
        <w:t xml:space="preserve"> «Организационная структура субъекта бюджетной отчетности», включающий ф.0503361 «Сведения о количестве подведомственных участников бюджетного процесса, учреждений, государственных (муниципальных) унитарных предприятий и публично-правовых образований». Исполнение по расходам бюджета производится с учетом сети муниципальных учреждений в количестве 62 учреждений, из них 3 - казенных, 56 - бюджетных, 3 -автономных.  </w:t>
      </w:r>
    </w:p>
    <w:p w14:paraId="696529F7" w14:textId="77777777" w:rsidR="0093013E" w:rsidRPr="00B94CEA" w:rsidRDefault="0093013E" w:rsidP="00851D49">
      <w:pPr>
        <w:spacing w:after="0"/>
        <w:ind w:firstLine="709"/>
        <w:jc w:val="both"/>
      </w:pPr>
      <w:r w:rsidRPr="00B94CEA">
        <w:t>Расходы бюджета городского округа в соответствии с ведомственной структурой расходов на 201</w:t>
      </w:r>
      <w:r>
        <w:t>9</w:t>
      </w:r>
      <w:r w:rsidRPr="00B94CEA">
        <w:t xml:space="preserve"> год осуществляли 2 главных распорядителя бюджетных средств </w:t>
      </w:r>
      <w:r>
        <w:t xml:space="preserve">Администрация  городского округа Жуковский и Управление образования городского округа Жуковский, </w:t>
      </w:r>
      <w:r w:rsidRPr="00B94CEA">
        <w:t xml:space="preserve">и 3 органа местного самоуправления </w:t>
      </w:r>
      <w:r>
        <w:t>– получатели бюджетных средств Совет депутатов городского округа Жуковский, Контрольно-счетная палата городского округа Жуковский, Финансовое управление Администрации городского округа Жуковский.</w:t>
      </w:r>
    </w:p>
    <w:p w14:paraId="6907CB2F" w14:textId="77777777" w:rsidR="0093013E" w:rsidRPr="00BC243C" w:rsidRDefault="0093013E" w:rsidP="00851D49">
      <w:pPr>
        <w:tabs>
          <w:tab w:val="num" w:pos="1260"/>
        </w:tabs>
        <w:autoSpaceDE w:val="0"/>
        <w:autoSpaceDN w:val="0"/>
        <w:adjustRightInd w:val="0"/>
        <w:spacing w:after="0"/>
        <w:ind w:firstLine="708"/>
        <w:jc w:val="both"/>
      </w:pPr>
      <w:r w:rsidRPr="00BC243C">
        <w:t xml:space="preserve">В </w:t>
      </w:r>
      <w:proofErr w:type="spellStart"/>
      <w:r w:rsidRPr="00BC243C">
        <w:t>Статрегистре</w:t>
      </w:r>
      <w:proofErr w:type="spellEnd"/>
      <w:r w:rsidRPr="00BC243C">
        <w:t xml:space="preserve"> по состоянию на 01.01.20</w:t>
      </w:r>
      <w:r>
        <w:t xml:space="preserve">19 </w:t>
      </w:r>
      <w:r w:rsidRPr="00BC243C">
        <w:t>года</w:t>
      </w:r>
      <w:r>
        <w:t xml:space="preserve"> и на 01.01.2020 года</w:t>
      </w:r>
      <w:r w:rsidRPr="00BC243C">
        <w:t xml:space="preserve"> состоят 4 муниципальных предприятия</w:t>
      </w:r>
      <w:r>
        <w:t xml:space="preserve"> </w:t>
      </w:r>
      <w:r w:rsidRPr="00BC243C">
        <w:t>МП «Парк культуры и отдыха»</w:t>
      </w:r>
      <w:r>
        <w:t xml:space="preserve">, </w:t>
      </w:r>
      <w:r w:rsidRPr="00BC243C">
        <w:t>МП «Жуковские бани»</w:t>
      </w:r>
      <w:r>
        <w:t xml:space="preserve">, </w:t>
      </w:r>
      <w:r w:rsidRPr="00BC243C">
        <w:t>МП «Теплоцентраль»</w:t>
      </w:r>
      <w:r>
        <w:t xml:space="preserve"> и </w:t>
      </w:r>
      <w:r w:rsidRPr="00BC243C">
        <w:t>МП «</w:t>
      </w:r>
      <w:proofErr w:type="spellStart"/>
      <w:r w:rsidRPr="00BC243C">
        <w:t>Инжтехсервис</w:t>
      </w:r>
      <w:proofErr w:type="spellEnd"/>
      <w:r w:rsidRPr="00BC243C">
        <w:t>»</w:t>
      </w:r>
      <w:r>
        <w:t>.</w:t>
      </w:r>
    </w:p>
    <w:p w14:paraId="6B0ABDD6" w14:textId="77777777" w:rsidR="0093013E" w:rsidRDefault="0093013E" w:rsidP="009823BE">
      <w:pPr>
        <w:autoSpaceDE w:val="0"/>
        <w:autoSpaceDN w:val="0"/>
        <w:adjustRightInd w:val="0"/>
        <w:spacing w:after="0"/>
        <w:ind w:firstLine="708"/>
        <w:jc w:val="both"/>
      </w:pPr>
      <w:r w:rsidRPr="00BC243C">
        <w:t>Изменений состава бюджетных полномочий получателей, распорядителей бюджетных средств, находящихся в ведении главного распорядителя (распорядителя) бюджетных средств, а также администраторов находящихся в ведении главных администраторов источников финансирования дефицита бюджета, главных администраторов доходов бюджета не было</w:t>
      </w:r>
      <w:r>
        <w:t>.</w:t>
      </w:r>
    </w:p>
    <w:p w14:paraId="1621ACF0" w14:textId="77777777" w:rsidR="0093013E" w:rsidRPr="000D3E03" w:rsidRDefault="0093013E" w:rsidP="009823BE">
      <w:pPr>
        <w:autoSpaceDE w:val="0"/>
        <w:autoSpaceDN w:val="0"/>
        <w:adjustRightInd w:val="0"/>
        <w:spacing w:after="0"/>
        <w:ind w:firstLine="708"/>
        <w:jc w:val="both"/>
      </w:pPr>
      <w:r w:rsidRPr="000D3E03">
        <w:t>Нарушений не установлено.</w:t>
      </w:r>
    </w:p>
    <w:p w14:paraId="24F41FC6" w14:textId="77777777" w:rsidR="0093013E" w:rsidRPr="00BF1781" w:rsidRDefault="0093013E" w:rsidP="009823BE">
      <w:pPr>
        <w:tabs>
          <w:tab w:val="left" w:pos="0"/>
        </w:tabs>
        <w:autoSpaceDE w:val="0"/>
        <w:autoSpaceDN w:val="0"/>
        <w:adjustRightInd w:val="0"/>
        <w:spacing w:after="0"/>
        <w:ind w:left="851"/>
        <w:jc w:val="both"/>
        <w:rPr>
          <w:highlight w:val="yellow"/>
        </w:rPr>
      </w:pPr>
    </w:p>
    <w:p w14:paraId="4473A554" w14:textId="77777777" w:rsidR="0093013E" w:rsidRPr="00BF1781" w:rsidRDefault="0093013E" w:rsidP="009823BE">
      <w:pPr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jc w:val="both"/>
      </w:pPr>
      <w:r w:rsidRPr="00BF1781">
        <w:rPr>
          <w:b/>
        </w:rPr>
        <w:t>Раздел 2</w:t>
      </w:r>
      <w:r w:rsidRPr="00BF1781">
        <w:t xml:space="preserve"> «Результаты деятельности </w:t>
      </w:r>
      <w:r>
        <w:t xml:space="preserve">субъекта бюджетной отчетности» </w:t>
      </w:r>
      <w:r w:rsidRPr="00BF1781">
        <w:t>включа</w:t>
      </w:r>
      <w:r>
        <w:t>ет информацию по Администрации городского округа Жуковский, МУ «Управление муниципальной статистики», МКУ «МОЗГЖ», МКУ «Ритуальная служба», Управлению образования Администрации городского округа Жуковский, Совету депутатов городского округа Жуковский, Контрольно-счетной палате городского округа Жуковский, Финансовому управлению Администрации городского округа Жуковский о численности и повышении квалификации сотрудников, информацию о закупках, о состоянии основных средств и своевременности поступления материальных ресурсов.</w:t>
      </w:r>
    </w:p>
    <w:p w14:paraId="239A5C69" w14:textId="77777777" w:rsidR="0093013E" w:rsidRDefault="0093013E" w:rsidP="00851D4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</w:pPr>
      <w:r w:rsidRPr="00FD7B21">
        <w:t>Нарушений не установлено.</w:t>
      </w:r>
    </w:p>
    <w:p w14:paraId="73D7FA43" w14:textId="77777777" w:rsidR="0093013E" w:rsidRPr="00FD7B21" w:rsidRDefault="0093013E" w:rsidP="00851D4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</w:pPr>
    </w:p>
    <w:p w14:paraId="3FA8DF8A" w14:textId="77777777" w:rsidR="0093013E" w:rsidRPr="002D0DD6" w:rsidRDefault="0093013E" w:rsidP="00851D49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/>
        <w:ind w:left="0" w:firstLine="851"/>
        <w:jc w:val="both"/>
        <w:rPr>
          <w:shd w:val="clear" w:color="auto" w:fill="FFFFFF"/>
        </w:rPr>
      </w:pPr>
      <w:r w:rsidRPr="002D0DD6">
        <w:rPr>
          <w:b/>
          <w:shd w:val="clear" w:color="auto" w:fill="FFFFFF"/>
        </w:rPr>
        <w:t>Раздел 3</w:t>
      </w:r>
      <w:r w:rsidRPr="002D0DD6">
        <w:rPr>
          <w:shd w:val="clear" w:color="auto" w:fill="FFFFFF"/>
        </w:rPr>
        <w:t xml:space="preserve"> «Анализ отчета об исполнении бюджета городского округа Жуковский», включающий Сведения об исполнении текстовых статей Решения Совета депутатов городского округа Жуковский от </w:t>
      </w:r>
      <w:r>
        <w:rPr>
          <w:shd w:val="clear" w:color="auto" w:fill="FFFFFF"/>
        </w:rPr>
        <w:t>13</w:t>
      </w:r>
      <w:r w:rsidRPr="002D0DD6">
        <w:rPr>
          <w:shd w:val="clear" w:color="auto" w:fill="FFFFFF"/>
        </w:rPr>
        <w:t>.12.201</w:t>
      </w:r>
      <w:r>
        <w:rPr>
          <w:shd w:val="clear" w:color="auto" w:fill="FFFFFF"/>
        </w:rPr>
        <w:t>8г.</w:t>
      </w:r>
      <w:r w:rsidRPr="002D0DD6">
        <w:rPr>
          <w:shd w:val="clear" w:color="auto" w:fill="FFFFFF"/>
        </w:rPr>
        <w:t xml:space="preserve"> № 6</w:t>
      </w:r>
      <w:r>
        <w:rPr>
          <w:shd w:val="clear" w:color="auto" w:fill="FFFFFF"/>
        </w:rPr>
        <w:t>4</w:t>
      </w:r>
      <w:r w:rsidRPr="002D0DD6">
        <w:rPr>
          <w:shd w:val="clear" w:color="auto" w:fill="FFFFFF"/>
        </w:rPr>
        <w:t xml:space="preserve">/СД «О </w:t>
      </w:r>
      <w:r w:rsidRPr="002D0DD6">
        <w:rPr>
          <w:shd w:val="clear" w:color="auto" w:fill="FFFFFF"/>
        </w:rPr>
        <w:lastRenderedPageBreak/>
        <w:t>бюджете городского округа Жуковский на 201</w:t>
      </w:r>
      <w:r>
        <w:rPr>
          <w:shd w:val="clear" w:color="auto" w:fill="FFFFFF"/>
        </w:rPr>
        <w:t>9</w:t>
      </w:r>
      <w:r w:rsidRPr="002D0DD6">
        <w:rPr>
          <w:shd w:val="clear" w:color="auto" w:fill="FFFFFF"/>
        </w:rPr>
        <w:t xml:space="preserve"> год и плановый период 20</w:t>
      </w:r>
      <w:r>
        <w:rPr>
          <w:shd w:val="clear" w:color="auto" w:fill="FFFFFF"/>
        </w:rPr>
        <w:t>20</w:t>
      </w:r>
      <w:r w:rsidRPr="002D0DD6">
        <w:rPr>
          <w:shd w:val="clear" w:color="auto" w:fill="FFFFFF"/>
        </w:rPr>
        <w:t xml:space="preserve"> и 202</w:t>
      </w:r>
      <w:r>
        <w:rPr>
          <w:shd w:val="clear" w:color="auto" w:fill="FFFFFF"/>
        </w:rPr>
        <w:t>1</w:t>
      </w:r>
      <w:r w:rsidRPr="002D0DD6">
        <w:rPr>
          <w:shd w:val="clear" w:color="auto" w:fill="FFFFFF"/>
        </w:rPr>
        <w:t xml:space="preserve"> годов» </w:t>
      </w:r>
      <w:r>
        <w:rPr>
          <w:shd w:val="clear" w:color="auto" w:fill="FFFFFF"/>
        </w:rPr>
        <w:t>за 2019 год</w:t>
      </w:r>
      <w:r w:rsidRPr="002D0DD6">
        <w:rPr>
          <w:shd w:val="clear" w:color="auto" w:fill="FFFFFF"/>
        </w:rPr>
        <w:t xml:space="preserve"> (с учетом изменений и дополнений), а также ф. 0503364 «Сведения об исполнении консолидированного бюджета». </w:t>
      </w:r>
    </w:p>
    <w:p w14:paraId="4C948D12" w14:textId="77777777" w:rsidR="0093013E" w:rsidRPr="009C201A" w:rsidRDefault="0093013E" w:rsidP="00851D49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</w:pPr>
      <w:r w:rsidRPr="0093013E">
        <w:rPr>
          <w:shd w:val="clear" w:color="auto" w:fill="FFFFFF"/>
        </w:rPr>
        <w:t>Ф. 0503364 составлена</w:t>
      </w:r>
      <w:r w:rsidRPr="0093013E">
        <w:rPr>
          <w:b/>
          <w:shd w:val="clear" w:color="auto" w:fill="FFFFFF"/>
        </w:rPr>
        <w:t xml:space="preserve"> </w:t>
      </w:r>
      <w:r w:rsidRPr="0093013E">
        <w:rPr>
          <w:shd w:val="clear" w:color="auto" w:fill="FFFFFF"/>
        </w:rPr>
        <w:t xml:space="preserve">по </w:t>
      </w:r>
      <w:hyperlink r:id="rId24" w:history="1">
        <w:r w:rsidRPr="0093013E">
          <w:rPr>
            <w:rStyle w:val="affa"/>
            <w:color w:val="auto"/>
            <w:u w:val="none"/>
            <w:shd w:val="clear" w:color="auto" w:fill="FFFFFF"/>
          </w:rPr>
          <w:t>разделам</w:t>
        </w:r>
      </w:hyperlink>
      <w:r w:rsidRPr="0093013E">
        <w:rPr>
          <w:shd w:val="clear" w:color="auto" w:fill="FFFFFF"/>
        </w:rPr>
        <w:t xml:space="preserve"> «Доходы бюджета», «Расходы бюджета», </w:t>
      </w:r>
      <w:r>
        <w:rPr>
          <w:shd w:val="clear" w:color="auto" w:fill="FFFFFF"/>
        </w:rPr>
        <w:t>«</w:t>
      </w:r>
      <w:r w:rsidRPr="002D0DD6">
        <w:rPr>
          <w:shd w:val="clear" w:color="auto" w:fill="FFFFFF"/>
        </w:rPr>
        <w:t>Источники финансирования дефицита бюджета</w:t>
      </w:r>
      <w:r>
        <w:rPr>
          <w:shd w:val="clear" w:color="auto" w:fill="FFFFFF"/>
        </w:rPr>
        <w:t>»</w:t>
      </w:r>
      <w:r w:rsidRPr="002D0DD6">
        <w:rPr>
          <w:shd w:val="clear" w:color="auto" w:fill="FFFFFF"/>
        </w:rPr>
        <w:t xml:space="preserve"> - в разрезе видов поступлений и выбытий, относящихся к источникам финансирования дефицита бюджета.</w:t>
      </w:r>
    </w:p>
    <w:p w14:paraId="79F4C081" w14:textId="77777777" w:rsidR="0093013E" w:rsidRPr="00FD7B21" w:rsidRDefault="0093013E" w:rsidP="00851D49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</w:pPr>
      <w:r w:rsidRPr="00FD7B21">
        <w:t>Нарушений не установлено.</w:t>
      </w:r>
    </w:p>
    <w:p w14:paraId="3D8A1451" w14:textId="77777777" w:rsidR="0093013E" w:rsidRPr="007F4E11" w:rsidRDefault="0093013E" w:rsidP="00851D49">
      <w:pPr>
        <w:autoSpaceDE w:val="0"/>
        <w:autoSpaceDN w:val="0"/>
        <w:adjustRightInd w:val="0"/>
        <w:spacing w:after="0"/>
        <w:ind w:left="851"/>
        <w:jc w:val="both"/>
        <w:rPr>
          <w:highlight w:val="yellow"/>
        </w:rPr>
      </w:pPr>
    </w:p>
    <w:p w14:paraId="753A4036" w14:textId="77777777" w:rsidR="0093013E" w:rsidRPr="0037263C" w:rsidRDefault="0093013E" w:rsidP="00851D49">
      <w:pPr>
        <w:numPr>
          <w:ilvl w:val="0"/>
          <w:numId w:val="17"/>
        </w:numPr>
        <w:spacing w:after="0"/>
        <w:ind w:left="0" w:firstLine="851"/>
        <w:jc w:val="both"/>
        <w:rPr>
          <w:color w:val="FF3399"/>
        </w:rPr>
      </w:pPr>
      <w:r>
        <w:rPr>
          <w:b/>
          <w:color w:val="000000"/>
        </w:rPr>
        <w:t xml:space="preserve"> </w:t>
      </w:r>
      <w:r w:rsidRPr="00FA0018">
        <w:rPr>
          <w:b/>
          <w:color w:val="000000"/>
        </w:rPr>
        <w:t>Раздел 4</w:t>
      </w:r>
      <w:r w:rsidRPr="00FA0018">
        <w:rPr>
          <w:color w:val="000000"/>
        </w:rPr>
        <w:t xml:space="preserve"> «Анализ </w:t>
      </w:r>
      <w:r w:rsidRPr="00FA0018">
        <w:t>показателей бухгалтерской отчетности субъекта бюджетной отчетности</w:t>
      </w:r>
      <w:r w:rsidRPr="00FA0018">
        <w:rPr>
          <w:color w:val="000000"/>
        </w:rPr>
        <w:t>»,</w:t>
      </w:r>
      <w:r>
        <w:rPr>
          <w:color w:val="000000"/>
        </w:rPr>
        <w:t xml:space="preserve"> включающий</w:t>
      </w:r>
      <w:r w:rsidRPr="00FA0018">
        <w:rPr>
          <w:color w:val="000000"/>
        </w:rPr>
        <w:t xml:space="preserve"> </w:t>
      </w:r>
      <w:r w:rsidRPr="00A704F7">
        <w:rPr>
          <w:color w:val="000000"/>
        </w:rPr>
        <w:t>ф.0503323 «Отчет о движении денежных средств»</w:t>
      </w:r>
      <w:r>
        <w:rPr>
          <w:color w:val="000000"/>
        </w:rPr>
        <w:t>,</w:t>
      </w:r>
      <w:r w:rsidRPr="00A704F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A704F7">
        <w:rPr>
          <w:color w:val="000000"/>
        </w:rPr>
        <w:t>ф. 0503321 «Отчет о финансовых результатах»</w:t>
      </w:r>
      <w:r>
        <w:rPr>
          <w:color w:val="000000"/>
        </w:rPr>
        <w:t xml:space="preserve">, </w:t>
      </w:r>
      <w:r w:rsidRPr="00A704F7">
        <w:rPr>
          <w:color w:val="000000"/>
        </w:rPr>
        <w:t>ф. 0503310 «Справка по заключению счетов бюджетного учета отчетного финансового года»</w:t>
      </w:r>
      <w:r>
        <w:rPr>
          <w:color w:val="000000"/>
        </w:rPr>
        <w:t xml:space="preserve">, </w:t>
      </w:r>
      <w:r w:rsidRPr="00FA0018">
        <w:t>ф. 0503</w:t>
      </w:r>
      <w:r>
        <w:t>3</w:t>
      </w:r>
      <w:r w:rsidRPr="00FA0018">
        <w:t>68 «Сведения о д</w:t>
      </w:r>
      <w:r>
        <w:t xml:space="preserve">вижении нефинансовых активов консолидированного бюджета», </w:t>
      </w:r>
      <w:r w:rsidRPr="00FA0018">
        <w:t>ф. 0503</w:t>
      </w:r>
      <w:r>
        <w:t>3</w:t>
      </w:r>
      <w:r w:rsidRPr="00FA0018">
        <w:t>69 «Сведения по дебиторской и кредиторской задолженности»</w:t>
      </w:r>
      <w:r>
        <w:t>, ф. 0503371 «Сведения о финансовых вложениях», ф. 0503372 «Сведения о муниципальном долге, предоставленных бюджетных кредитах консолидированного бюджета», ф. 0503373 «Сведения об изменении остатков валюты баланса консолидированного бюджета», ф. 0503374 «Сведения о доходах консолидированного бюджета от перечисления части прибыли (дивидендов) государственных (муниципальных) унитарных предприятий, иных организаций с государственным участием в капитале», ф. 0503190 «</w:t>
      </w:r>
      <w:r w:rsidRPr="000516CE">
        <w:t>Сведения о вложениях в объекты недвижимого имущества, объектах незавершенного строительства</w:t>
      </w:r>
      <w:r>
        <w:t xml:space="preserve">». </w:t>
      </w:r>
    </w:p>
    <w:p w14:paraId="56BE612F" w14:textId="77777777" w:rsidR="0093013E" w:rsidRDefault="0093013E" w:rsidP="00851D49">
      <w:pPr>
        <w:autoSpaceDE w:val="0"/>
        <w:autoSpaceDN w:val="0"/>
        <w:adjustRightInd w:val="0"/>
        <w:spacing w:after="0"/>
        <w:ind w:firstLine="709"/>
        <w:jc w:val="both"/>
      </w:pPr>
      <w:r w:rsidRPr="00FA0018">
        <w:rPr>
          <w:color w:val="000000"/>
        </w:rPr>
        <w:t>Нару</w:t>
      </w:r>
      <w:r w:rsidRPr="00FA0018">
        <w:t>шений не установлено.</w:t>
      </w:r>
    </w:p>
    <w:p w14:paraId="60A334CB" w14:textId="77777777" w:rsidR="0093013E" w:rsidRDefault="0093013E" w:rsidP="00851D49">
      <w:pPr>
        <w:autoSpaceDE w:val="0"/>
        <w:autoSpaceDN w:val="0"/>
        <w:adjustRightInd w:val="0"/>
        <w:spacing w:after="0"/>
        <w:ind w:left="709"/>
        <w:jc w:val="both"/>
      </w:pPr>
    </w:p>
    <w:p w14:paraId="702D3F16" w14:textId="77777777" w:rsidR="0093013E" w:rsidRDefault="0093013E" w:rsidP="00851D49">
      <w:pPr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851"/>
        <w:jc w:val="both"/>
      </w:pPr>
      <w:r>
        <w:t xml:space="preserve"> </w:t>
      </w:r>
      <w:r w:rsidRPr="00A704F7">
        <w:rPr>
          <w:b/>
          <w:bCs/>
        </w:rPr>
        <w:t>Раздел 5</w:t>
      </w:r>
      <w:r>
        <w:t xml:space="preserve"> «Прочие вопросы деятельности субъекта бюджетной отчетности», включающий Таблицу № 6 «Сведения о проведении инвентаризаций», </w:t>
      </w:r>
      <w:r w:rsidRPr="00A704F7">
        <w:t>ф. 0503296 «Сведений об исполнении судебных решений по денежным обязательствам бюджета»</w:t>
      </w:r>
      <w:r>
        <w:t xml:space="preserve">, </w:t>
      </w:r>
      <w:r w:rsidRPr="00B47940">
        <w:t xml:space="preserve">перечень </w:t>
      </w:r>
      <w:r>
        <w:t xml:space="preserve">нормативных правовых актов и иных </w:t>
      </w:r>
      <w:r w:rsidRPr="00B47940">
        <w:t>документов</w:t>
      </w:r>
      <w:r>
        <w:t>, регули</w:t>
      </w:r>
      <w:r w:rsidRPr="00B47940">
        <w:t>рующих вопросы бюджетного учета и отчетности</w:t>
      </w:r>
      <w:r>
        <w:t xml:space="preserve">, перечень форм </w:t>
      </w:r>
      <w:r w:rsidRPr="00B47940">
        <w:t xml:space="preserve">отчетности не включенных в состав бюджетной отчетности за </w:t>
      </w:r>
      <w:r>
        <w:t>2019 год</w:t>
      </w:r>
      <w:r w:rsidRPr="00B47940">
        <w:t xml:space="preserve"> </w:t>
      </w:r>
      <w:r>
        <w:t>(в соответствии с п.</w:t>
      </w:r>
      <w:r w:rsidRPr="00B47940">
        <w:t xml:space="preserve"> 8 Инструкции</w:t>
      </w:r>
      <w:r>
        <w:t xml:space="preserve"> № 191н)</w:t>
      </w:r>
      <w:r w:rsidRPr="00B47940">
        <w:t xml:space="preserve"> ввиду отсутствия числовых значений показателей</w:t>
      </w:r>
      <w:r w:rsidRPr="00A704F7">
        <w:t>.</w:t>
      </w:r>
    </w:p>
    <w:p w14:paraId="12DA2C0D" w14:textId="77777777" w:rsidR="0093013E" w:rsidRDefault="0093013E" w:rsidP="00851D49">
      <w:pPr>
        <w:autoSpaceDE w:val="0"/>
        <w:autoSpaceDN w:val="0"/>
        <w:adjustRightInd w:val="0"/>
        <w:spacing w:after="0"/>
        <w:ind w:firstLine="709"/>
        <w:jc w:val="both"/>
      </w:pPr>
      <w:r>
        <w:t>Нарушений не установлено.</w:t>
      </w:r>
    </w:p>
    <w:p w14:paraId="56D8A857" w14:textId="77777777" w:rsidR="0093013E" w:rsidRDefault="0093013E" w:rsidP="00B05827">
      <w:pPr>
        <w:pStyle w:val="a3"/>
        <w:spacing w:after="0" w:line="240" w:lineRule="auto"/>
        <w:ind w:left="709"/>
        <w:jc w:val="both"/>
        <w:rPr>
          <w:b/>
        </w:rPr>
      </w:pPr>
    </w:p>
    <w:p w14:paraId="50BF0598" w14:textId="77777777" w:rsidR="00702713" w:rsidRPr="00702713" w:rsidRDefault="00702713" w:rsidP="009E43B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b/>
          <w:bCs/>
          <w:lang w:bidi="ru-RU"/>
        </w:rPr>
      </w:pPr>
      <w:r w:rsidRPr="00702713">
        <w:rPr>
          <w:b/>
        </w:rPr>
        <w:t>Итоги развития экономики городского округа Жуковский</w:t>
      </w:r>
      <w:r>
        <w:rPr>
          <w:b/>
        </w:rPr>
        <w:t>.</w:t>
      </w:r>
    </w:p>
    <w:p w14:paraId="4B4678F3" w14:textId="77777777" w:rsidR="00702713" w:rsidRDefault="00702713" w:rsidP="00702713">
      <w:pPr>
        <w:pStyle w:val="a3"/>
        <w:autoSpaceDE w:val="0"/>
        <w:autoSpaceDN w:val="0"/>
        <w:adjustRightInd w:val="0"/>
        <w:spacing w:after="0"/>
        <w:ind w:left="709"/>
        <w:jc w:val="both"/>
        <w:rPr>
          <w:b/>
          <w:bCs/>
          <w:lang w:bidi="ru-RU"/>
        </w:rPr>
      </w:pPr>
    </w:p>
    <w:p w14:paraId="699AEF39" w14:textId="77777777" w:rsidR="00BB5688" w:rsidRDefault="00702713" w:rsidP="005F29E0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tab/>
      </w:r>
      <w:r w:rsidR="00BB5688">
        <w:t>Исполнение бюджета городского округа Жуковский в 2019 году происходило в условиях роста основных показателей социально-экономического развития.</w:t>
      </w:r>
    </w:p>
    <w:p w14:paraId="77D83B97" w14:textId="77777777" w:rsidR="00BB5688" w:rsidRPr="00E77404" w:rsidRDefault="00BB5688" w:rsidP="005F29E0">
      <w:pPr>
        <w:overflowPunct w:val="0"/>
        <w:autoSpaceDE w:val="0"/>
        <w:autoSpaceDN w:val="0"/>
        <w:adjustRightInd w:val="0"/>
        <w:spacing w:after="0"/>
        <w:jc w:val="both"/>
        <w:textAlignment w:val="baseline"/>
      </w:pPr>
      <w:r>
        <w:lastRenderedPageBreak/>
        <w:tab/>
        <w:t xml:space="preserve">Динамика основных показателей социально-экономического развития городского округа Жуковский  за 2019 год по сравнению с 2018 годом представлена </w:t>
      </w:r>
      <w:r w:rsidRPr="00E77404">
        <w:t>в таблице № 1.</w:t>
      </w:r>
    </w:p>
    <w:p w14:paraId="3D73008C" w14:textId="77777777" w:rsidR="00BB5688" w:rsidRDefault="00BB5688" w:rsidP="00BB5688">
      <w:pPr>
        <w:overflowPunct w:val="0"/>
        <w:autoSpaceDE w:val="0"/>
        <w:autoSpaceDN w:val="0"/>
        <w:adjustRightInd w:val="0"/>
        <w:jc w:val="right"/>
        <w:textAlignment w:val="baseline"/>
        <w:rPr>
          <w:sz w:val="24"/>
          <w:szCs w:val="24"/>
        </w:rPr>
      </w:pPr>
      <w:r w:rsidRPr="00E77404">
        <w:rPr>
          <w:sz w:val="24"/>
          <w:szCs w:val="24"/>
        </w:rPr>
        <w:t>Таблица № 1</w:t>
      </w:r>
    </w:p>
    <w:tbl>
      <w:tblPr>
        <w:tblStyle w:val="af6"/>
        <w:tblW w:w="10456" w:type="dxa"/>
        <w:tblInd w:w="108" w:type="dxa"/>
        <w:tblLook w:val="04A0" w:firstRow="1" w:lastRow="0" w:firstColumn="1" w:lastColumn="0" w:noHBand="0" w:noVBand="1"/>
      </w:tblPr>
      <w:tblGrid>
        <w:gridCol w:w="540"/>
        <w:gridCol w:w="8398"/>
        <w:gridCol w:w="1518"/>
      </w:tblGrid>
      <w:tr w:rsidR="00BB5688" w:rsidRPr="00352B1B" w14:paraId="2C120E4E" w14:textId="77777777" w:rsidTr="0035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8DBE3" w14:textId="77777777" w:rsidR="00BB5688" w:rsidRPr="00352B1B" w:rsidRDefault="00BB5688" w:rsidP="00352B1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sz w:val="20"/>
                <w:szCs w:val="20"/>
              </w:rPr>
            </w:pPr>
            <w:r w:rsidRPr="00352B1B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89C49" w14:textId="77777777" w:rsidR="00BB5688" w:rsidRPr="00352B1B" w:rsidRDefault="00BB5688" w:rsidP="00352B1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sz w:val="20"/>
                <w:szCs w:val="20"/>
              </w:rPr>
            </w:pPr>
            <w:r w:rsidRPr="00352B1B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06A12" w14:textId="77777777" w:rsidR="00BB5688" w:rsidRPr="00352B1B" w:rsidRDefault="00BB5688" w:rsidP="00352B1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sz w:val="20"/>
                <w:szCs w:val="20"/>
              </w:rPr>
            </w:pPr>
            <w:r w:rsidRPr="00352B1B">
              <w:rPr>
                <w:b/>
                <w:sz w:val="20"/>
                <w:szCs w:val="20"/>
              </w:rPr>
              <w:t>Темп роста в %</w:t>
            </w:r>
          </w:p>
        </w:tc>
      </w:tr>
      <w:tr w:rsidR="00352B1B" w:rsidRPr="00352B1B" w14:paraId="6CDA3B98" w14:textId="77777777" w:rsidTr="00352B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910A" w14:textId="77777777" w:rsidR="00352B1B" w:rsidRPr="00352B1B" w:rsidRDefault="00352B1B" w:rsidP="00352B1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352B1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80A24" w14:textId="77777777" w:rsidR="00352B1B" w:rsidRPr="00352B1B" w:rsidRDefault="00352B1B" w:rsidP="00352B1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352B1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FB4B" w14:textId="77777777" w:rsidR="00352B1B" w:rsidRPr="00352B1B" w:rsidRDefault="00352B1B" w:rsidP="00352B1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352B1B">
              <w:rPr>
                <w:b/>
                <w:sz w:val="20"/>
                <w:szCs w:val="20"/>
              </w:rPr>
              <w:t>3</w:t>
            </w:r>
          </w:p>
        </w:tc>
      </w:tr>
      <w:tr w:rsidR="00BB5688" w14:paraId="6B116CC7" w14:textId="77777777" w:rsidTr="00BB568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D1DC6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BE99A" w14:textId="77777777" w:rsidR="00BB5688" w:rsidRDefault="00BB568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Численность постоянного населения городского округа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DAD61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99,67</w:t>
            </w:r>
          </w:p>
        </w:tc>
      </w:tr>
      <w:tr w:rsidR="00BB5688" w14:paraId="2B07F6F8" w14:textId="77777777" w:rsidTr="00BB568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708F4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3974" w14:textId="77777777" w:rsidR="00BB5688" w:rsidRDefault="00BB568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 в обрабатывающих производствах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F58D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104,2</w:t>
            </w:r>
          </w:p>
        </w:tc>
      </w:tr>
      <w:tr w:rsidR="00BB5688" w14:paraId="3F8D328A" w14:textId="77777777" w:rsidTr="00BB568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A4C47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D24E0" w14:textId="77777777" w:rsidR="00BB5688" w:rsidRDefault="00BB568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ввода жилых домов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C5A34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371,33</w:t>
            </w:r>
          </w:p>
        </w:tc>
      </w:tr>
      <w:tr w:rsidR="00BB5688" w14:paraId="1C070325" w14:textId="77777777" w:rsidTr="00BB568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8B412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EB82" w14:textId="77777777" w:rsidR="00BB5688" w:rsidRDefault="00BB568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инвестиции по полному кругу организаций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B352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BB5688" w14:paraId="7BD987AD" w14:textId="77777777" w:rsidTr="00BB568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5850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8E5E8" w14:textId="77777777" w:rsidR="00BB5688" w:rsidRDefault="00BB568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официально зарегистрированных безработных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8BDE3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125,98</w:t>
            </w:r>
          </w:p>
        </w:tc>
      </w:tr>
      <w:tr w:rsidR="00BB5688" w14:paraId="3286C61D" w14:textId="77777777" w:rsidTr="00BB568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6EC5C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670A5" w14:textId="77777777" w:rsidR="00BB5688" w:rsidRDefault="00BB568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Среднемесячная номинальная начисленная заработная плата работников (по полному кругу организаций)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C4101" w14:textId="77777777" w:rsidR="00BB5688" w:rsidRDefault="00BB568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106,7</w:t>
            </w:r>
          </w:p>
        </w:tc>
      </w:tr>
    </w:tbl>
    <w:p w14:paraId="776B1F06" w14:textId="77777777" w:rsidR="00BB5688" w:rsidRDefault="00BB5688" w:rsidP="00BB5688">
      <w:pPr>
        <w:overflowPunct w:val="0"/>
        <w:autoSpaceDE w:val="0"/>
        <w:autoSpaceDN w:val="0"/>
        <w:adjustRightInd w:val="0"/>
        <w:ind w:left="720"/>
        <w:contextualSpacing/>
        <w:jc w:val="center"/>
        <w:textAlignment w:val="baseline"/>
        <w:rPr>
          <w:rFonts w:eastAsia="Times New Roman"/>
          <w:i/>
        </w:rPr>
      </w:pPr>
    </w:p>
    <w:p w14:paraId="639216DF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>Численность постоянного населения городского округа на конец 2019 года составила 107,56 тыс. человек. По сравнению с 2018 годом (107,92 тыс. человек) произошло уменьшение численности постоянного населения на 0,33%.</w:t>
      </w:r>
    </w:p>
    <w:p w14:paraId="76846637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>Трудоспособное население составило  58,49 тыс. человек, в экономике города заняты 42,48 тыс. человек. Из них 36,7% трудятся на предприятиях научно-производственного комплекса, 28,2% – на малых предприятиях (включая микро), а 12% – в организациях бюджетной сферы (образование, здравоохранение, культура, спорт).</w:t>
      </w:r>
    </w:p>
    <w:p w14:paraId="505239D3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>В целях привлечения трудоспособного населения планируется создание рабочих мест в рамках развития аэропорта «Жуковский» и создания индустриального парка «Жуковский». Количество созданных рабочих мест в 2019 году составило 1 195 мест, или 100,3% к уровню 2018 года.</w:t>
      </w:r>
    </w:p>
    <w:p w14:paraId="7D813894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>Комплекс реализованных мероприятий, предусмотренных муниципальной программой городского округа Жуковский «Предпринимательство», положительно отражается на предпринимательском климате города: увеличивается число людей, занимающихся предпринимательством. Прирост количества субъектов малого и среднего предпринимательства на 10 тыс. населения в 2019 году (4 709 единиц) составил 4,88 % по отношению к 2018 году (4 490 единиц).</w:t>
      </w:r>
    </w:p>
    <w:p w14:paraId="6164794E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 xml:space="preserve">Структура малого и среднего предпринимательства по количеству субъектов малого и среднего предпринимательства сложилась следующим образом: </w:t>
      </w:r>
    </w:p>
    <w:p w14:paraId="668E82C5" w14:textId="77777777" w:rsidR="009823BE" w:rsidRDefault="009823BE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  <w:highlight w:val="cyan"/>
        </w:rPr>
      </w:pPr>
    </w:p>
    <w:p w14:paraId="043BACD1" w14:textId="77777777" w:rsidR="009823BE" w:rsidRDefault="009823BE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  <w:highlight w:val="cyan"/>
        </w:rPr>
      </w:pPr>
    </w:p>
    <w:p w14:paraId="00617AF6" w14:textId="77777777" w:rsidR="009823BE" w:rsidRDefault="009823BE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  <w:highlight w:val="cyan"/>
        </w:rPr>
      </w:pPr>
    </w:p>
    <w:p w14:paraId="36B6E936" w14:textId="77777777" w:rsidR="009823BE" w:rsidRDefault="009823BE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  <w:highlight w:val="cyan"/>
        </w:rPr>
      </w:pPr>
    </w:p>
    <w:p w14:paraId="221D9F27" w14:textId="77777777" w:rsidR="009823BE" w:rsidRDefault="009823BE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  <w:highlight w:val="cyan"/>
        </w:rPr>
      </w:pPr>
    </w:p>
    <w:p w14:paraId="656F578F" w14:textId="77777777" w:rsidR="009823BE" w:rsidRDefault="009823BE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  <w:highlight w:val="cyan"/>
        </w:rPr>
      </w:pPr>
    </w:p>
    <w:p w14:paraId="7B7EF238" w14:textId="77777777" w:rsidR="009823BE" w:rsidRDefault="009823BE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  <w:highlight w:val="cyan"/>
        </w:rPr>
      </w:pPr>
    </w:p>
    <w:p w14:paraId="501F566A" w14:textId="77777777" w:rsidR="009823BE" w:rsidRDefault="009823BE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  <w:highlight w:val="cyan"/>
        </w:rPr>
      </w:pPr>
    </w:p>
    <w:p w14:paraId="5D42F4F3" w14:textId="77777777" w:rsidR="00BB5688" w:rsidRDefault="00BB5688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</w:rPr>
      </w:pPr>
      <w:r w:rsidRPr="00E77404">
        <w:rPr>
          <w:sz w:val="24"/>
          <w:szCs w:val="24"/>
        </w:rPr>
        <w:lastRenderedPageBreak/>
        <w:t>Диаграмма № 1</w:t>
      </w:r>
    </w:p>
    <w:p w14:paraId="6CBC0350" w14:textId="77777777" w:rsidR="00BB5688" w:rsidRDefault="00BB5688" w:rsidP="00BB5688">
      <w:pPr>
        <w:overflowPunct w:val="0"/>
        <w:autoSpaceDE w:val="0"/>
        <w:autoSpaceDN w:val="0"/>
        <w:adjustRightInd w:val="0"/>
        <w:ind w:left="-142" w:firstLine="862"/>
        <w:contextualSpacing/>
        <w:jc w:val="right"/>
        <w:textAlignment w:val="baseline"/>
        <w:rPr>
          <w:sz w:val="24"/>
          <w:szCs w:val="24"/>
        </w:rPr>
      </w:pPr>
      <w:r>
        <w:rPr>
          <w:sz w:val="24"/>
          <w:szCs w:val="24"/>
        </w:rPr>
        <w:t>Ед. измерения %</w:t>
      </w:r>
    </w:p>
    <w:p w14:paraId="03D809A1" w14:textId="77777777" w:rsidR="00BB5688" w:rsidRDefault="00BB5688" w:rsidP="00BB5688">
      <w:pPr>
        <w:overflowPunct w:val="0"/>
        <w:autoSpaceDE w:val="0"/>
        <w:autoSpaceDN w:val="0"/>
        <w:adjustRightInd w:val="0"/>
        <w:jc w:val="right"/>
        <w:textAlignment w:val="baseline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0BA3BA" wp14:editId="3C94FB93">
            <wp:extent cx="5657850" cy="2809875"/>
            <wp:effectExtent l="0" t="0" r="1905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1F618D1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>Большинство субъектов малого и среднего предпринимательства занято в сфере торговли 50,8% и с операциями с недвижимым имуществом 15,9%. Самый низкий показатель занятости  сложился в  сфере науки и составил 2,2%.</w:t>
      </w:r>
    </w:p>
    <w:p w14:paraId="2922CDAA" w14:textId="77777777" w:rsidR="00BB5688" w:rsidRDefault="00BB5688" w:rsidP="009823BE">
      <w:pPr>
        <w:overflowPunct w:val="0"/>
        <w:autoSpaceDE w:val="0"/>
        <w:autoSpaceDN w:val="0"/>
        <w:adjustRightInd w:val="0"/>
        <w:spacing w:after="0"/>
        <w:ind w:firstLine="720"/>
        <w:contextualSpacing/>
        <w:jc w:val="both"/>
        <w:textAlignment w:val="baseline"/>
      </w:pPr>
      <w:r>
        <w:t>В целях содействия развитию малого и среднего предпринимательства в 2019 году продолжается оказание финансовой поддержки малому и среднему предпринимательству, а также организациям, образующим инфраструктуру поддержки малого и среднего предпринимательства, в рамках реализации подпрограммы «Развитие малого и среднего предпринимательства на территории городского округа Жуковский» муниципальной программы «Предпринимательство».</w:t>
      </w:r>
    </w:p>
    <w:p w14:paraId="3738AE07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>Средства целевым образом на конкурсной основе в форме субсидий распределяются между предприятиями малого бизнеса и организациями, образующими инфраструктуру поддержки малого и среднего предпринимательства, подавшими заявки.</w:t>
      </w:r>
    </w:p>
    <w:p w14:paraId="14791006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</w:p>
    <w:p w14:paraId="0368629E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 xml:space="preserve">Объем инвестиций в основной капитал (за исключением бюджетных средств) в расчете на 1 жителя составил в 2019 году 67,95 тыс. рублей, или 100,4% к уровню 2018 года, что свидетельствует об улучшении инвестиционной активности. </w:t>
      </w:r>
    </w:p>
    <w:p w14:paraId="569BEFDC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>Наиболее значимые инвестиционные проекты 2019 года:</w:t>
      </w:r>
    </w:p>
    <w:p w14:paraId="374DA80F" w14:textId="77777777" w:rsidR="00BB5688" w:rsidRDefault="00BB5688" w:rsidP="00352B1B">
      <w:pPr>
        <w:pStyle w:val="a3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</w:pPr>
      <w:r>
        <w:t xml:space="preserve">завершена реконструкция и техническое перевооружение производственной базы «ИЛ» (ОАО «Авиационный комплекс им. С.В. Ильюшина»); </w:t>
      </w:r>
    </w:p>
    <w:p w14:paraId="393518D2" w14:textId="77777777" w:rsidR="00BB5688" w:rsidRDefault="00BB5688" w:rsidP="00352B1B">
      <w:pPr>
        <w:pStyle w:val="a3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</w:pPr>
      <w:r>
        <w:t>продолжается создание и развитие аэропорта ОАО «</w:t>
      </w:r>
      <w:proofErr w:type="spellStart"/>
      <w:r>
        <w:t>Рампорт</w:t>
      </w:r>
      <w:proofErr w:type="spellEnd"/>
      <w:r>
        <w:t xml:space="preserve"> АЭРО» и АО «Жуковский интернешнл </w:t>
      </w:r>
      <w:proofErr w:type="spellStart"/>
      <w:r>
        <w:t>эйрпорт</w:t>
      </w:r>
      <w:proofErr w:type="spellEnd"/>
      <w:r>
        <w:t xml:space="preserve"> карго».</w:t>
      </w:r>
    </w:p>
    <w:p w14:paraId="4506142B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left="-142" w:firstLine="862"/>
        <w:contextualSpacing/>
        <w:jc w:val="both"/>
        <w:textAlignment w:val="baseline"/>
      </w:pPr>
      <w:r>
        <w:t xml:space="preserve">По итогам 2019 года по сравнению с 2018 годом отмечается рост отгруженных товаров собственного производства по промышленным видам деятельности на сумму  531,3 млн. рублей. В итоге показатель объема отгруженных товаров собственного </w:t>
      </w:r>
      <w:r>
        <w:lastRenderedPageBreak/>
        <w:t>производства, выполненных работ и услуг собственными силами по промышленным видам деятельности  за 2019 год составил 104,2% к 2018 году.</w:t>
      </w:r>
    </w:p>
    <w:p w14:paraId="15409455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t xml:space="preserve">За 2019 год организациями всех форм собственности введено в эксплуатацию жилых домов общей площадью 58,93 тыс. кв.м., что на 271,3% выше показателя 2018 года (15,87 тыс. кв.м.). Общая площадь жилых помещений в 2019 году составила 2 464 тыс. кв.м. Количество нуждающихся в улучшении жилищных условий в течение года снизилось на 502 человека и составило 1 515 человек. </w:t>
      </w:r>
    </w:p>
    <w:p w14:paraId="69874B21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t>По состоянию на 01.01.2020г.  численность безработных граждан, состоящих на учете, составила 160 человек. По сравнению с началом 2019 года (127 человек) произошло увеличение численности безработных граждан на 33 человека или на 26%.</w:t>
      </w:r>
    </w:p>
    <w:p w14:paraId="065A316B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t xml:space="preserve">Среднемесячная заработная плата по полному кругу организаций за 2019 год составила 58,2 тыс. рублей, по сравнению с 2018 годом (54,4 тыс. рублей) она увеличилась на 6,9%. </w:t>
      </w:r>
    </w:p>
    <w:p w14:paraId="4D269616" w14:textId="77777777" w:rsidR="00BB5688" w:rsidRDefault="00BB5688" w:rsidP="00BB5688">
      <w:pPr>
        <w:overflowPunct w:val="0"/>
        <w:autoSpaceDE w:val="0"/>
        <w:autoSpaceDN w:val="0"/>
        <w:adjustRightInd w:val="0"/>
        <w:ind w:firstLine="720"/>
        <w:jc w:val="right"/>
        <w:textAlignment w:val="baseline"/>
        <w:rPr>
          <w:sz w:val="24"/>
          <w:szCs w:val="24"/>
        </w:rPr>
      </w:pPr>
      <w:r>
        <w:rPr>
          <w:sz w:val="24"/>
          <w:szCs w:val="24"/>
        </w:rPr>
        <w:t>Диаграмма № 2</w:t>
      </w:r>
    </w:p>
    <w:p w14:paraId="5C589704" w14:textId="77777777" w:rsidR="00BB5688" w:rsidRDefault="00BB5688" w:rsidP="00BB5688">
      <w:pPr>
        <w:overflowPunct w:val="0"/>
        <w:autoSpaceDE w:val="0"/>
        <w:autoSpaceDN w:val="0"/>
        <w:adjustRightInd w:val="0"/>
        <w:jc w:val="right"/>
        <w:textAlignment w:val="baseline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A840A8C" wp14:editId="76957605">
            <wp:extent cx="6200775" cy="3333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6A2A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</w:p>
    <w:p w14:paraId="0443B4D0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bCs/>
        </w:rPr>
      </w:pPr>
      <w:r>
        <w:rPr>
          <w:bCs/>
          <w:iCs/>
        </w:rPr>
        <w:t xml:space="preserve">Среднемесячная заработная плата работников крупных и средних предприятий и некоммерческих организаций </w:t>
      </w:r>
      <w:r>
        <w:t>городского округа в отчетном 2019 году составила 73,02 тыс. рублей при темпе роста в 112,1% к уровню 2018 года</w:t>
      </w:r>
      <w:r>
        <w:rPr>
          <w:bCs/>
        </w:rPr>
        <w:t xml:space="preserve">. </w:t>
      </w:r>
    </w:p>
    <w:p w14:paraId="347C4417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rPr>
          <w:bCs/>
          <w:iCs/>
        </w:rPr>
        <w:t>Среднемесячная заработная плата работников муниципальных дошкольных образовательных учреждений составила 40,77 тыс. руб</w:t>
      </w:r>
      <w:r>
        <w:t>лей или 100,9% к уровню 2018 года.</w:t>
      </w:r>
    </w:p>
    <w:p w14:paraId="1E4CE67F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rPr>
          <w:bCs/>
          <w:iCs/>
        </w:rPr>
        <w:t xml:space="preserve">Среднемесячная заработная плата работников муниципальных общеобразовательных учреждений составила </w:t>
      </w:r>
      <w:r>
        <w:t>52,72 тыс. рублей  или 103,1%  к уровню 2018 года.</w:t>
      </w:r>
    </w:p>
    <w:p w14:paraId="07335C33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rPr>
          <w:bCs/>
          <w:iCs/>
        </w:rPr>
        <w:lastRenderedPageBreak/>
        <w:t xml:space="preserve">Среднемесячная заработная плата учителей муниципальных общеобразовательных учреждений </w:t>
      </w:r>
      <w:r>
        <w:t>составила 52,74 тыс. рублей или 104,4% к уровню 2018 года</w:t>
      </w:r>
      <w:r>
        <w:rPr>
          <w:bCs/>
        </w:rPr>
        <w:t>.</w:t>
      </w:r>
    </w:p>
    <w:p w14:paraId="5864BDA2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bCs/>
        </w:rPr>
      </w:pPr>
      <w:r>
        <w:rPr>
          <w:bCs/>
          <w:iCs/>
        </w:rPr>
        <w:t xml:space="preserve">Среднемесячная заработная плата работников учреждений культуры и искусства </w:t>
      </w:r>
      <w:r>
        <w:t>составила 53,75 тыс. рублей или 105,3%</w:t>
      </w:r>
      <w:r>
        <w:rPr>
          <w:bCs/>
          <w:iCs/>
        </w:rPr>
        <w:t xml:space="preserve"> </w:t>
      </w:r>
      <w:r>
        <w:t>к уровню 2018 года</w:t>
      </w:r>
      <w:r>
        <w:rPr>
          <w:bCs/>
        </w:rPr>
        <w:t>.</w:t>
      </w:r>
    </w:p>
    <w:p w14:paraId="2BCBD708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bCs/>
        </w:rPr>
      </w:pPr>
      <w:r>
        <w:rPr>
          <w:bCs/>
          <w:iCs/>
        </w:rPr>
        <w:t>Среднемесячная заработная плата работников учреждений физической культуры и спорта</w:t>
      </w:r>
      <w:r>
        <w:t xml:space="preserve"> составила 44,53 тыс. рублей или 106,9 %</w:t>
      </w:r>
      <w:r>
        <w:rPr>
          <w:bCs/>
          <w:iCs/>
        </w:rPr>
        <w:t xml:space="preserve"> </w:t>
      </w:r>
      <w:r>
        <w:t>к уровню 2018 года</w:t>
      </w:r>
      <w:r>
        <w:rPr>
          <w:bCs/>
        </w:rPr>
        <w:t xml:space="preserve">. </w:t>
      </w:r>
    </w:p>
    <w:p w14:paraId="460505F4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bCs/>
        </w:rPr>
      </w:pPr>
    </w:p>
    <w:p w14:paraId="49C23662" w14:textId="77777777" w:rsidR="00BB5688" w:rsidRDefault="00BB5688" w:rsidP="005F29E0">
      <w:pPr>
        <w:spacing w:after="0"/>
        <w:ind w:firstLine="709"/>
        <w:jc w:val="both"/>
      </w:pPr>
      <w:r>
        <w:t>Городская система дошкольного образования в 2019 году представлена 25 дошкольными образовательными учреждениями, из них: 23 -  МДОУ, 1 федеральный – ДОУ №7 «Кораблик» (ФГУП ЦАГИ), 1 – частный детский сад «Совенок».</w:t>
      </w:r>
    </w:p>
    <w:p w14:paraId="3AAD3826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b/>
          <w:bCs/>
        </w:rPr>
      </w:pPr>
      <w:r>
        <w:t xml:space="preserve">Государственной программой Московской области «Строительство объектов социальной инфраструктуры на 2019-2024 годы»,  запланированы мероприятия по строительству общеобразовательной школы на 1100 мест в </w:t>
      </w:r>
      <w:proofErr w:type="spellStart"/>
      <w:r>
        <w:t>мкр</w:t>
      </w:r>
      <w:proofErr w:type="spellEnd"/>
      <w:r>
        <w:t>. 5 г. Жуковский ул. Левченко, д.7  в 2019 – 2022 годах. Проектируемая площадь объекта 15 787,79 кв.м. Планируемый срок ввода в эксплуатацию 2022 год.</w:t>
      </w:r>
    </w:p>
    <w:p w14:paraId="224FEEE3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rPr>
          <w:bCs/>
          <w:iCs/>
        </w:rPr>
        <w:t xml:space="preserve">Доля детей в возрасте 5 - 18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 </w:t>
      </w:r>
      <w:r>
        <w:t>составила 88,6%.</w:t>
      </w:r>
    </w:p>
    <w:p w14:paraId="6F8C2F36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</w:p>
    <w:p w14:paraId="6FFC2606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t>Городской округ Жуковский  обеспечен учреждениями культуры и искусства следующим образом:</w:t>
      </w:r>
    </w:p>
    <w:p w14:paraId="374B9450" w14:textId="77777777" w:rsidR="00BB5688" w:rsidRDefault="00BB5688" w:rsidP="00352B1B">
      <w:pPr>
        <w:numPr>
          <w:ilvl w:val="0"/>
          <w:numId w:val="75"/>
        </w:numPr>
        <w:overflowPunct w:val="0"/>
        <w:autoSpaceDE w:val="0"/>
        <w:autoSpaceDN w:val="0"/>
        <w:adjustRightInd w:val="0"/>
        <w:spacing w:after="0"/>
        <w:ind w:left="0" w:firstLine="851"/>
        <w:contextualSpacing/>
        <w:jc w:val="both"/>
        <w:textAlignment w:val="baseline"/>
      </w:pPr>
      <w:r>
        <w:rPr>
          <w:bCs/>
        </w:rPr>
        <w:t>парками культуры и отдыха на 33,33% (</w:t>
      </w:r>
      <w:r>
        <w:t xml:space="preserve">МП «Парк культуры и отдыха»). </w:t>
      </w:r>
    </w:p>
    <w:p w14:paraId="69859CB3" w14:textId="77777777" w:rsidR="00BB5688" w:rsidRDefault="00BB5688" w:rsidP="00352B1B">
      <w:pPr>
        <w:numPr>
          <w:ilvl w:val="0"/>
          <w:numId w:val="75"/>
        </w:numPr>
        <w:overflowPunct w:val="0"/>
        <w:autoSpaceDE w:val="0"/>
        <w:autoSpaceDN w:val="0"/>
        <w:adjustRightInd w:val="0"/>
        <w:spacing w:after="0"/>
        <w:ind w:left="0" w:firstLine="851"/>
        <w:contextualSpacing/>
        <w:jc w:val="both"/>
        <w:textAlignment w:val="baseline"/>
      </w:pPr>
      <w:r>
        <w:rPr>
          <w:bCs/>
        </w:rPr>
        <w:t>библиотеками на 100 %.</w:t>
      </w:r>
      <w:r>
        <w:t xml:space="preserve"> (7 библиотек входят в МУК «Жуковская централизованная библиотечная система»). Количество читателей по итогам года составило 17 873 человек на 460 меньше, чем в 2018 году (связано с ремонтом в двух библиотеках  по ул. Луч 2а, ул. Гудкова).</w:t>
      </w:r>
    </w:p>
    <w:p w14:paraId="45D95E7C" w14:textId="77777777" w:rsidR="00BB5688" w:rsidRDefault="00BB5688" w:rsidP="00352B1B">
      <w:pPr>
        <w:numPr>
          <w:ilvl w:val="0"/>
          <w:numId w:val="75"/>
        </w:numPr>
        <w:overflowPunct w:val="0"/>
        <w:autoSpaceDE w:val="0"/>
        <w:autoSpaceDN w:val="0"/>
        <w:adjustRightInd w:val="0"/>
        <w:spacing w:after="0"/>
        <w:ind w:left="0" w:firstLine="851"/>
        <w:contextualSpacing/>
        <w:jc w:val="both"/>
        <w:textAlignment w:val="baseline"/>
      </w:pPr>
      <w:r>
        <w:rPr>
          <w:b/>
          <w:bCs/>
        </w:rPr>
        <w:t xml:space="preserve"> </w:t>
      </w:r>
      <w:r>
        <w:rPr>
          <w:bCs/>
        </w:rPr>
        <w:t>клубами и учреждениями клубного типа на 100%</w:t>
      </w:r>
      <w:r>
        <w:rPr>
          <w:b/>
          <w:bCs/>
        </w:rPr>
        <w:t xml:space="preserve">. </w:t>
      </w:r>
      <w:r>
        <w:t>В городе число зрительских мест составляет 1500 мест, из них в учреждении клубного типа 900 мест.</w:t>
      </w:r>
    </w:p>
    <w:p w14:paraId="3F0AA49F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851"/>
        <w:jc w:val="both"/>
        <w:textAlignment w:val="baseline"/>
      </w:pPr>
      <w:r>
        <w:t>В 2019 году были проведены следующие работы в рамках реализации муниципальной программы «Культура городского округа Жуковский»:</w:t>
      </w:r>
    </w:p>
    <w:p w14:paraId="165A3EFB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851"/>
        <w:jc w:val="both"/>
        <w:textAlignment w:val="baseline"/>
      </w:pPr>
      <w:r>
        <w:t>1. По мероприятию «Субсидия на поддержку творческой деятельности» для МУК театра «Стрела» и МАУК «</w:t>
      </w:r>
      <w:proofErr w:type="spellStart"/>
      <w:r>
        <w:t>ЭМДТеатр</w:t>
      </w:r>
      <w:proofErr w:type="spellEnd"/>
      <w:r>
        <w:t>» закуплено оборудование, декорации, костюмы на сумму 13 610,7 тыс. рублей.</w:t>
      </w:r>
    </w:p>
    <w:p w14:paraId="1F2EE725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851"/>
        <w:jc w:val="both"/>
        <w:textAlignment w:val="baseline"/>
      </w:pPr>
      <w:r>
        <w:t>2. Проведен   капитальный ремонт тепловых сетей МУК «Дворец культуры», а также приобретено сценическое оборудование, компьютеры и оргтехника на сумму 940 тыс. рублей.</w:t>
      </w:r>
    </w:p>
    <w:p w14:paraId="6566469D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851"/>
        <w:jc w:val="both"/>
        <w:textAlignment w:val="baseline"/>
      </w:pPr>
      <w:r>
        <w:lastRenderedPageBreak/>
        <w:t>3. Проведены ремонтные работы в помещениях  МАУК «</w:t>
      </w:r>
      <w:proofErr w:type="spellStart"/>
      <w:r>
        <w:t>ЭМДТеатра</w:t>
      </w:r>
      <w:proofErr w:type="spellEnd"/>
      <w:r>
        <w:t>» на сумму 567 тыс. рублей.</w:t>
      </w:r>
    </w:p>
    <w:p w14:paraId="1FAFDC83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851"/>
        <w:jc w:val="both"/>
        <w:textAlignment w:val="baseline"/>
      </w:pPr>
    </w:p>
    <w:p w14:paraId="38AB6183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t>Основным муниципальным учреждением в сфере физической культуры и спорта является МБУ «Спортивная школа -  Центр спорта «Метеор». В городе открыты такие клубы и учреждения, как «Спортивный военно-патриотический клуб «Альфа патриот», «Водноспортивный клуб», «Юный спасатель», «Каскад», «Штурм», ВСК «Беркут», Региональная общественная организация «ФЕДЕРАЦИЯ ГО МО» и другие. В городе работают 37 фитнес-клубов.</w:t>
      </w:r>
    </w:p>
    <w:p w14:paraId="21C8A2DA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bCs/>
        </w:rPr>
      </w:pPr>
      <w:r>
        <w:t>Численность лиц, систематически занимающихся физической культурой и спортом в 2019 году составило 42 658</w:t>
      </w:r>
      <w:r>
        <w:rPr>
          <w:bCs/>
        </w:rPr>
        <w:t xml:space="preserve"> человек, что на 260 человек больше, чем в 2018 году. Положительная динамика сложилась благодаря введению в эксплуатацию реконструированного спорткомплекса «Метеор», обеспечивающего работу многих спортивных секций, предоставлению помещений и площадок МБУ «СШ – «Центр спорта «Метеор» для занятий уроков физкультуры для школьников и студентов, а также благодаря популяризации здорового образа жизни и проведению общегородских спортивных мероприятий. </w:t>
      </w:r>
    </w:p>
    <w:p w14:paraId="291C4AE1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t xml:space="preserve">В целях улучшения условий для развития физической культуры и спорта в городском округе Жуковский разработана муниципальная программа «Развитие физической культуры и спорта, формирование здорового образа жизни населения городского округа Жуковский (2017-2021 годы)». </w:t>
      </w:r>
    </w:p>
    <w:p w14:paraId="3D7170BB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  <w:r>
        <w:rPr>
          <w:bCs/>
        </w:rPr>
        <w:t>Доля населения, систематически занимающегося физической культурой и спортом, составляет 42,94 % от всего населения г</w:t>
      </w:r>
      <w:r>
        <w:t xml:space="preserve">ородского округа Жуковский. </w:t>
      </w:r>
    </w:p>
    <w:p w14:paraId="43FE8B5A" w14:textId="77777777" w:rsidR="00BB5688" w:rsidRDefault="00BB5688" w:rsidP="005F29E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</w:pPr>
    </w:p>
    <w:p w14:paraId="1734D83C" w14:textId="77777777" w:rsidR="00BB5688" w:rsidRPr="00E77404" w:rsidRDefault="00BB5688" w:rsidP="005F29E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</w:pPr>
      <w:r>
        <w:t xml:space="preserve">Сравнительный </w:t>
      </w:r>
      <w:r>
        <w:rPr>
          <w:lang w:val="x-none"/>
        </w:rPr>
        <w:t xml:space="preserve">анализ прогноза основных показателей социально-экономического развития городского округа Жуковский, применённого при формировании проекта бюджета на отчётный финансовый год, и фактически </w:t>
      </w:r>
      <w:r w:rsidRPr="00E77404">
        <w:rPr>
          <w:lang w:val="x-none"/>
        </w:rPr>
        <w:t>сложившихся показателей за отчётный период</w:t>
      </w:r>
      <w:r w:rsidRPr="00E77404">
        <w:t xml:space="preserve"> приведены в таблице № 2.</w:t>
      </w:r>
    </w:p>
    <w:p w14:paraId="615835C9" w14:textId="77777777" w:rsidR="007E4568" w:rsidRDefault="007E4568" w:rsidP="007E4568">
      <w:pPr>
        <w:spacing w:after="0"/>
        <w:ind w:firstLine="720"/>
        <w:jc w:val="right"/>
        <w:rPr>
          <w:sz w:val="24"/>
          <w:szCs w:val="24"/>
        </w:rPr>
      </w:pPr>
    </w:p>
    <w:p w14:paraId="10143E82" w14:textId="77777777" w:rsidR="00BB5688" w:rsidRDefault="00BB5688" w:rsidP="007E4568">
      <w:pPr>
        <w:spacing w:after="0"/>
        <w:ind w:firstLine="720"/>
        <w:jc w:val="right"/>
        <w:rPr>
          <w:sz w:val="24"/>
          <w:szCs w:val="24"/>
        </w:rPr>
      </w:pPr>
      <w:r w:rsidRPr="00E77404">
        <w:rPr>
          <w:sz w:val="24"/>
          <w:szCs w:val="24"/>
        </w:rPr>
        <w:t>Таблица № 2</w:t>
      </w:r>
    </w:p>
    <w:tbl>
      <w:tblPr>
        <w:tblW w:w="109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686"/>
        <w:gridCol w:w="1134"/>
        <w:gridCol w:w="1134"/>
        <w:gridCol w:w="1135"/>
        <w:gridCol w:w="1278"/>
        <w:gridCol w:w="1277"/>
        <w:gridCol w:w="1276"/>
      </w:tblGrid>
      <w:tr w:rsidR="00BB5688" w:rsidRPr="009823BE" w14:paraId="121D7ABB" w14:textId="77777777" w:rsidTr="009823BE">
        <w:trPr>
          <w:trHeight w:val="445"/>
          <w:tblHeader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B69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bookmarkStart w:id="3" w:name="RANGE!B18:J160"/>
          </w:p>
          <w:p w14:paraId="109F0BD5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Наименование показателя</w:t>
            </w:r>
            <w:bookmarkEnd w:id="3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5A98B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6180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Прогнозный план на 2019 год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5B3C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Предварительные показатели, сложившиеся по итогам 2019г.</w:t>
            </w:r>
          </w:p>
          <w:p w14:paraId="5E6E4882" w14:textId="77777777" w:rsidR="00BB5688" w:rsidRPr="009823BE" w:rsidRDefault="00BB5688" w:rsidP="009823BE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 </w:t>
            </w:r>
          </w:p>
          <w:p w14:paraId="47E0890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6B22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Отклонение</w:t>
            </w:r>
          </w:p>
        </w:tc>
      </w:tr>
      <w:tr w:rsidR="009823BE" w:rsidRPr="009823BE" w14:paraId="64524B9C" w14:textId="77777777" w:rsidTr="009823BE">
        <w:trPr>
          <w:trHeight w:val="1598"/>
          <w:tblHeader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1561" w14:textId="77777777" w:rsidR="009823BE" w:rsidRPr="009823BE" w:rsidRDefault="009823BE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2DB9F" w14:textId="77777777" w:rsidR="009823BE" w:rsidRPr="009823BE" w:rsidRDefault="009823BE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0AC6" w14:textId="77777777" w:rsidR="009823BE" w:rsidRPr="009823BE" w:rsidRDefault="009823BE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Прогноз вариант 1 (базовый)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279F" w14:textId="77777777" w:rsidR="009823BE" w:rsidRPr="009823BE" w:rsidRDefault="009823BE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Прогноз вариант 2 (целевой)</w:t>
            </w: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EC280" w14:textId="77777777" w:rsidR="009823BE" w:rsidRPr="009823BE" w:rsidRDefault="009823BE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863C5" w14:textId="77777777" w:rsidR="009823BE" w:rsidRPr="009823BE" w:rsidRDefault="009823BE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к прогнозному варианту 1</w:t>
            </w:r>
          </w:p>
          <w:p w14:paraId="6FD84A0A" w14:textId="77777777" w:rsidR="009823BE" w:rsidRPr="009823BE" w:rsidRDefault="009823BE" w:rsidP="009823BE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(базовый)</w:t>
            </w:r>
          </w:p>
          <w:p w14:paraId="579D5ACA" w14:textId="77777777" w:rsidR="009823BE" w:rsidRPr="009823BE" w:rsidRDefault="009823BE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0ECA5" w14:textId="77777777" w:rsidR="009823BE" w:rsidRPr="009823BE" w:rsidRDefault="009823BE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к прогнозному варианту 2 (целевой)</w:t>
            </w:r>
          </w:p>
          <w:p w14:paraId="00735A0D" w14:textId="77777777" w:rsidR="009823BE" w:rsidRPr="009823BE" w:rsidRDefault="009823BE" w:rsidP="009823BE">
            <w:pPr>
              <w:spacing w:after="0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BB5688" w:rsidRPr="009823BE" w14:paraId="547101C0" w14:textId="77777777" w:rsidTr="009823BE">
        <w:trPr>
          <w:trHeight w:val="551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B83ED" w14:textId="77777777" w:rsidR="00BB5688" w:rsidRPr="009823BE" w:rsidRDefault="00BB5688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1. Демографические показатели</w:t>
            </w:r>
          </w:p>
        </w:tc>
      </w:tr>
      <w:tr w:rsidR="00BB5688" w:rsidRPr="009823BE" w14:paraId="65440553" w14:textId="77777777" w:rsidTr="009823BE">
        <w:trPr>
          <w:trHeight w:val="105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CF6BF" w14:textId="77777777" w:rsidR="00BB5688" w:rsidRPr="009823BE" w:rsidRDefault="00BB5688" w:rsidP="00352B1B">
            <w:pPr>
              <w:pStyle w:val="a3"/>
              <w:numPr>
                <w:ilvl w:val="1"/>
                <w:numId w:val="76"/>
              </w:numPr>
              <w:spacing w:after="0"/>
              <w:ind w:left="0" w:firstLine="32"/>
              <w:jc w:val="both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Численность постоянного населения (на конец года)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C89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716F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108 443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8B2B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108 492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DA83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  <w:p w14:paraId="696A4E18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107 560</w:t>
            </w:r>
          </w:p>
          <w:p w14:paraId="2E42D6F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CCECA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- 883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6032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- 932 </w:t>
            </w:r>
          </w:p>
        </w:tc>
      </w:tr>
      <w:tr w:rsidR="00BB5688" w:rsidRPr="009823BE" w14:paraId="295CD36E" w14:textId="77777777" w:rsidTr="009823BE">
        <w:trPr>
          <w:trHeight w:val="593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D1B4A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lastRenderedPageBreak/>
              <w:t>2. Промышленное производство</w:t>
            </w:r>
          </w:p>
        </w:tc>
      </w:tr>
      <w:tr w:rsidR="00BB5688" w:rsidRPr="009823BE" w14:paraId="0698F26F" w14:textId="77777777" w:rsidTr="009823BE">
        <w:trPr>
          <w:trHeight w:val="111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7EC04" w14:textId="77777777" w:rsidR="00BB5688" w:rsidRPr="009823BE" w:rsidRDefault="00BB5688" w:rsidP="009823BE">
            <w:pPr>
              <w:pStyle w:val="a3"/>
              <w:spacing w:after="0"/>
              <w:ind w:left="33"/>
              <w:jc w:val="both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2.1. Объем отгруженных товаров собственного производства, выполненных работ и услуг собственными силами по промышленным видам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331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млн. рублей в ценах соответствующих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3BB5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18 777,4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6262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19 361,1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3BA6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1BE2FFC0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28 013,7</w:t>
            </w:r>
          </w:p>
          <w:p w14:paraId="6E7A25D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99E3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9 236,3 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67A9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8 652,6 </w:t>
            </w:r>
          </w:p>
        </w:tc>
      </w:tr>
      <w:tr w:rsidR="00BB5688" w:rsidRPr="009823BE" w14:paraId="7448C321" w14:textId="77777777" w:rsidTr="009823BE">
        <w:trPr>
          <w:trHeight w:val="419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93310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3. Транспорт</w:t>
            </w:r>
            <w:r w:rsidRPr="009823BE">
              <w:rPr>
                <w:sz w:val="18"/>
                <w:szCs w:val="18"/>
              </w:rPr>
              <w:t> </w:t>
            </w:r>
          </w:p>
        </w:tc>
      </w:tr>
      <w:tr w:rsidR="00BB5688" w:rsidRPr="009823BE" w14:paraId="258B1BC0" w14:textId="77777777" w:rsidTr="009823BE">
        <w:trPr>
          <w:trHeight w:val="769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2AC6C" w14:textId="77777777" w:rsidR="00BB5688" w:rsidRPr="009823BE" w:rsidRDefault="00BB5688" w:rsidP="009823BE">
            <w:pPr>
              <w:spacing w:after="0"/>
              <w:ind w:firstLineChars="18" w:firstLine="32"/>
              <w:jc w:val="both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3.1. Протяженность автомобильных дорог общего пользования с твердым типом покрытия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D603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километр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0BB3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28,40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A8D95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28,40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6894A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5EED8E88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28,40</w:t>
            </w:r>
          </w:p>
          <w:p w14:paraId="5A81EF8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E7B5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D762B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0</w:t>
            </w:r>
          </w:p>
        </w:tc>
      </w:tr>
      <w:tr w:rsidR="00BB5688" w:rsidRPr="009823BE" w14:paraId="76688687" w14:textId="77777777" w:rsidTr="009823BE">
        <w:trPr>
          <w:trHeight w:val="579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45D34" w14:textId="77777777" w:rsidR="00BB5688" w:rsidRPr="009823BE" w:rsidRDefault="00BB5688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4. Малое и среднее предпринимательство, включая микропредприятия</w:t>
            </w:r>
            <w:r w:rsidRPr="009823BE">
              <w:rPr>
                <w:sz w:val="18"/>
                <w:szCs w:val="18"/>
              </w:rPr>
              <w:t> </w:t>
            </w:r>
          </w:p>
        </w:tc>
      </w:tr>
      <w:tr w:rsidR="00BB5688" w:rsidRPr="009823BE" w14:paraId="160B5231" w14:textId="77777777" w:rsidTr="009823BE">
        <w:trPr>
          <w:trHeight w:val="96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E5CD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4.1. Число малых и средних предприятий, включая микропредприятия (на конец года)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5AD9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10B3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2 757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90265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2 775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DBCD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47833630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1801</w:t>
            </w:r>
          </w:p>
          <w:p w14:paraId="0FC2A95B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7BA5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-956 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44A8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-974 </w:t>
            </w:r>
          </w:p>
        </w:tc>
      </w:tr>
      <w:tr w:rsidR="00BB5688" w:rsidRPr="009823BE" w14:paraId="468B12A4" w14:textId="77777777" w:rsidTr="009823BE">
        <w:trPr>
          <w:trHeight w:val="332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CEA08" w14:textId="77777777" w:rsidR="00BB5688" w:rsidRPr="009823BE" w:rsidRDefault="00BB5688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5.  Инвестиции</w:t>
            </w:r>
          </w:p>
        </w:tc>
      </w:tr>
      <w:tr w:rsidR="00BB5688" w:rsidRPr="009823BE" w14:paraId="0B81B880" w14:textId="77777777" w:rsidTr="009823BE">
        <w:trPr>
          <w:trHeight w:val="6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70055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5.1. Инвестиции в основной капитал за счет всех источников финансирования: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4A62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proofErr w:type="spellStart"/>
            <w:r w:rsidRPr="009823BE">
              <w:rPr>
                <w:sz w:val="18"/>
                <w:szCs w:val="18"/>
              </w:rPr>
              <w:t>млн.рублей</w:t>
            </w:r>
            <w:proofErr w:type="spellEnd"/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707E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8 793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5F0D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9 136 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476F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68D4B0ED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8 793</w:t>
            </w:r>
          </w:p>
          <w:p w14:paraId="4294741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5E00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078A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-343</w:t>
            </w:r>
          </w:p>
        </w:tc>
      </w:tr>
      <w:tr w:rsidR="00BB5688" w:rsidRPr="009823BE" w14:paraId="46576392" w14:textId="77777777" w:rsidTr="009823BE">
        <w:trPr>
          <w:trHeight w:val="369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FB675" w14:textId="77777777" w:rsidR="00BB5688" w:rsidRPr="009823BE" w:rsidRDefault="00BB5688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6. Строительство и жилищно-коммунальное хозяйство</w:t>
            </w:r>
            <w:r w:rsidRPr="009823BE">
              <w:rPr>
                <w:sz w:val="18"/>
                <w:szCs w:val="18"/>
              </w:rPr>
              <w:t> </w:t>
            </w:r>
          </w:p>
        </w:tc>
      </w:tr>
      <w:tr w:rsidR="00BB5688" w:rsidRPr="009823BE" w14:paraId="3A9C0967" w14:textId="77777777" w:rsidTr="009823BE">
        <w:trPr>
          <w:trHeight w:val="98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3B34E" w14:textId="77777777" w:rsidR="00BB5688" w:rsidRPr="009823BE" w:rsidRDefault="00BB5688" w:rsidP="009823BE">
            <w:pPr>
              <w:spacing w:after="0"/>
              <w:ind w:firstLineChars="18" w:firstLine="32"/>
              <w:jc w:val="both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6.1. Ввод в действие жилых домов, построенных за счёт всех источников финансирования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273F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тыс. кв. м общей площади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72F7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46,00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470D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46,10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A0A6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58,93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DD58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12,93 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57A2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12,83 </w:t>
            </w:r>
          </w:p>
        </w:tc>
      </w:tr>
      <w:tr w:rsidR="00BB5688" w:rsidRPr="009823BE" w14:paraId="1494F493" w14:textId="77777777" w:rsidTr="009823BE">
        <w:trPr>
          <w:trHeight w:val="357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8917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7. Финансы</w:t>
            </w:r>
            <w:r w:rsidRPr="009823BE">
              <w:rPr>
                <w:sz w:val="18"/>
                <w:szCs w:val="18"/>
              </w:rPr>
              <w:t> </w:t>
            </w:r>
          </w:p>
        </w:tc>
      </w:tr>
      <w:tr w:rsidR="00BB5688" w:rsidRPr="009823BE" w14:paraId="540FDE19" w14:textId="77777777" w:rsidTr="009823BE">
        <w:trPr>
          <w:trHeight w:val="6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6E3D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7.1. Прибыль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CF4E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тыс.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BF41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10 901 237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1178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11 101 507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1C20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11 312 43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D9B2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411 195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4FBE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210 925</w:t>
            </w:r>
          </w:p>
        </w:tc>
      </w:tr>
      <w:tr w:rsidR="00BB5688" w:rsidRPr="009823BE" w14:paraId="422AFE00" w14:textId="77777777" w:rsidTr="009823BE">
        <w:trPr>
          <w:trHeight w:val="517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4C7B" w14:textId="77777777" w:rsidR="00BB5688" w:rsidRPr="009823BE" w:rsidRDefault="00BB5688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8. Труд и заработная плата</w:t>
            </w:r>
            <w:r w:rsidRPr="009823BE">
              <w:rPr>
                <w:sz w:val="18"/>
                <w:szCs w:val="18"/>
              </w:rPr>
              <w:t> </w:t>
            </w:r>
          </w:p>
        </w:tc>
      </w:tr>
      <w:tr w:rsidR="00BB5688" w:rsidRPr="009823BE" w14:paraId="0EDC6CE3" w14:textId="77777777" w:rsidTr="009823BE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0E76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8.1. Количество созданных рабочих мест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6AC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F510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960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523C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970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9A09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 1050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3B0C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0B06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80 </w:t>
            </w:r>
          </w:p>
        </w:tc>
      </w:tr>
      <w:tr w:rsidR="00BB5688" w:rsidRPr="009823BE" w14:paraId="0ED2F1A4" w14:textId="77777777" w:rsidTr="009823BE">
        <w:trPr>
          <w:trHeight w:val="6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9F18B" w14:textId="77777777" w:rsidR="00BB5688" w:rsidRPr="009823BE" w:rsidRDefault="00BB5688" w:rsidP="009823BE">
            <w:pPr>
              <w:spacing w:after="0"/>
              <w:ind w:firstLineChars="18" w:firstLine="32"/>
              <w:jc w:val="both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8.2. Численность официально зарегистрированных безработных, на конец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43A5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FC59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C40D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160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F81A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 160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D6A1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-10 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CA5D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0 </w:t>
            </w:r>
          </w:p>
        </w:tc>
      </w:tr>
      <w:tr w:rsidR="00BB5688" w:rsidRPr="009823BE" w14:paraId="238A7353" w14:textId="77777777" w:rsidTr="009823BE">
        <w:trPr>
          <w:trHeight w:val="85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CD76" w14:textId="77777777" w:rsidR="00BB5688" w:rsidRPr="009823BE" w:rsidRDefault="00BB5688" w:rsidP="009823BE">
            <w:pPr>
              <w:spacing w:after="0"/>
              <w:ind w:firstLineChars="18" w:firstLine="32"/>
              <w:jc w:val="both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8.3. Среднемесячная номинальная начисленная заработная плата работников (по полному кругу организаций)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2FA2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тыс.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2FB7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54,28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6BE0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54,36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507A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 55,6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38E3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3100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1,24 </w:t>
            </w:r>
          </w:p>
        </w:tc>
      </w:tr>
      <w:tr w:rsidR="00BB5688" w:rsidRPr="009823BE" w14:paraId="1B55E5AE" w14:textId="77777777" w:rsidTr="009823BE">
        <w:trPr>
          <w:trHeight w:val="855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6F30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 xml:space="preserve">8.4. Среднемесячная заработная плата работников бюджетной сферы и отношение средней заработной платы отдельных категорий работников бюджетной сферы к среднемесячному доходу от трудовой деятельности по Московской области в соответствии с Указами Президента Российской Федерации от 07.05.2012 №597 «О мероприятиях по реализации государственной социальной политики», от 01.06.2012 №761 «О Национальной стратегии действий в интересах детей на  2012-2017годы» от 28.12.2012г. № 1688 «О некоторых мерах по реализации государственной политики в сфере защиты детей-сирот и детей, оставшихся без попечения родителей» </w:t>
            </w:r>
          </w:p>
        </w:tc>
      </w:tr>
      <w:tr w:rsidR="00BB5688" w:rsidRPr="009823BE" w14:paraId="6DF3C9E7" w14:textId="77777777" w:rsidTr="009823BE">
        <w:trPr>
          <w:trHeight w:val="85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8F60A" w14:textId="77777777" w:rsidR="00BB5688" w:rsidRPr="009823BE" w:rsidRDefault="00BB5688" w:rsidP="009823BE">
            <w:pPr>
              <w:spacing w:after="0"/>
              <w:ind w:firstLineChars="18" w:firstLine="32"/>
              <w:jc w:val="both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8.4.1 педагогических работников общеобразовательных 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3AF7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proofErr w:type="spellStart"/>
            <w:r w:rsidRPr="009823BE">
              <w:rPr>
                <w:sz w:val="18"/>
                <w:szCs w:val="18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EDC7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49,67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CADA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51,15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EB32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 w:rsidRPr="009823BE">
              <w:rPr>
                <w:sz w:val="18"/>
                <w:szCs w:val="18"/>
              </w:rPr>
              <w:t>52,72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B2CE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 w:rsidRPr="009823BE">
              <w:rPr>
                <w:sz w:val="18"/>
                <w:szCs w:val="18"/>
              </w:rPr>
              <w:t>3,05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6053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 w:rsidRPr="009823BE">
              <w:rPr>
                <w:sz w:val="18"/>
                <w:szCs w:val="18"/>
              </w:rPr>
              <w:t>1,57</w:t>
            </w:r>
          </w:p>
        </w:tc>
      </w:tr>
      <w:tr w:rsidR="00BB5688" w:rsidRPr="009823BE" w14:paraId="0F7F5641" w14:textId="77777777" w:rsidTr="009823BE">
        <w:trPr>
          <w:trHeight w:val="85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58D8B" w14:textId="77777777" w:rsidR="00BB5688" w:rsidRPr="009823BE" w:rsidRDefault="00BB5688" w:rsidP="009823BE">
            <w:pPr>
              <w:spacing w:after="0"/>
              <w:ind w:firstLineChars="18" w:firstLine="32"/>
              <w:jc w:val="both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lastRenderedPageBreak/>
              <w:t>8.4.2 педагогических работников дошкольных образовательных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D34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proofErr w:type="spellStart"/>
            <w:r w:rsidRPr="009823BE">
              <w:rPr>
                <w:sz w:val="18"/>
                <w:szCs w:val="18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C429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50,16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2D2B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50,63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9F9F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 w:rsidRPr="009823BE">
              <w:rPr>
                <w:sz w:val="18"/>
                <w:szCs w:val="18"/>
              </w:rPr>
              <w:t>40,77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64F05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 w:rsidRPr="009823BE">
              <w:rPr>
                <w:sz w:val="18"/>
                <w:szCs w:val="18"/>
              </w:rPr>
              <w:t>-9,39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23CB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 w:rsidRPr="009823BE">
              <w:rPr>
                <w:sz w:val="18"/>
                <w:szCs w:val="18"/>
              </w:rPr>
              <w:t>-9,86</w:t>
            </w:r>
          </w:p>
        </w:tc>
      </w:tr>
      <w:tr w:rsidR="00BB5688" w:rsidRPr="009823BE" w14:paraId="1DB81F91" w14:textId="77777777" w:rsidTr="009823BE">
        <w:trPr>
          <w:trHeight w:val="330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CAA25" w14:textId="77777777" w:rsidR="00BB5688" w:rsidRPr="009823BE" w:rsidRDefault="00BB5688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9. Торговля и услуги</w:t>
            </w:r>
            <w:r w:rsidRPr="009823BE">
              <w:rPr>
                <w:sz w:val="18"/>
                <w:szCs w:val="18"/>
              </w:rPr>
              <w:t> </w:t>
            </w:r>
          </w:p>
        </w:tc>
      </w:tr>
      <w:tr w:rsidR="00BB5688" w:rsidRPr="009823BE" w14:paraId="5DED0017" w14:textId="77777777" w:rsidTr="009823BE">
        <w:trPr>
          <w:trHeight w:val="1104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B426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9.1 Обеспеченность населения площадью торговых 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EF1AA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proofErr w:type="spellStart"/>
            <w:r w:rsidRPr="009823BE">
              <w:rPr>
                <w:sz w:val="18"/>
                <w:szCs w:val="18"/>
              </w:rPr>
              <w:t>кв.метров</w:t>
            </w:r>
            <w:proofErr w:type="spellEnd"/>
            <w:r w:rsidRPr="009823BE">
              <w:rPr>
                <w:sz w:val="18"/>
                <w:szCs w:val="18"/>
              </w:rPr>
              <w:t xml:space="preserve">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9FB1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2 742,3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3B18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2 742,6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F272A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640E7842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22 252,6 </w:t>
            </w:r>
          </w:p>
          <w:p w14:paraId="1A285B8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B7AC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+19 510,3 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1AAA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+19 510 </w:t>
            </w:r>
          </w:p>
        </w:tc>
      </w:tr>
      <w:tr w:rsidR="00BB5688" w:rsidRPr="009823BE" w14:paraId="2DA898D4" w14:textId="77777777" w:rsidTr="009823BE">
        <w:trPr>
          <w:trHeight w:val="6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9655E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9.2 Площадь торговых объектов предприятий розничной торговли (на конец года)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C06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тыс. кв.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B4565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297,2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20CB5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297,3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E4D8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21C007DC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243,2</w:t>
            </w:r>
          </w:p>
          <w:p w14:paraId="5EFA4D0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9D1A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-54 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D7BF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-54,1 </w:t>
            </w:r>
          </w:p>
        </w:tc>
      </w:tr>
      <w:tr w:rsidR="00BB5688" w:rsidRPr="009823BE" w14:paraId="7BEDE6D9" w14:textId="77777777" w:rsidTr="009823BE">
        <w:trPr>
          <w:trHeight w:val="420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BD369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9.3 Оборот розничной торговли:</w:t>
            </w:r>
          </w:p>
          <w:p w14:paraId="52EA272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</w:tr>
      <w:tr w:rsidR="00BB5688" w:rsidRPr="009823BE" w14:paraId="323E1098" w14:textId="77777777" w:rsidTr="009823BE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E1C8C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9.4. в ценах соответствующих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A21AB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млн. рублей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A6BD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25 984,1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9202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26 111,3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45A35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27 740,5 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5606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1 756,4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FE4E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1 629,2 </w:t>
            </w:r>
          </w:p>
        </w:tc>
      </w:tr>
      <w:tr w:rsidR="00BB5688" w:rsidRPr="009823BE" w14:paraId="7531E0F7" w14:textId="77777777" w:rsidTr="009823BE">
        <w:trPr>
          <w:trHeight w:val="389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F6F6A" w14:textId="77777777" w:rsidR="00BB5688" w:rsidRPr="009823BE" w:rsidRDefault="00BB5688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10. Образование</w:t>
            </w:r>
          </w:p>
        </w:tc>
      </w:tr>
      <w:tr w:rsidR="00BB5688" w:rsidRPr="009823BE" w14:paraId="5B9C4481" w14:textId="77777777" w:rsidTr="009823BE">
        <w:trPr>
          <w:trHeight w:val="420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04B0F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10.1. Дошкольное образование: </w:t>
            </w:r>
          </w:p>
        </w:tc>
      </w:tr>
      <w:tr w:rsidR="00BB5688" w:rsidRPr="009823BE" w14:paraId="7DC9C055" w14:textId="77777777" w:rsidTr="009823BE">
        <w:trPr>
          <w:trHeight w:val="106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D02B3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10.2. Количество дошкольных образовательных муниципальных организаций, реализующих образовательные программы дошкольного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4DD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00F85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00FB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23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70A3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F9EB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7EDC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0 </w:t>
            </w:r>
          </w:p>
        </w:tc>
      </w:tr>
      <w:tr w:rsidR="00BB5688" w:rsidRPr="009823BE" w14:paraId="3C8DF5B8" w14:textId="77777777" w:rsidTr="009823BE">
        <w:trPr>
          <w:trHeight w:val="420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4834D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10.3. Общее образование:</w:t>
            </w:r>
          </w:p>
        </w:tc>
      </w:tr>
      <w:tr w:rsidR="00BB5688" w:rsidRPr="009823BE" w14:paraId="3897F6FC" w14:textId="77777777" w:rsidTr="009823BE">
        <w:trPr>
          <w:trHeight w:val="63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85808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10.4 Количество общеобразовательных муниципальных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E9A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053E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E8D6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421E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 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67C0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201B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0 </w:t>
            </w:r>
          </w:p>
        </w:tc>
      </w:tr>
      <w:tr w:rsidR="00BB5688" w:rsidRPr="009823BE" w14:paraId="29CEF5BC" w14:textId="77777777" w:rsidTr="009823BE">
        <w:trPr>
          <w:trHeight w:val="545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AFBE9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10.5. Дополнительное образование: </w:t>
            </w:r>
          </w:p>
        </w:tc>
      </w:tr>
      <w:tr w:rsidR="00BB5688" w:rsidRPr="009823BE" w14:paraId="68E33928" w14:textId="77777777" w:rsidTr="009823BE">
        <w:trPr>
          <w:trHeight w:val="106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5E9D8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10.6. Число детей в возрасте от 5 до 18 лет, обучающихся по дополнительным образовательным программам, в общей численности детей этого возраста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8ADF3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процент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6431B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83,0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9382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83,1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C05B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88,6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4E7C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5,6 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C4EA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5,5 </w:t>
            </w:r>
          </w:p>
        </w:tc>
      </w:tr>
      <w:tr w:rsidR="00BB5688" w:rsidRPr="009823BE" w14:paraId="64293183" w14:textId="77777777" w:rsidTr="009823BE">
        <w:trPr>
          <w:trHeight w:val="330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4AC77" w14:textId="77777777" w:rsidR="00BB5688" w:rsidRPr="009823BE" w:rsidRDefault="00BB5688" w:rsidP="009823BE">
            <w:pPr>
              <w:spacing w:after="0"/>
              <w:rPr>
                <w:rFonts w:eastAsia="Times New Roman"/>
                <w:b/>
                <w:bCs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11. Культура и туризм</w:t>
            </w:r>
          </w:p>
        </w:tc>
      </w:tr>
      <w:tr w:rsidR="00BB5688" w:rsidRPr="009823BE" w14:paraId="670C1A79" w14:textId="77777777" w:rsidTr="009823BE">
        <w:trPr>
          <w:trHeight w:val="441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D582B" w14:textId="77777777" w:rsidR="00BB5688" w:rsidRPr="009823BE" w:rsidRDefault="00BB5688" w:rsidP="009823BE">
            <w:pPr>
              <w:spacing w:after="0"/>
              <w:ind w:firstLineChars="100" w:firstLine="18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Уровень обеспеченности населения: </w:t>
            </w:r>
          </w:p>
        </w:tc>
      </w:tr>
      <w:tr w:rsidR="00BB5688" w:rsidRPr="009823BE" w14:paraId="6A0CC9E0" w14:textId="77777777" w:rsidTr="009823BE">
        <w:trPr>
          <w:trHeight w:val="54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7E47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11.1. общедоступными библиотеками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605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единиц на 100 тыс.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15DF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8,30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FAD3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8,30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41B6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49CCEA48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6,48</w:t>
            </w:r>
          </w:p>
          <w:p w14:paraId="5544A32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3BE3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-1,82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56D3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-1,82 </w:t>
            </w:r>
          </w:p>
        </w:tc>
      </w:tr>
      <w:tr w:rsidR="00BB5688" w:rsidRPr="009823BE" w14:paraId="72E2A461" w14:textId="77777777" w:rsidTr="009823BE">
        <w:trPr>
          <w:trHeight w:val="54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7503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11.2. учреждениями культурно-досугового типа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AB76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единиц на 100 тыс.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9BC0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071A7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0,92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4E43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0,92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3F5EF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EB78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0,0</w:t>
            </w:r>
          </w:p>
        </w:tc>
      </w:tr>
      <w:tr w:rsidR="00BB5688" w:rsidRPr="009823BE" w14:paraId="41B37D69" w14:textId="77777777" w:rsidTr="009823BE">
        <w:trPr>
          <w:trHeight w:val="54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9193E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11.3. музеями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A510A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единиц на 100 тыс.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3CDAB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5D54A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0,92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44C4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0,92 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E215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11A1B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0,0</w:t>
            </w:r>
          </w:p>
        </w:tc>
      </w:tr>
      <w:tr w:rsidR="00BB5688" w:rsidRPr="009823BE" w14:paraId="10D4651B" w14:textId="77777777" w:rsidTr="009823BE">
        <w:trPr>
          <w:trHeight w:val="330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0BCC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b/>
                <w:bCs/>
                <w:sz w:val="18"/>
                <w:szCs w:val="18"/>
              </w:rPr>
              <w:t>12. Физическая культура и спорт</w:t>
            </w:r>
            <w:r w:rsidRPr="009823BE">
              <w:rPr>
                <w:sz w:val="18"/>
                <w:szCs w:val="18"/>
              </w:rPr>
              <w:t> </w:t>
            </w:r>
          </w:p>
        </w:tc>
      </w:tr>
      <w:tr w:rsidR="00BB5688" w:rsidRPr="009823BE" w14:paraId="506AA932" w14:textId="77777777" w:rsidTr="009823BE">
        <w:trPr>
          <w:trHeight w:val="630"/>
        </w:trPr>
        <w:tc>
          <w:tcPr>
            <w:tcW w:w="1092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78809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12.1. Обеспеченность населения спортивными сооружениями: </w:t>
            </w:r>
          </w:p>
        </w:tc>
      </w:tr>
      <w:tr w:rsidR="00BB5688" w:rsidRPr="009823BE" w14:paraId="28EAB307" w14:textId="77777777" w:rsidTr="009823BE">
        <w:trPr>
          <w:trHeight w:val="54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9BA88" w14:textId="77777777" w:rsidR="00BB5688" w:rsidRPr="009823BE" w:rsidRDefault="00BB5688" w:rsidP="009823BE">
            <w:pPr>
              <w:spacing w:after="0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lastRenderedPageBreak/>
              <w:t>12.2. спортивными залами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C54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тыс. кв. м на 10 тыс.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F094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0,83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35DEE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0,83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74056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0,78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C0B0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-0,05 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F8840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-0,05 </w:t>
            </w:r>
          </w:p>
        </w:tc>
      </w:tr>
      <w:tr w:rsidR="00BB5688" w:rsidRPr="009823BE" w14:paraId="5D888DF9" w14:textId="77777777" w:rsidTr="009823BE">
        <w:trPr>
          <w:trHeight w:val="86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2DABA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плоскостными сооружениями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F17A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тыс. кв. м на 10 тыс.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5C25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6,16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D688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6,15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1CF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3C134D5A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6,98</w:t>
            </w:r>
          </w:p>
          <w:p w14:paraId="4B8B3C94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FCD29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0,82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E7E1B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0,83 </w:t>
            </w:r>
          </w:p>
        </w:tc>
      </w:tr>
      <w:tr w:rsidR="00BB5688" w:rsidRPr="009823BE" w14:paraId="65C5755C" w14:textId="77777777" w:rsidTr="009823BE">
        <w:trPr>
          <w:trHeight w:val="4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B8430" w14:textId="77777777" w:rsidR="00BB5688" w:rsidRPr="009823BE" w:rsidRDefault="00BB5688" w:rsidP="009823BE">
            <w:pPr>
              <w:spacing w:after="0"/>
              <w:ind w:firstLineChars="18" w:firstLine="32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плавательными бассейнами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1381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кв. м зеркала воды на 10 тыс.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8358D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44,36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B151A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44,34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546B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</w:p>
          <w:p w14:paraId="6AC76E4A" w14:textId="77777777" w:rsidR="00BB5688" w:rsidRPr="009823BE" w:rsidRDefault="00BB5688" w:rsidP="009823BE">
            <w:pPr>
              <w:spacing w:after="0"/>
              <w:jc w:val="center"/>
              <w:rPr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44,53</w:t>
            </w:r>
          </w:p>
          <w:p w14:paraId="7FDEFE78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54FE2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0,17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6688C" w14:textId="77777777" w:rsidR="00BB5688" w:rsidRPr="009823BE" w:rsidRDefault="00BB5688" w:rsidP="009823BE">
            <w:pPr>
              <w:spacing w:after="0"/>
              <w:jc w:val="center"/>
              <w:rPr>
                <w:rFonts w:eastAsia="Times New Roman"/>
                <w:sz w:val="18"/>
                <w:szCs w:val="18"/>
              </w:rPr>
            </w:pPr>
            <w:r w:rsidRPr="009823BE">
              <w:rPr>
                <w:sz w:val="18"/>
                <w:szCs w:val="18"/>
              </w:rPr>
              <w:t> 0,19</w:t>
            </w:r>
          </w:p>
        </w:tc>
      </w:tr>
    </w:tbl>
    <w:p w14:paraId="63343498" w14:textId="77777777" w:rsidR="00BB5688" w:rsidRDefault="00BB5688" w:rsidP="005F29E0">
      <w:pPr>
        <w:spacing w:after="0"/>
        <w:ind w:firstLine="709"/>
        <w:jc w:val="both"/>
        <w:rPr>
          <w:rFonts w:eastAsia="Times New Roman"/>
        </w:rPr>
      </w:pPr>
    </w:p>
    <w:p w14:paraId="64D293D1" w14:textId="77777777" w:rsidR="00BB5688" w:rsidRDefault="00BB5688" w:rsidP="005F29E0">
      <w:pPr>
        <w:spacing w:after="0"/>
        <w:ind w:firstLine="709"/>
        <w:jc w:val="both"/>
      </w:pPr>
      <w:r>
        <w:t xml:space="preserve">Положительная динамика основных показателей </w:t>
      </w:r>
      <w:r>
        <w:rPr>
          <w:lang w:val="x-none"/>
        </w:rPr>
        <w:t>социально-экономического</w:t>
      </w:r>
      <w:r>
        <w:t xml:space="preserve"> развития городского округа Жуковский в 2019 году свидетельствует о достижении их прогнозных назначений на 2019 год, примененных при формировании проекта бюджета на 2019 год и плановый период 2020 и 2021 годов, а в отдельных случаях о существенном превышении. Так, обеспеченность населения площадью торговых объектов составил 22 252,6 кв. метров на 1000 человек, что превышает базовый прогноз на 711,46%.</w:t>
      </w:r>
    </w:p>
    <w:p w14:paraId="7D7DA8A4" w14:textId="77777777" w:rsidR="00BB5688" w:rsidRDefault="00BB5688" w:rsidP="005F29E0">
      <w:pPr>
        <w:spacing w:after="0"/>
        <w:ind w:firstLine="709"/>
        <w:jc w:val="both"/>
      </w:pPr>
      <w:r>
        <w:t xml:space="preserve">Установлено  недостижение прогнозных значений по заработной плате педагогических работников дошкольных образовательных организаций на 18,72% от базового прогноза. </w:t>
      </w:r>
    </w:p>
    <w:p w14:paraId="58BB951C" w14:textId="77777777" w:rsidR="00BB5688" w:rsidRDefault="00BB5688" w:rsidP="00184AC0">
      <w:pPr>
        <w:spacing w:after="0"/>
        <w:ind w:firstLine="709"/>
        <w:jc w:val="both"/>
      </w:pPr>
      <w:r>
        <w:t>Учитывая, что параметры прогноза социально-экономического развития носят вероятностный характер, отклонения фактических значений от прогнозных, используемых при формировании бюджета на соответствующий финансовый год и плановый период, обуславливаются текущей экономической ситуацией, изменчивостью внешних и внутренних факторов, учитываемых при формировании прогноза социально-экономического развития городского округа Жуковский.</w:t>
      </w:r>
    </w:p>
    <w:p w14:paraId="2F5444FD" w14:textId="77777777" w:rsidR="00BB5688" w:rsidRDefault="00BB5688" w:rsidP="00184AC0">
      <w:pPr>
        <w:spacing w:after="0"/>
        <w:ind w:firstLine="720"/>
        <w:jc w:val="both"/>
      </w:pPr>
    </w:p>
    <w:p w14:paraId="4EE77460" w14:textId="77777777" w:rsidR="00B05827" w:rsidRPr="007C7953" w:rsidRDefault="00B05827" w:rsidP="009E43BD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b/>
          <w:bCs/>
          <w:lang w:bidi="ru-RU"/>
        </w:rPr>
      </w:pPr>
      <w:r w:rsidRPr="00B05827">
        <w:rPr>
          <w:b/>
        </w:rPr>
        <w:t>Результаты проверки и анализа исполнения местного бюджета.</w:t>
      </w:r>
    </w:p>
    <w:p w14:paraId="2068783E" w14:textId="77777777" w:rsidR="007C7953" w:rsidRPr="00B05827" w:rsidRDefault="007C7953" w:rsidP="007C7953">
      <w:pPr>
        <w:pStyle w:val="a3"/>
        <w:autoSpaceDE w:val="0"/>
        <w:autoSpaceDN w:val="0"/>
        <w:adjustRightInd w:val="0"/>
        <w:spacing w:after="0"/>
        <w:ind w:left="851"/>
        <w:jc w:val="both"/>
        <w:rPr>
          <w:b/>
          <w:bCs/>
          <w:lang w:bidi="ru-RU"/>
        </w:rPr>
      </w:pPr>
    </w:p>
    <w:p w14:paraId="62D9B58B" w14:textId="77777777" w:rsidR="0093013E" w:rsidRDefault="0093013E" w:rsidP="00484C45">
      <w:pPr>
        <w:autoSpaceDE w:val="0"/>
        <w:autoSpaceDN w:val="0"/>
        <w:adjustRightInd w:val="0"/>
        <w:spacing w:after="0"/>
        <w:ind w:firstLine="709"/>
        <w:jc w:val="both"/>
      </w:pPr>
      <w:r w:rsidRPr="0093013E">
        <w:rPr>
          <w:iCs/>
        </w:rPr>
        <w:t>Решением Совета депутатов городского округа Жуковский от 13.12.2018г. № 64/СД «О бюджете городского округа Жуковский на 2019 год и на плановый период 2020 и 2021 годов»</w:t>
      </w:r>
      <w:r w:rsidRPr="0093013E">
        <w:rPr>
          <w:rFonts w:eastAsia="Times New Roman"/>
          <w:lang w:eastAsia="ru-RU"/>
        </w:rPr>
        <w:t xml:space="preserve"> </w:t>
      </w:r>
      <w:r w:rsidRPr="0093013E">
        <w:rPr>
          <w:shd w:val="clear" w:color="auto" w:fill="FFFFFF"/>
        </w:rPr>
        <w:t>(далее -</w:t>
      </w:r>
      <w:r w:rsidRPr="0093013E">
        <w:rPr>
          <w:rFonts w:eastAsia="Times New Roman"/>
          <w:lang w:eastAsia="ru-RU"/>
        </w:rPr>
        <w:t xml:space="preserve"> Решение от 13.12.2018г. № 64/СД) </w:t>
      </w:r>
      <w:r w:rsidRPr="006608D0">
        <w:rPr>
          <w:lang w:eastAsia="ru-RU"/>
        </w:rPr>
        <w:t>первоначально были утверждены плановые показатели</w:t>
      </w:r>
      <w:r w:rsidRPr="004B31A7">
        <w:rPr>
          <w:lang w:eastAsia="ru-RU"/>
        </w:rPr>
        <w:t xml:space="preserve"> </w:t>
      </w:r>
      <w:r w:rsidRPr="006608D0">
        <w:rPr>
          <w:lang w:eastAsia="ru-RU"/>
        </w:rPr>
        <w:t>бюджет</w:t>
      </w:r>
      <w:r>
        <w:rPr>
          <w:lang w:eastAsia="ru-RU"/>
        </w:rPr>
        <w:t xml:space="preserve">а </w:t>
      </w:r>
      <w:r w:rsidRPr="006608D0">
        <w:rPr>
          <w:lang w:eastAsia="ru-RU"/>
        </w:rPr>
        <w:t>городского округа Жуковский Московской области</w:t>
      </w:r>
      <w:r>
        <w:rPr>
          <w:lang w:eastAsia="ru-RU"/>
        </w:rPr>
        <w:t xml:space="preserve">. В течение 2019 года в плановые показатели бюджета пять раз вносились изменения  </w:t>
      </w:r>
      <w:r w:rsidRPr="006608D0">
        <w:t xml:space="preserve">в </w:t>
      </w:r>
      <w:r>
        <w:t xml:space="preserve">следующих </w:t>
      </w:r>
      <w:r w:rsidRPr="006608D0">
        <w:t>ред</w:t>
      </w:r>
      <w:r>
        <w:t xml:space="preserve">акциях </w:t>
      </w:r>
      <w:r w:rsidRPr="006608D0">
        <w:t xml:space="preserve">решения Совета депутатов </w:t>
      </w:r>
      <w:r w:rsidRPr="006608D0">
        <w:lastRenderedPageBreak/>
        <w:t>городского округа Жуковский от 27.03.2019</w:t>
      </w:r>
      <w:r>
        <w:t>г.</w:t>
      </w:r>
      <w:r w:rsidRPr="006608D0">
        <w:t xml:space="preserve"> № 17/СД, от 23.05.2019</w:t>
      </w:r>
      <w:r>
        <w:t>г.</w:t>
      </w:r>
      <w:r w:rsidRPr="006608D0">
        <w:t xml:space="preserve"> № 29/СД, от 26.06.2019</w:t>
      </w:r>
      <w:r>
        <w:t>г.</w:t>
      </w:r>
      <w:r w:rsidRPr="006608D0">
        <w:t xml:space="preserve"> № 34/СД, от 25.09.2019</w:t>
      </w:r>
      <w:r>
        <w:t>г.</w:t>
      </w:r>
      <w:r w:rsidRPr="006608D0">
        <w:t xml:space="preserve"> № 45/СД, от 25.12.2019</w:t>
      </w:r>
      <w:r>
        <w:t>г.</w:t>
      </w:r>
      <w:r w:rsidRPr="006608D0">
        <w:t xml:space="preserve"> № 62/СД</w:t>
      </w:r>
      <w:r>
        <w:t>.</w:t>
      </w:r>
    </w:p>
    <w:p w14:paraId="5516793A" w14:textId="77777777" w:rsidR="00B05827" w:rsidRPr="00FE172A" w:rsidRDefault="00B05827" w:rsidP="00B05827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left="0" w:right="-5" w:firstLine="851"/>
        <w:jc w:val="both"/>
      </w:pPr>
    </w:p>
    <w:p w14:paraId="5A3576D7" w14:textId="77777777" w:rsidR="00B05827" w:rsidRDefault="00B05827" w:rsidP="009E43BD">
      <w:pPr>
        <w:pStyle w:val="a3"/>
        <w:numPr>
          <w:ilvl w:val="1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b/>
          <w:lang w:bidi="ru-RU"/>
        </w:rPr>
      </w:pPr>
      <w:r w:rsidRPr="00B05827">
        <w:rPr>
          <w:b/>
        </w:rPr>
        <w:t xml:space="preserve">Результаты проверки и анализа </w:t>
      </w:r>
      <w:r w:rsidRPr="00B05827">
        <w:rPr>
          <w:b/>
          <w:lang w:bidi="ru-RU"/>
        </w:rPr>
        <w:t>исполнения местного бюджета по доходам.</w:t>
      </w:r>
    </w:p>
    <w:p w14:paraId="501D0EF7" w14:textId="77777777" w:rsidR="007C7953" w:rsidRPr="00B05827" w:rsidRDefault="007C7953" w:rsidP="007C7953">
      <w:pPr>
        <w:pStyle w:val="a3"/>
        <w:autoSpaceDE w:val="0"/>
        <w:autoSpaceDN w:val="0"/>
        <w:adjustRightInd w:val="0"/>
        <w:spacing w:after="0"/>
        <w:ind w:left="1353"/>
        <w:jc w:val="both"/>
        <w:rPr>
          <w:b/>
          <w:bCs/>
          <w:lang w:bidi="ru-RU"/>
        </w:rPr>
      </w:pPr>
    </w:p>
    <w:p w14:paraId="05D3F30D" w14:textId="77777777" w:rsidR="00A059ED" w:rsidRDefault="00A059ED" w:rsidP="00484C45">
      <w:pPr>
        <w:spacing w:after="0"/>
        <w:ind w:firstLine="709"/>
        <w:jc w:val="both"/>
      </w:pPr>
      <w:r>
        <w:t xml:space="preserve">В соответствии с </w:t>
      </w:r>
      <w:r w:rsidRPr="003C00BC">
        <w:t xml:space="preserve">Решением </w:t>
      </w:r>
      <w:r>
        <w:t>от 13.12.2018г. № 64/СД,</w:t>
      </w:r>
      <w:r w:rsidRPr="003C00BC">
        <w:t xml:space="preserve"> бюджет </w:t>
      </w:r>
      <w:r>
        <w:t xml:space="preserve">на 2019 год </w:t>
      </w:r>
      <w:r w:rsidRPr="003C00BC">
        <w:t xml:space="preserve">утвержден по доходам в объеме </w:t>
      </w:r>
      <w:r>
        <w:rPr>
          <w:b/>
        </w:rPr>
        <w:t>3 069 748</w:t>
      </w:r>
      <w:r w:rsidRPr="00266646">
        <w:rPr>
          <w:b/>
        </w:rPr>
        <w:t xml:space="preserve"> тыс. рублей</w:t>
      </w:r>
      <w:r>
        <w:t>. В</w:t>
      </w:r>
      <w:r w:rsidRPr="003C00BC">
        <w:t xml:space="preserve"> пе</w:t>
      </w:r>
      <w:r>
        <w:t>рвоначально утвержденный бюджет</w:t>
      </w:r>
      <w:r w:rsidRPr="003C00BC">
        <w:t xml:space="preserve"> </w:t>
      </w:r>
      <w:r w:rsidR="00BB5688">
        <w:t>пять раз</w:t>
      </w:r>
      <w:r w:rsidR="00BB5688" w:rsidRPr="003C00BC">
        <w:t xml:space="preserve"> </w:t>
      </w:r>
      <w:r w:rsidRPr="003C00BC">
        <w:t xml:space="preserve">были внесены изменения. </w:t>
      </w:r>
    </w:p>
    <w:p w14:paraId="2F1FDA9E" w14:textId="77777777" w:rsidR="00A059ED" w:rsidRPr="007006E1" w:rsidRDefault="00A059ED" w:rsidP="00484C45">
      <w:pPr>
        <w:spacing w:after="0"/>
        <w:ind w:firstLine="709"/>
        <w:jc w:val="both"/>
      </w:pPr>
      <w:r w:rsidRPr="00417860">
        <w:t>Динамика изменения доход</w:t>
      </w:r>
      <w:r>
        <w:t>ной части бюджета в течение 2019</w:t>
      </w:r>
      <w:r w:rsidRPr="00417860">
        <w:t xml:space="preserve"> года </w:t>
      </w:r>
      <w:r w:rsidRPr="007006E1">
        <w:t xml:space="preserve">представлена на диаграмме № </w:t>
      </w:r>
      <w:r w:rsidR="00E77404" w:rsidRPr="007006E1">
        <w:t>3</w:t>
      </w:r>
      <w:r w:rsidRPr="007006E1">
        <w:t>:</w:t>
      </w:r>
    </w:p>
    <w:p w14:paraId="7412AF45" w14:textId="77777777" w:rsidR="00A059ED" w:rsidRPr="00343325" w:rsidRDefault="00A059ED" w:rsidP="00057ACC">
      <w:pPr>
        <w:spacing w:after="0" w:line="240" w:lineRule="auto"/>
        <w:ind w:firstLine="709"/>
        <w:jc w:val="right"/>
        <w:rPr>
          <w:sz w:val="24"/>
          <w:szCs w:val="24"/>
        </w:rPr>
      </w:pPr>
      <w:r w:rsidRPr="007006E1">
        <w:rPr>
          <w:sz w:val="24"/>
          <w:szCs w:val="24"/>
        </w:rPr>
        <w:t xml:space="preserve">Диаграмма № </w:t>
      </w:r>
      <w:r w:rsidR="00E77404" w:rsidRPr="007006E1">
        <w:rPr>
          <w:sz w:val="24"/>
          <w:szCs w:val="24"/>
        </w:rPr>
        <w:t>3</w:t>
      </w:r>
    </w:p>
    <w:p w14:paraId="0BDADC09" w14:textId="77777777" w:rsidR="00A059ED" w:rsidRPr="00343325" w:rsidRDefault="002B60F6" w:rsidP="00057ACC">
      <w:pPr>
        <w:spacing w:after="0" w:line="240" w:lineRule="auto"/>
        <w:ind w:firstLine="709"/>
        <w:jc w:val="right"/>
        <w:rPr>
          <w:sz w:val="24"/>
          <w:szCs w:val="24"/>
        </w:rPr>
      </w:pPr>
      <w:r w:rsidRPr="00A237BD">
        <w:rPr>
          <w:sz w:val="22"/>
          <w:szCs w:val="22"/>
        </w:rPr>
        <w:t>Ед. изм</w:t>
      </w:r>
      <w:r>
        <w:rPr>
          <w:sz w:val="22"/>
          <w:szCs w:val="22"/>
        </w:rPr>
        <w:t>ерения</w:t>
      </w:r>
      <w:r w:rsidRPr="00A237BD">
        <w:rPr>
          <w:sz w:val="22"/>
          <w:szCs w:val="22"/>
        </w:rPr>
        <w:t xml:space="preserve">: </w:t>
      </w:r>
      <w:r w:rsidR="00A059ED" w:rsidRPr="00343325">
        <w:rPr>
          <w:sz w:val="24"/>
          <w:szCs w:val="24"/>
        </w:rPr>
        <w:t>тыс. рублей</w:t>
      </w:r>
    </w:p>
    <w:p w14:paraId="66380362" w14:textId="77777777" w:rsidR="00A059ED" w:rsidRDefault="00A059ED" w:rsidP="00057ACC">
      <w:pPr>
        <w:ind w:left="709"/>
        <w:jc w:val="both"/>
      </w:pPr>
      <w:r w:rsidRPr="00193D0D">
        <w:rPr>
          <w:noProof/>
          <w:lang w:eastAsia="ru-RU"/>
        </w:rPr>
        <w:drawing>
          <wp:inline distT="0" distB="0" distL="0" distR="0" wp14:anchorId="5EDDA3DD" wp14:editId="77E42D79">
            <wp:extent cx="5947698" cy="3669475"/>
            <wp:effectExtent l="0" t="0" r="15240" b="26670"/>
            <wp:docPr id="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DE6B6B3" w14:textId="77777777" w:rsidR="00A059ED" w:rsidRDefault="00A059ED" w:rsidP="00484C45">
      <w:pPr>
        <w:ind w:firstLine="709"/>
        <w:jc w:val="both"/>
      </w:pPr>
      <w:r w:rsidRPr="003C00BC">
        <w:t>В результате принятых изменений доходы</w:t>
      </w:r>
      <w:r>
        <w:t xml:space="preserve"> </w:t>
      </w:r>
      <w:r w:rsidRPr="003C00BC">
        <w:t xml:space="preserve">бюджета увеличились на </w:t>
      </w:r>
      <w:r>
        <w:t>497 880</w:t>
      </w:r>
      <w:r w:rsidRPr="003C00BC">
        <w:t xml:space="preserve"> тыс. рублей</w:t>
      </w:r>
      <w:r w:rsidR="009B0A2A">
        <w:t xml:space="preserve">  </w:t>
      </w:r>
      <w:r w:rsidRPr="003C00BC">
        <w:t xml:space="preserve">или на </w:t>
      </w:r>
      <w:r>
        <w:t xml:space="preserve">16,2 </w:t>
      </w:r>
      <w:r w:rsidRPr="003C00BC">
        <w:t>% к перв</w:t>
      </w:r>
      <w:r w:rsidR="009B0A2A">
        <w:t xml:space="preserve">оначально утвержденному бюджету </w:t>
      </w:r>
      <w:r w:rsidRPr="003C00BC">
        <w:t xml:space="preserve">и составили </w:t>
      </w:r>
      <w:r>
        <w:t>3 567 628</w:t>
      </w:r>
      <w:r w:rsidRPr="003C00BC">
        <w:t xml:space="preserve"> тыс. рублей</w:t>
      </w:r>
      <w:r w:rsidR="009B0A2A">
        <w:t>.</w:t>
      </w:r>
      <w:r>
        <w:t xml:space="preserve"> </w:t>
      </w:r>
      <w:r w:rsidR="009B0A2A">
        <w:t>Б</w:t>
      </w:r>
      <w:r w:rsidRPr="007A2DE2">
        <w:t>езвозмездные пос</w:t>
      </w:r>
      <w:r>
        <w:t>тупления увеличились на  420 099 тыс. рублей</w:t>
      </w:r>
      <w:r w:rsidR="009B0A2A">
        <w:t>,</w:t>
      </w:r>
      <w:r>
        <w:t xml:space="preserve"> налоговые и неналоговые доходы в общей сложности </w:t>
      </w:r>
      <w:r w:rsidR="004C59C3">
        <w:t xml:space="preserve">увеличились </w:t>
      </w:r>
      <w:r>
        <w:t xml:space="preserve"> на 77 781 тыс. рублей</w:t>
      </w:r>
      <w:r w:rsidRPr="003C00BC">
        <w:t xml:space="preserve">. </w:t>
      </w:r>
    </w:p>
    <w:p w14:paraId="66FB9A50" w14:textId="77777777" w:rsidR="00057ACC" w:rsidRPr="007006E1" w:rsidRDefault="00057ACC" w:rsidP="00484C45">
      <w:pPr>
        <w:spacing w:after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Изменение доходной части бюджета в течение 2019 года представлено </w:t>
      </w:r>
      <w:r w:rsidRPr="004B31A7">
        <w:rPr>
          <w:rFonts w:eastAsia="Times New Roman"/>
          <w:lang w:eastAsia="ru-RU"/>
        </w:rPr>
        <w:t xml:space="preserve">в </w:t>
      </w:r>
      <w:r w:rsidRPr="007006E1">
        <w:rPr>
          <w:rFonts w:eastAsia="Times New Roman"/>
          <w:lang w:eastAsia="ru-RU"/>
        </w:rPr>
        <w:t xml:space="preserve">таблице № </w:t>
      </w:r>
      <w:r w:rsidR="007006E1" w:rsidRPr="007006E1">
        <w:rPr>
          <w:rFonts w:eastAsia="Times New Roman"/>
          <w:lang w:eastAsia="ru-RU"/>
        </w:rPr>
        <w:t>3</w:t>
      </w:r>
      <w:r w:rsidRPr="007006E1">
        <w:rPr>
          <w:rFonts w:eastAsia="Times New Roman"/>
          <w:lang w:eastAsia="ru-RU"/>
        </w:rPr>
        <w:t>.</w:t>
      </w:r>
    </w:p>
    <w:p w14:paraId="5D5BCC1F" w14:textId="77777777" w:rsidR="00484C45" w:rsidRDefault="00484C45" w:rsidP="00057ACC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highlight w:val="cyan"/>
          <w:lang w:eastAsia="ru-RU"/>
        </w:rPr>
      </w:pPr>
    </w:p>
    <w:p w14:paraId="25B2B208" w14:textId="77777777" w:rsidR="00484C45" w:rsidRDefault="00484C45" w:rsidP="00057ACC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highlight w:val="cyan"/>
          <w:lang w:eastAsia="ru-RU"/>
        </w:rPr>
      </w:pPr>
    </w:p>
    <w:p w14:paraId="53649E8B" w14:textId="77777777" w:rsidR="00484C45" w:rsidRDefault="00484C45" w:rsidP="00057ACC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highlight w:val="cyan"/>
          <w:lang w:eastAsia="ru-RU"/>
        </w:rPr>
      </w:pPr>
    </w:p>
    <w:p w14:paraId="562318D4" w14:textId="77777777" w:rsidR="00484C45" w:rsidRDefault="00484C45" w:rsidP="00057ACC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highlight w:val="cyan"/>
          <w:lang w:eastAsia="ru-RU"/>
        </w:rPr>
      </w:pPr>
    </w:p>
    <w:p w14:paraId="1B7C7128" w14:textId="77777777" w:rsidR="00484C45" w:rsidRDefault="00484C45" w:rsidP="00057ACC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highlight w:val="cyan"/>
          <w:lang w:eastAsia="ru-RU"/>
        </w:rPr>
      </w:pPr>
    </w:p>
    <w:p w14:paraId="100DD3D7" w14:textId="77777777" w:rsidR="00057ACC" w:rsidRPr="004B31A7" w:rsidRDefault="00057ACC" w:rsidP="00057ACC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7006E1">
        <w:rPr>
          <w:rFonts w:eastAsia="Times New Roman"/>
          <w:sz w:val="22"/>
          <w:szCs w:val="22"/>
          <w:lang w:eastAsia="ru-RU"/>
        </w:rPr>
        <w:lastRenderedPageBreak/>
        <w:t xml:space="preserve">Таблица № </w:t>
      </w:r>
      <w:r w:rsidR="007006E1" w:rsidRPr="007006E1">
        <w:rPr>
          <w:rFonts w:eastAsia="Times New Roman"/>
          <w:sz w:val="22"/>
          <w:szCs w:val="22"/>
          <w:lang w:eastAsia="ru-RU"/>
        </w:rPr>
        <w:t>3</w:t>
      </w:r>
    </w:p>
    <w:p w14:paraId="7D849D71" w14:textId="77777777" w:rsidR="00057ACC" w:rsidRPr="004B31A7" w:rsidRDefault="00057ACC" w:rsidP="00057ACC">
      <w:pPr>
        <w:spacing w:after="0" w:line="240" w:lineRule="auto"/>
        <w:ind w:firstLine="709"/>
        <w:jc w:val="right"/>
        <w:rPr>
          <w:rFonts w:eastAsia="Times New Roman"/>
          <w:sz w:val="22"/>
          <w:szCs w:val="22"/>
          <w:lang w:eastAsia="ru-RU"/>
        </w:rPr>
      </w:pPr>
      <w:r w:rsidRPr="004B31A7">
        <w:rPr>
          <w:rFonts w:eastAsia="Times New Roman"/>
          <w:sz w:val="22"/>
          <w:szCs w:val="22"/>
          <w:lang w:eastAsia="ru-RU"/>
        </w:rPr>
        <w:t>Ед. измерения: тыс. рублей, %</w:t>
      </w:r>
    </w:p>
    <w:tbl>
      <w:tblPr>
        <w:tblW w:w="10297" w:type="dxa"/>
        <w:tblInd w:w="250" w:type="dxa"/>
        <w:tblLook w:val="04A0" w:firstRow="1" w:lastRow="0" w:firstColumn="1" w:lastColumn="0" w:noHBand="0" w:noVBand="1"/>
      </w:tblPr>
      <w:tblGrid>
        <w:gridCol w:w="2142"/>
        <w:gridCol w:w="1559"/>
        <w:gridCol w:w="1187"/>
        <w:gridCol w:w="1202"/>
        <w:gridCol w:w="1211"/>
        <w:gridCol w:w="1202"/>
        <w:gridCol w:w="1794"/>
      </w:tblGrid>
      <w:tr w:rsidR="00057ACC" w:rsidRPr="0065291F" w14:paraId="0FDA43B6" w14:textId="77777777" w:rsidTr="00057ACC">
        <w:trPr>
          <w:trHeight w:val="585"/>
          <w:tblHeader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8FD0C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9F14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Решение от 13.12.2018г. №64/СД</w:t>
            </w:r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CDC9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Решение от 25.12.2019г. № 62/СД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A53E3" w14:textId="77777777" w:rsidR="00057ACC" w:rsidRPr="002704E5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04E5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Исполнение бюджета за 2019 год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0A52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Отклонение (гр. 3-гр.2)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EA58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Не исполнено (гр.4-гр. 3)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03CB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Процент исполнения (гр.4*100/гр.3)</w:t>
            </w:r>
          </w:p>
        </w:tc>
      </w:tr>
      <w:tr w:rsidR="00057ACC" w:rsidRPr="0065291F" w14:paraId="662989E1" w14:textId="77777777" w:rsidTr="00057ACC">
        <w:trPr>
          <w:trHeight w:val="570"/>
          <w:tblHeader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631A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AA8F2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03736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2F0A7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70EF0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4BF9E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7CD3F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57ACC" w:rsidRPr="0065291F" w14:paraId="257C25A7" w14:textId="77777777" w:rsidTr="00057ACC">
        <w:trPr>
          <w:trHeight w:val="570"/>
          <w:tblHeader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6C15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E4F52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F9FF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7331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40A8D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7E58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CB582" w14:textId="77777777" w:rsidR="00057ACC" w:rsidRPr="0065291F" w:rsidRDefault="00057ACC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57ACC" w:rsidRPr="0065291F" w14:paraId="16A386D9" w14:textId="77777777" w:rsidTr="00057ACC">
        <w:trPr>
          <w:trHeight w:val="300"/>
          <w:tblHeader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40F3" w14:textId="77777777" w:rsidR="00057ACC" w:rsidRPr="00C51EDD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767B" w14:textId="77777777" w:rsidR="00057ACC" w:rsidRPr="00C51EDD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1C1C" w14:textId="77777777" w:rsidR="00057ACC" w:rsidRPr="00C51EDD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2653" w14:textId="77777777" w:rsidR="00057ACC" w:rsidRPr="00C51EDD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3B48" w14:textId="77777777" w:rsidR="00057ACC" w:rsidRPr="00C51EDD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202F" w14:textId="77777777" w:rsidR="00057ACC" w:rsidRPr="00C51EDD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7B8B" w14:textId="77777777" w:rsidR="00057ACC" w:rsidRPr="00C51EDD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057ACC" w:rsidRPr="0065291F" w14:paraId="6920A0D5" w14:textId="77777777" w:rsidTr="00057ACC">
        <w:trPr>
          <w:trHeight w:val="49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8F658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5AB2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1 462 056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3880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1 525 857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7E8A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1 538 283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274F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63 801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DDDC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12 426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2ACB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100,81</w:t>
            </w:r>
          </w:p>
        </w:tc>
      </w:tr>
      <w:tr w:rsidR="00057ACC" w:rsidRPr="0065291F" w14:paraId="5D571BA1" w14:textId="77777777" w:rsidTr="00057ACC">
        <w:trPr>
          <w:trHeight w:val="49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70B95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24CD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275 371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A5DC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289 351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DD83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298 440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B658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13 980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19F2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9 089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39CC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103,14</w:t>
            </w:r>
          </w:p>
        </w:tc>
      </w:tr>
      <w:tr w:rsidR="00057ACC" w:rsidRPr="0065291F" w14:paraId="446DB94E" w14:textId="77777777" w:rsidTr="00057ACC">
        <w:trPr>
          <w:trHeight w:val="9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BC521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налоговые и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746E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1 737 427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7A19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1 815 208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FEA0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1 836 723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2F65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77 781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057E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21 515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7769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101,19</w:t>
            </w:r>
          </w:p>
        </w:tc>
      </w:tr>
      <w:tr w:rsidR="00057ACC" w:rsidRPr="0065291F" w14:paraId="3BAC7B00" w14:textId="77777777" w:rsidTr="00057ACC">
        <w:trPr>
          <w:trHeight w:val="73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ACE16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F948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1 332 321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3072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1 752 420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77D5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1 730 044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E7F2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420 099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DFEC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-22 376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0C44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98,72</w:t>
            </w:r>
          </w:p>
        </w:tc>
      </w:tr>
      <w:tr w:rsidR="00057ACC" w:rsidRPr="0065291F" w14:paraId="626098A6" w14:textId="77777777" w:rsidTr="00057ACC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770DC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B29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3 069 748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5BAC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3 567 628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9EEA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3 566 767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5125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497 880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E5FC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-861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E3D2" w14:textId="77777777" w:rsidR="00057ACC" w:rsidRPr="0065291F" w:rsidRDefault="00057ACC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5291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99,98</w:t>
            </w:r>
          </w:p>
        </w:tc>
      </w:tr>
    </w:tbl>
    <w:p w14:paraId="2ECCFC56" w14:textId="77777777" w:rsidR="00057ACC" w:rsidRDefault="00057ACC" w:rsidP="00057ACC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14:paraId="08F93587" w14:textId="77777777" w:rsidR="00F952DD" w:rsidRDefault="00F952DD" w:rsidP="00484C45">
      <w:pPr>
        <w:spacing w:after="0"/>
        <w:ind w:firstLine="709"/>
        <w:jc w:val="both"/>
        <w:rPr>
          <w:rFonts w:eastAsia="Times New Roman"/>
          <w:lang w:eastAsia="ru-RU"/>
        </w:rPr>
      </w:pPr>
      <w:r w:rsidRPr="007006E1">
        <w:rPr>
          <w:rFonts w:eastAsia="Times New Roman"/>
          <w:lang w:eastAsia="ru-RU"/>
        </w:rPr>
        <w:t xml:space="preserve">Из анализа таблицы № </w:t>
      </w:r>
      <w:r w:rsidR="007006E1" w:rsidRPr="007006E1">
        <w:rPr>
          <w:rFonts w:eastAsia="Times New Roman"/>
          <w:lang w:eastAsia="ru-RU"/>
        </w:rPr>
        <w:t>3</w:t>
      </w:r>
      <w:r w:rsidRPr="007006E1">
        <w:rPr>
          <w:rFonts w:eastAsia="Times New Roman"/>
          <w:lang w:eastAsia="ru-RU"/>
        </w:rPr>
        <w:t xml:space="preserve"> следует, что </w:t>
      </w:r>
      <w:r w:rsidR="002B60F6" w:rsidRPr="007006E1">
        <w:rPr>
          <w:rFonts w:eastAsia="Times New Roman"/>
          <w:lang w:eastAsia="ru-RU"/>
        </w:rPr>
        <w:t>и</w:t>
      </w:r>
      <w:r w:rsidRPr="007006E1">
        <w:rPr>
          <w:rFonts w:eastAsia="Times New Roman"/>
          <w:lang w:eastAsia="ru-RU"/>
        </w:rPr>
        <w:t>сполнение доходной части бюджета за</w:t>
      </w:r>
      <w:r>
        <w:rPr>
          <w:rFonts w:eastAsia="Times New Roman"/>
          <w:lang w:eastAsia="ru-RU"/>
        </w:rPr>
        <w:t xml:space="preserve"> 2019 год составило 3 566 767 тыс. рублей или 99,98%. </w:t>
      </w:r>
    </w:p>
    <w:p w14:paraId="5B873E0E" w14:textId="77777777" w:rsidR="00F952DD" w:rsidRDefault="00F952DD" w:rsidP="00484C45">
      <w:pPr>
        <w:spacing w:after="0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По налоговым и неналоговым доходам бюджет городского округа за 2019 год исполнен на 101,19% (или 1 836 723 тыс. рублей). Исполнение налоговых доходов к плановым назначениям составило 100,81%</w:t>
      </w:r>
      <w:r w:rsidRPr="00065E21"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 xml:space="preserve"> исполнение неналоговых доходов к плановым назначениям составило 103,14%. По безвозмездным поступлениям бюджет исполнен на 98,72%.</w:t>
      </w:r>
    </w:p>
    <w:p w14:paraId="6E6479E6" w14:textId="77777777" w:rsidR="00057ACC" w:rsidRPr="000A426B" w:rsidRDefault="00057ACC" w:rsidP="00484C45">
      <w:pPr>
        <w:spacing w:after="0"/>
        <w:ind w:firstLine="709"/>
        <w:jc w:val="both"/>
      </w:pPr>
    </w:p>
    <w:p w14:paraId="1FA54C17" w14:textId="77777777" w:rsidR="00A059ED" w:rsidRDefault="00A059ED" w:rsidP="00484C45">
      <w:pPr>
        <w:spacing w:after="0"/>
        <w:ind w:firstLine="567"/>
        <w:contextualSpacing/>
        <w:jc w:val="both"/>
        <w:rPr>
          <w:iCs/>
        </w:rPr>
      </w:pPr>
      <w:r w:rsidRPr="00C76716">
        <w:rPr>
          <w:iCs/>
        </w:rPr>
        <w:t xml:space="preserve">Исполнение основных характеристик бюджета городского округа за </w:t>
      </w:r>
      <w:r>
        <w:rPr>
          <w:iCs/>
        </w:rPr>
        <w:t xml:space="preserve">2019 год в </w:t>
      </w:r>
      <w:r w:rsidRPr="007006E1">
        <w:rPr>
          <w:iCs/>
        </w:rPr>
        <w:t xml:space="preserve">сравнении с 2017 - 2018 годами характеризуется следующими данными в таблице </w:t>
      </w:r>
      <w:r w:rsidR="007006E1" w:rsidRPr="007006E1">
        <w:rPr>
          <w:iCs/>
        </w:rPr>
        <w:t>№4</w:t>
      </w:r>
      <w:r w:rsidRPr="007006E1">
        <w:rPr>
          <w:iCs/>
        </w:rPr>
        <w:t>:</w:t>
      </w:r>
    </w:p>
    <w:p w14:paraId="2364D89D" w14:textId="77777777" w:rsidR="00A059ED" w:rsidRDefault="00A059ED" w:rsidP="00484C45">
      <w:pPr>
        <w:spacing w:after="0"/>
        <w:ind w:firstLine="567"/>
        <w:contextualSpacing/>
        <w:jc w:val="both"/>
        <w:rPr>
          <w:iCs/>
        </w:rPr>
      </w:pPr>
    </w:p>
    <w:p w14:paraId="6ED6B2BC" w14:textId="77777777" w:rsidR="00A059ED" w:rsidRDefault="00A059ED" w:rsidP="00A059ED">
      <w:pPr>
        <w:ind w:firstLine="567"/>
        <w:contextualSpacing/>
        <w:jc w:val="both"/>
        <w:rPr>
          <w:iCs/>
        </w:rPr>
      </w:pPr>
    </w:p>
    <w:p w14:paraId="3D93BCE0" w14:textId="77777777" w:rsidR="00A059ED" w:rsidRDefault="00A059ED" w:rsidP="00A059ED">
      <w:pPr>
        <w:ind w:firstLine="567"/>
        <w:contextualSpacing/>
        <w:jc w:val="both"/>
        <w:rPr>
          <w:iCs/>
        </w:rPr>
      </w:pPr>
    </w:p>
    <w:p w14:paraId="67C1AA79" w14:textId="77777777" w:rsidR="00A059ED" w:rsidRDefault="00A059ED" w:rsidP="00A059ED">
      <w:pPr>
        <w:ind w:firstLine="567"/>
        <w:contextualSpacing/>
        <w:jc w:val="both"/>
        <w:rPr>
          <w:iCs/>
        </w:rPr>
      </w:pPr>
    </w:p>
    <w:p w14:paraId="0BB5E0A4" w14:textId="77777777" w:rsidR="00A059ED" w:rsidRDefault="00A059ED" w:rsidP="00A059ED">
      <w:pPr>
        <w:ind w:firstLine="567"/>
        <w:contextualSpacing/>
        <w:jc w:val="both"/>
        <w:rPr>
          <w:iCs/>
        </w:rPr>
      </w:pPr>
    </w:p>
    <w:p w14:paraId="5B77B0A5" w14:textId="77777777" w:rsidR="00A059ED" w:rsidRDefault="00A059ED" w:rsidP="00A059ED">
      <w:pPr>
        <w:jc w:val="center"/>
        <w:rPr>
          <w:b/>
          <w:bCs/>
          <w:color w:val="000000"/>
          <w:sz w:val="18"/>
          <w:szCs w:val="18"/>
        </w:rPr>
      </w:pPr>
    </w:p>
    <w:p w14:paraId="19C08535" w14:textId="77777777" w:rsidR="00A059ED" w:rsidRDefault="00A059ED" w:rsidP="00A059ED">
      <w:pPr>
        <w:jc w:val="center"/>
        <w:rPr>
          <w:b/>
          <w:bCs/>
          <w:color w:val="000000"/>
          <w:sz w:val="18"/>
          <w:szCs w:val="18"/>
        </w:rPr>
        <w:sectPr w:rsidR="00A059ED" w:rsidSect="009823BE">
          <w:footerReference w:type="default" r:id="rId28"/>
          <w:pgSz w:w="11906" w:h="16838"/>
          <w:pgMar w:top="567" w:right="707" w:bottom="1134" w:left="993" w:header="708" w:footer="708" w:gutter="0"/>
          <w:cols w:space="708"/>
          <w:docGrid w:linePitch="360"/>
        </w:sectPr>
      </w:pPr>
    </w:p>
    <w:p w14:paraId="09C2FEE0" w14:textId="77777777" w:rsidR="00A059ED" w:rsidRPr="002B60F6" w:rsidRDefault="00A059ED" w:rsidP="002B60F6">
      <w:pPr>
        <w:spacing w:after="0"/>
        <w:jc w:val="right"/>
        <w:rPr>
          <w:bCs/>
          <w:color w:val="000000"/>
          <w:sz w:val="22"/>
          <w:szCs w:val="22"/>
        </w:rPr>
      </w:pPr>
      <w:r w:rsidRPr="007006E1">
        <w:rPr>
          <w:bCs/>
          <w:color w:val="000000"/>
          <w:sz w:val="22"/>
          <w:szCs w:val="22"/>
        </w:rPr>
        <w:lastRenderedPageBreak/>
        <w:t xml:space="preserve">Таблица № </w:t>
      </w:r>
      <w:r w:rsidR="007006E1" w:rsidRPr="007006E1">
        <w:rPr>
          <w:bCs/>
          <w:color w:val="000000"/>
          <w:sz w:val="22"/>
          <w:szCs w:val="22"/>
        </w:rPr>
        <w:t>4</w:t>
      </w:r>
    </w:p>
    <w:p w14:paraId="18B888D5" w14:textId="77777777" w:rsidR="00A059ED" w:rsidRPr="002B60F6" w:rsidRDefault="002B60F6" w:rsidP="002B60F6">
      <w:pPr>
        <w:spacing w:after="0"/>
        <w:jc w:val="right"/>
        <w:rPr>
          <w:iCs/>
          <w:sz w:val="22"/>
          <w:szCs w:val="22"/>
        </w:rPr>
      </w:pPr>
      <w:r w:rsidRPr="00A237BD">
        <w:rPr>
          <w:sz w:val="22"/>
          <w:szCs w:val="22"/>
        </w:rPr>
        <w:t>Ед. изм</w:t>
      </w:r>
      <w:r>
        <w:rPr>
          <w:sz w:val="22"/>
          <w:szCs w:val="22"/>
        </w:rPr>
        <w:t>ерения</w:t>
      </w:r>
      <w:r w:rsidRPr="00A237BD">
        <w:rPr>
          <w:sz w:val="22"/>
          <w:szCs w:val="22"/>
        </w:rPr>
        <w:t>:</w:t>
      </w:r>
      <w:r w:rsidR="00A059ED" w:rsidRPr="002B60F6">
        <w:rPr>
          <w:sz w:val="22"/>
          <w:szCs w:val="22"/>
        </w:rPr>
        <w:t xml:space="preserve"> </w:t>
      </w:r>
      <w:r w:rsidR="00A059ED" w:rsidRPr="002B60F6">
        <w:rPr>
          <w:iCs/>
          <w:sz w:val="22"/>
          <w:szCs w:val="22"/>
        </w:rPr>
        <w:t>тыс. рублей</w:t>
      </w:r>
    </w:p>
    <w:tbl>
      <w:tblPr>
        <w:tblW w:w="163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1189"/>
        <w:gridCol w:w="1017"/>
        <w:gridCol w:w="1153"/>
        <w:gridCol w:w="1202"/>
        <w:gridCol w:w="1318"/>
        <w:gridCol w:w="1273"/>
        <w:gridCol w:w="1067"/>
        <w:gridCol w:w="1134"/>
        <w:gridCol w:w="1276"/>
        <w:gridCol w:w="1133"/>
        <w:gridCol w:w="1064"/>
        <w:gridCol w:w="1064"/>
        <w:gridCol w:w="1064"/>
      </w:tblGrid>
      <w:tr w:rsidR="002B60F6" w:rsidRPr="002F28D4" w14:paraId="0C033B18" w14:textId="77777777" w:rsidTr="00A059ED">
        <w:trPr>
          <w:trHeight w:val="114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025B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Наименование доходов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58FE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 xml:space="preserve">Исполнение бюджета за </w:t>
            </w:r>
            <w:r w:rsidRPr="00184AC0">
              <w:rPr>
                <w:b/>
                <w:bCs/>
                <w:color w:val="000000"/>
                <w:sz w:val="16"/>
                <w:szCs w:val="16"/>
              </w:rPr>
              <w:t xml:space="preserve"> 2017 год (Решение от 06.06.2018г. №18/СД)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CC88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184AC0">
              <w:rPr>
                <w:rFonts w:eastAsia="Times New Roman"/>
                <w:b/>
                <w:color w:val="000000"/>
                <w:sz w:val="14"/>
                <w:szCs w:val="14"/>
                <w:lang w:eastAsia="ru-RU"/>
              </w:rPr>
              <w:t>Исполнение бюджета за</w:t>
            </w:r>
            <w:r w:rsidRPr="00184AC0">
              <w:rPr>
                <w:b/>
                <w:bCs/>
                <w:color w:val="000000"/>
                <w:sz w:val="14"/>
                <w:szCs w:val="14"/>
              </w:rPr>
              <w:t xml:space="preserve"> 2018 год  Решение от 15.05.2019г. № 27/СД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6975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Решение от 25.12.2019г. № 62/СД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5E22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 xml:space="preserve">Исполнение бюджета </w:t>
            </w:r>
            <w:r w:rsidRPr="00184AC0">
              <w:rPr>
                <w:b/>
                <w:bCs/>
                <w:color w:val="000000"/>
                <w:sz w:val="16"/>
                <w:szCs w:val="16"/>
              </w:rPr>
              <w:t>за 2019 год</w:t>
            </w:r>
          </w:p>
        </w:tc>
        <w:tc>
          <w:tcPr>
            <w:tcW w:w="3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13C4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Сумма отклонения (+; -)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491A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% рост/снижение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50DF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Удельный вес, % к общей сумме доходов за 2017 год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6077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Удельный вес, % к общей сумме доходов за 2018 год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8CD2" w14:textId="77777777" w:rsidR="002B60F6" w:rsidRPr="00184AC0" w:rsidRDefault="002B60F6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Удельный вес, % к общей сумме доходов за 2019 год</w:t>
            </w:r>
          </w:p>
        </w:tc>
      </w:tr>
      <w:tr w:rsidR="00A059ED" w:rsidRPr="002F28D4" w14:paraId="1ABAECE4" w14:textId="77777777" w:rsidTr="00A059ED">
        <w:trPr>
          <w:trHeight w:val="144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C349" w14:textId="77777777" w:rsidR="00A059ED" w:rsidRPr="002F28D4" w:rsidRDefault="00A059ED" w:rsidP="00184AC0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6B0DF" w14:textId="77777777" w:rsidR="00A059ED" w:rsidRPr="002F28D4" w:rsidRDefault="00A059ED" w:rsidP="00184AC0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C1D79" w14:textId="77777777" w:rsidR="00A059ED" w:rsidRPr="002F28D4" w:rsidRDefault="00A059ED" w:rsidP="00184AC0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38938" w14:textId="77777777" w:rsidR="00A059ED" w:rsidRPr="002F28D4" w:rsidRDefault="00A059ED" w:rsidP="00184AC0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3F026" w14:textId="77777777" w:rsidR="00A059ED" w:rsidRPr="002F28D4" w:rsidRDefault="00A059ED" w:rsidP="00184AC0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D498" w14:textId="77777777" w:rsid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от Решения от 06.06.2018г. №18/СД</w:t>
            </w:r>
          </w:p>
          <w:p w14:paraId="71C8AF8C" w14:textId="77777777" w:rsidR="00A059ED" w:rsidRP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(гр.5-гр.2)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7004" w14:textId="77777777" w:rsid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от Решения от 15.05.2019г. №27/СД</w:t>
            </w:r>
          </w:p>
          <w:p w14:paraId="0DED217F" w14:textId="77777777" w:rsidR="00A059ED" w:rsidRP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(гр.5-гр.3)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C905" w14:textId="77777777" w:rsidR="00A059ED" w:rsidRP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от Решения от 25.12.2019г. № 62/СД (гр.5-гр.4)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B462" w14:textId="77777777" w:rsidR="00A059ED" w:rsidRP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к Решению от 06.06.2018г. №18/СД (гр.5/гр.2*100)-100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FF33" w14:textId="77777777" w:rsid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к Решению от 15.05.2019г. №27/СД</w:t>
            </w:r>
          </w:p>
          <w:p w14:paraId="5FED1B12" w14:textId="77777777" w:rsidR="00A059ED" w:rsidRP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(гр.5/гр.3*100)-100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6FB0" w14:textId="77777777" w:rsidR="00A059ED" w:rsidRPr="00184AC0" w:rsidRDefault="00A059ED" w:rsidP="00184A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к Решению от 25.12.2018г. № 62/СД (гр.5/гр.4*100-100)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D66DD" w14:textId="77777777" w:rsidR="00A059ED" w:rsidRPr="00184AC0" w:rsidRDefault="00A059ED" w:rsidP="00184AC0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00167" w14:textId="77777777" w:rsidR="00A059ED" w:rsidRPr="002F28D4" w:rsidRDefault="00A059ED" w:rsidP="00184AC0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2B371" w14:textId="77777777" w:rsidR="00A059ED" w:rsidRPr="002F28D4" w:rsidRDefault="00A059ED" w:rsidP="00184AC0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059ED" w:rsidRPr="002B60F6" w14:paraId="49D131A4" w14:textId="77777777" w:rsidTr="00352B1B">
        <w:trPr>
          <w:trHeight w:val="20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9D74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2E95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A986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57A3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0B56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DDA6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80971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E93F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14BD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845B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6DE6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FE66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73FB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57B8" w14:textId="77777777" w:rsidR="00A059ED" w:rsidRPr="002B60F6" w:rsidRDefault="00A059ED" w:rsidP="00352B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B60F6">
              <w:rPr>
                <w:b/>
                <w:color w:val="000000"/>
                <w:sz w:val="18"/>
                <w:szCs w:val="18"/>
              </w:rPr>
              <w:t>14</w:t>
            </w:r>
          </w:p>
        </w:tc>
      </w:tr>
      <w:tr w:rsidR="00A059ED" w:rsidRPr="002F28D4" w14:paraId="398E9374" w14:textId="77777777" w:rsidTr="00A059ED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4DE5" w14:textId="77777777" w:rsidR="00A059ED" w:rsidRPr="002F28D4" w:rsidRDefault="00A059ED" w:rsidP="00A059ED">
            <w:pPr>
              <w:jc w:val="center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Налоговые доходы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4AEA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1 171 871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F59C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1 274 276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2C3A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1 525 857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7CA5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1 538 283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9C09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366 412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D3CC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264 007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FA5F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12 426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F05F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31,3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2888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20,7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AFD6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9B0E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36,0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3ABB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35,1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FF2F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43,1</w:t>
            </w:r>
          </w:p>
        </w:tc>
      </w:tr>
      <w:tr w:rsidR="00A059ED" w:rsidRPr="002F28D4" w14:paraId="1ABAEB99" w14:textId="77777777" w:rsidTr="00A059ED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B99C4" w14:textId="77777777" w:rsidR="00A059ED" w:rsidRPr="002F28D4" w:rsidRDefault="00A059ED" w:rsidP="00A059ED">
            <w:pPr>
              <w:jc w:val="center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Неналоговые доходы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B8C4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409 429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F265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281 312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F990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289 351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E03B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298 440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05E2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-110 989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8FC3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17 128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EB75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9 089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A325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-27,1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B2C2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6,1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A108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3,1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809C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12,5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85D7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7,7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402D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8,4</w:t>
            </w:r>
          </w:p>
        </w:tc>
      </w:tr>
      <w:tr w:rsidR="00A059ED" w:rsidRPr="002F28D4" w14:paraId="27EA1EFB" w14:textId="77777777" w:rsidTr="00A059ED">
        <w:trPr>
          <w:trHeight w:val="9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F99E" w14:textId="77777777" w:rsidR="00A059ED" w:rsidRPr="002F28D4" w:rsidRDefault="00A059ED" w:rsidP="00A059E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Итого налоговые и неналоговые доходы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DC3F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1 581 300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190F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1 555 588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0274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1 815 208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0A36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1 836 723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8D04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255 423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8C4C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281 135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2223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21 515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9386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4A6F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18,1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3421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1,2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AB7B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48,4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7131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42,8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20AB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51,5</w:t>
            </w:r>
          </w:p>
        </w:tc>
      </w:tr>
      <w:tr w:rsidR="00A059ED" w:rsidRPr="002F28D4" w14:paraId="05B015CC" w14:textId="77777777" w:rsidTr="00A059ED">
        <w:trPr>
          <w:trHeight w:val="48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35B5F" w14:textId="77777777" w:rsidR="00A059ED" w:rsidRPr="002F28D4" w:rsidRDefault="00A059ED" w:rsidP="00A059ED">
            <w:pPr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43B3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1 686 384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EAFD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2 074 927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D841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1 752 420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287A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1 730 044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BBB2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43 660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5A4D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-344 883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367C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-22 376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FCD9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0DD1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-16,6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D80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-1,3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C8A4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51,6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370F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57,2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217B" w14:textId="77777777" w:rsidR="00A059ED" w:rsidRPr="002F28D4" w:rsidRDefault="00A059ED" w:rsidP="00A059ED">
            <w:pPr>
              <w:jc w:val="right"/>
              <w:rPr>
                <w:color w:val="000000"/>
                <w:sz w:val="18"/>
                <w:szCs w:val="18"/>
              </w:rPr>
            </w:pPr>
            <w:r w:rsidRPr="002F28D4">
              <w:rPr>
                <w:color w:val="000000"/>
                <w:sz w:val="18"/>
                <w:szCs w:val="18"/>
              </w:rPr>
              <w:t>48,5</w:t>
            </w:r>
          </w:p>
        </w:tc>
      </w:tr>
      <w:tr w:rsidR="00A059ED" w:rsidRPr="002F28D4" w14:paraId="3C6C8B56" w14:textId="77777777" w:rsidTr="00A059ED">
        <w:trPr>
          <w:trHeight w:val="24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E9BB" w14:textId="77777777" w:rsidR="00A059ED" w:rsidRPr="002F28D4" w:rsidRDefault="00A059ED" w:rsidP="00A059ED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94BC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3 267 684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B60F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3 630 515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150C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3 567 628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3EA8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3 566 767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8FF2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299 083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F362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-63 748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C07C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-861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0C45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87E4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-1,8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F1A0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0,0</w:t>
            </w: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38A8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3AFA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80A2" w14:textId="77777777" w:rsidR="00A059ED" w:rsidRPr="002F28D4" w:rsidRDefault="00A059ED" w:rsidP="00A059E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2F28D4">
              <w:rPr>
                <w:b/>
                <w:bCs/>
                <w:color w:val="000000"/>
                <w:sz w:val="18"/>
                <w:szCs w:val="18"/>
              </w:rPr>
              <w:t>100</w:t>
            </w:r>
          </w:p>
        </w:tc>
      </w:tr>
    </w:tbl>
    <w:p w14:paraId="2B2A3CD5" w14:textId="77777777" w:rsidR="00A059ED" w:rsidRDefault="00A059ED" w:rsidP="00A059ED">
      <w:pPr>
        <w:rPr>
          <w:bCs/>
          <w:color w:val="000000"/>
          <w:sz w:val="18"/>
          <w:szCs w:val="18"/>
        </w:rPr>
      </w:pPr>
    </w:p>
    <w:p w14:paraId="0E6C8203" w14:textId="77777777" w:rsidR="00A059ED" w:rsidRPr="00850406" w:rsidRDefault="00A059ED" w:rsidP="00A059ED">
      <w:pPr>
        <w:jc w:val="both"/>
      </w:pPr>
    </w:p>
    <w:p w14:paraId="73C45D44" w14:textId="77777777" w:rsidR="00A059ED" w:rsidRDefault="00A059ED" w:rsidP="00352B1B">
      <w:pPr>
        <w:pStyle w:val="a3"/>
        <w:numPr>
          <w:ilvl w:val="0"/>
          <w:numId w:val="37"/>
        </w:numPr>
        <w:tabs>
          <w:tab w:val="left" w:pos="1418"/>
        </w:tabs>
        <w:spacing w:after="0" w:line="240" w:lineRule="auto"/>
        <w:ind w:left="0" w:firstLine="709"/>
        <w:jc w:val="both"/>
        <w:rPr>
          <w:color w:val="FF0000"/>
        </w:rPr>
        <w:sectPr w:rsidR="00A059ED" w:rsidSect="007006E1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4F3AF20A" w14:textId="77777777" w:rsidR="00A059ED" w:rsidRDefault="00A059ED" w:rsidP="009E43BD">
      <w:pPr>
        <w:spacing w:after="0" w:line="240" w:lineRule="auto"/>
        <w:ind w:firstLine="709"/>
        <w:jc w:val="both"/>
      </w:pPr>
      <w:r w:rsidRPr="007006E1">
        <w:lastRenderedPageBreak/>
        <w:t>Из анализа данных таблиц №</w:t>
      </w:r>
      <w:r w:rsidR="007006E1" w:rsidRPr="007006E1">
        <w:t xml:space="preserve"> 4</w:t>
      </w:r>
      <w:r w:rsidRPr="007006E1">
        <w:t xml:space="preserve"> видно, что исполнение доходной части</w:t>
      </w:r>
      <w:r w:rsidRPr="00142498">
        <w:t xml:space="preserve"> бюджета городского округа за 201</w:t>
      </w:r>
      <w:r>
        <w:t>9</w:t>
      </w:r>
      <w:r w:rsidRPr="00142498">
        <w:t xml:space="preserve"> год </w:t>
      </w:r>
      <w:r>
        <w:t>почти полностью соответствует утвержденным плановым назначениям</w:t>
      </w:r>
      <w:r w:rsidRPr="00142498">
        <w:t xml:space="preserve"> в размере </w:t>
      </w:r>
      <w:r>
        <w:t>3 567 628</w:t>
      </w:r>
      <w:r w:rsidRPr="00142498">
        <w:t xml:space="preserve"> тыс. рублей</w:t>
      </w:r>
      <w:r>
        <w:t xml:space="preserve"> (расхождение составляет 861 тыс. рублей)</w:t>
      </w:r>
      <w:r w:rsidRPr="00142498">
        <w:t>.</w:t>
      </w:r>
      <w:r>
        <w:t xml:space="preserve"> В 2019 году не исполнены плановые назначения по безвозмездным поступлениям (1,3%).</w:t>
      </w:r>
    </w:p>
    <w:p w14:paraId="236438AF" w14:textId="77777777" w:rsidR="00A059ED" w:rsidRPr="00142498" w:rsidRDefault="00A059ED" w:rsidP="009E43BD">
      <w:pPr>
        <w:spacing w:after="0" w:line="240" w:lineRule="auto"/>
        <w:ind w:firstLine="709"/>
        <w:jc w:val="both"/>
      </w:pPr>
      <w:r w:rsidRPr="00142498">
        <w:t>По сравнению с 201</w:t>
      </w:r>
      <w:r>
        <w:t>8</w:t>
      </w:r>
      <w:r w:rsidRPr="00142498">
        <w:t xml:space="preserve"> годом, где исполнение доходной части бюджета составило </w:t>
      </w:r>
      <w:r>
        <w:t>3 630 515</w:t>
      </w:r>
      <w:r w:rsidRPr="00142498">
        <w:t xml:space="preserve"> тыс. рублей, в 201</w:t>
      </w:r>
      <w:r>
        <w:t>9</w:t>
      </w:r>
      <w:r w:rsidRPr="00142498">
        <w:t xml:space="preserve"> год</w:t>
      </w:r>
      <w:r>
        <w:t>у наблюдается в целом уменьшение</w:t>
      </w:r>
      <w:r w:rsidRPr="00142498">
        <w:t xml:space="preserve"> поступления доходной части на сумму </w:t>
      </w:r>
      <w:r>
        <w:t>63 748</w:t>
      </w:r>
      <w:r w:rsidRPr="00142498">
        <w:t xml:space="preserve"> тыс. рублей или на </w:t>
      </w:r>
      <w:r>
        <w:t>1,8</w:t>
      </w:r>
      <w:r w:rsidRPr="00142498">
        <w:t>%.</w:t>
      </w:r>
    </w:p>
    <w:p w14:paraId="56DF5D40" w14:textId="77777777" w:rsidR="00A059ED" w:rsidRDefault="00A059ED" w:rsidP="009E43BD">
      <w:pPr>
        <w:spacing w:after="0" w:line="240" w:lineRule="auto"/>
        <w:ind w:firstLine="709"/>
        <w:jc w:val="both"/>
      </w:pPr>
      <w:r w:rsidRPr="00142498">
        <w:t>По сравнению с 201</w:t>
      </w:r>
      <w:r>
        <w:t>7</w:t>
      </w:r>
      <w:r w:rsidRPr="00142498">
        <w:t xml:space="preserve"> годом, где исполнение доходной части бюджета составило </w:t>
      </w:r>
      <w:r>
        <w:t>3 267 684</w:t>
      </w:r>
      <w:r w:rsidRPr="00142498">
        <w:t xml:space="preserve"> тыс. рублей, в 201</w:t>
      </w:r>
      <w:r>
        <w:t>9</w:t>
      </w:r>
      <w:r w:rsidRPr="00142498">
        <w:t xml:space="preserve"> году </w:t>
      </w:r>
      <w:r>
        <w:t>произошло</w:t>
      </w:r>
      <w:r w:rsidRPr="00142498">
        <w:t xml:space="preserve"> увеличение поступления доходной части на сумму </w:t>
      </w:r>
      <w:r>
        <w:t>299 083</w:t>
      </w:r>
      <w:r w:rsidRPr="00142498">
        <w:t xml:space="preserve"> тыс. рублей или </w:t>
      </w:r>
      <w:r>
        <w:t>на</w:t>
      </w:r>
      <w:r w:rsidRPr="00142498">
        <w:t xml:space="preserve"> </w:t>
      </w:r>
      <w:r>
        <w:t>9,2</w:t>
      </w:r>
      <w:r w:rsidRPr="00142498">
        <w:t>%.</w:t>
      </w:r>
    </w:p>
    <w:p w14:paraId="52094B9F" w14:textId="77777777" w:rsidR="00A059ED" w:rsidRPr="007006E1" w:rsidRDefault="00A059ED" w:rsidP="009E43BD">
      <w:pPr>
        <w:spacing w:after="0"/>
        <w:ind w:firstLine="708"/>
        <w:jc w:val="both"/>
      </w:pPr>
      <w:r w:rsidRPr="00417860">
        <w:t>Динамика изменения процента исполнения доходной ч</w:t>
      </w:r>
      <w:r>
        <w:t xml:space="preserve">асти бюджета за </w:t>
      </w:r>
      <w:r w:rsidRPr="007006E1">
        <w:t xml:space="preserve">период 2013-2019гг. представлена на диаграмме № </w:t>
      </w:r>
      <w:r w:rsidR="007006E1" w:rsidRPr="007006E1">
        <w:t>4</w:t>
      </w:r>
      <w:r w:rsidRPr="007006E1">
        <w:t>:</w:t>
      </w:r>
    </w:p>
    <w:p w14:paraId="49A6F7C4" w14:textId="77777777" w:rsidR="00A059ED" w:rsidRPr="00DE3855" w:rsidRDefault="00A059ED" w:rsidP="00184AC0">
      <w:pPr>
        <w:pStyle w:val="a3"/>
        <w:spacing w:after="0"/>
        <w:jc w:val="right"/>
        <w:rPr>
          <w:sz w:val="20"/>
          <w:szCs w:val="20"/>
        </w:rPr>
      </w:pPr>
      <w:r w:rsidRPr="007006E1">
        <w:rPr>
          <w:sz w:val="20"/>
          <w:szCs w:val="20"/>
        </w:rPr>
        <w:t xml:space="preserve">Диаграмма № </w:t>
      </w:r>
      <w:r w:rsidR="007006E1" w:rsidRPr="007006E1">
        <w:rPr>
          <w:sz w:val="20"/>
          <w:szCs w:val="20"/>
        </w:rPr>
        <w:t>4</w:t>
      </w:r>
    </w:p>
    <w:p w14:paraId="257BEE59" w14:textId="77777777" w:rsidR="00A059ED" w:rsidRPr="00DE3855" w:rsidRDefault="00A059ED" w:rsidP="00184AC0">
      <w:pPr>
        <w:pStyle w:val="a3"/>
        <w:spacing w:after="0"/>
        <w:jc w:val="right"/>
        <w:rPr>
          <w:sz w:val="20"/>
          <w:szCs w:val="20"/>
        </w:rPr>
      </w:pPr>
      <w:r w:rsidRPr="00DE3855">
        <w:rPr>
          <w:sz w:val="20"/>
          <w:szCs w:val="20"/>
        </w:rPr>
        <w:t>Ед. измерения</w:t>
      </w:r>
      <w:r w:rsidRPr="00DE3855">
        <w:rPr>
          <w:sz w:val="20"/>
          <w:szCs w:val="20"/>
          <w:lang w:val="en-US"/>
        </w:rPr>
        <w:t>:</w:t>
      </w:r>
      <w:r w:rsidRPr="00DE3855">
        <w:rPr>
          <w:sz w:val="20"/>
          <w:szCs w:val="20"/>
        </w:rPr>
        <w:t xml:space="preserve"> %</w:t>
      </w:r>
    </w:p>
    <w:p w14:paraId="1E73A580" w14:textId="77777777" w:rsidR="00A059ED" w:rsidRDefault="00A059ED" w:rsidP="00A059ED">
      <w:pPr>
        <w:pStyle w:val="a3"/>
        <w:ind w:left="0" w:firstLine="567"/>
        <w:jc w:val="both"/>
        <w:rPr>
          <w:b/>
        </w:rPr>
      </w:pPr>
      <w:r w:rsidRPr="004606A5">
        <w:rPr>
          <w:b/>
          <w:noProof/>
          <w:lang w:eastAsia="ru-RU"/>
        </w:rPr>
        <w:drawing>
          <wp:inline distT="0" distB="0" distL="0" distR="0" wp14:anchorId="07B17325" wp14:editId="3D9B1368">
            <wp:extent cx="5448300" cy="3228975"/>
            <wp:effectExtent l="19050" t="0" r="1905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5A0D8D2" w14:textId="77777777" w:rsidR="002B60F6" w:rsidRDefault="002B60F6" w:rsidP="002B60F6">
      <w:pPr>
        <w:pStyle w:val="a3"/>
        <w:spacing w:line="240" w:lineRule="auto"/>
        <w:ind w:left="0" w:firstLine="709"/>
        <w:jc w:val="both"/>
      </w:pPr>
    </w:p>
    <w:p w14:paraId="16AAC868" w14:textId="77777777" w:rsidR="00A059ED" w:rsidRDefault="00A059ED" w:rsidP="002B60F6">
      <w:pPr>
        <w:pStyle w:val="a3"/>
        <w:spacing w:line="240" w:lineRule="auto"/>
        <w:ind w:left="0" w:firstLine="709"/>
        <w:jc w:val="both"/>
      </w:pPr>
      <w:r w:rsidRPr="00606B3B">
        <w:t xml:space="preserve">Из данных диаграммы видно, </w:t>
      </w:r>
      <w:r>
        <w:t>что за анализируемый период 2013-2019</w:t>
      </w:r>
      <w:r w:rsidRPr="00606B3B">
        <w:t xml:space="preserve">гг. </w:t>
      </w:r>
      <w:r>
        <w:t xml:space="preserve">в начале наблюдалось </w:t>
      </w:r>
      <w:r w:rsidRPr="00606B3B">
        <w:t>снижение процента исполнения доходной части бюджета</w:t>
      </w:r>
      <w:r>
        <w:t>. Затем, начиная с 2015 года наблюдается тенденция к увеличению доходной</w:t>
      </w:r>
      <w:r w:rsidRPr="00606B3B">
        <w:t xml:space="preserve"> части бюджета</w:t>
      </w:r>
      <w:r w:rsidRPr="0013370A">
        <w:t xml:space="preserve">; </w:t>
      </w:r>
      <w:r>
        <w:t xml:space="preserve">в 2017 году процент исполнения доходной части бюджета был максимальным за рассматриваемый период – 100,1%.  В 2018 году процент исполнения снова снизился, однако в 2019 году наблюдается рост доходной части бюджета (на 3,4% по сравнению с 2018 годом) и составил 99,98%. </w:t>
      </w:r>
    </w:p>
    <w:p w14:paraId="30D708A3" w14:textId="77777777" w:rsidR="00A059ED" w:rsidRDefault="00A059ED" w:rsidP="00A059ED">
      <w:pPr>
        <w:ind w:firstLine="708"/>
        <w:jc w:val="both"/>
      </w:pPr>
      <w:r w:rsidRPr="00F52853">
        <w:t>Анализ структуры налоговых и неналоговых доходов за 201</w:t>
      </w:r>
      <w:r>
        <w:t>7</w:t>
      </w:r>
      <w:r w:rsidRPr="00F52853">
        <w:t>-201</w:t>
      </w:r>
      <w:r>
        <w:t>9</w:t>
      </w:r>
      <w:r w:rsidRPr="00F52853">
        <w:t xml:space="preserve">гг. </w:t>
      </w:r>
      <w:r w:rsidRPr="007006E1">
        <w:t xml:space="preserve">представлен в таблице № </w:t>
      </w:r>
      <w:r w:rsidR="007006E1" w:rsidRPr="007006E1">
        <w:t>5</w:t>
      </w:r>
      <w:r w:rsidRPr="007006E1">
        <w:t>:</w:t>
      </w:r>
    </w:p>
    <w:p w14:paraId="44731A4C" w14:textId="77777777" w:rsidR="00A059ED" w:rsidRDefault="00A059ED" w:rsidP="00A059ED">
      <w:pPr>
        <w:jc w:val="both"/>
        <w:sectPr w:rsidR="00A059ED" w:rsidSect="00A059ED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tbl>
      <w:tblPr>
        <w:tblW w:w="155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74"/>
        <w:gridCol w:w="1049"/>
        <w:gridCol w:w="847"/>
        <w:gridCol w:w="1049"/>
        <w:gridCol w:w="1081"/>
        <w:gridCol w:w="1196"/>
        <w:gridCol w:w="1156"/>
        <w:gridCol w:w="1196"/>
        <w:gridCol w:w="1157"/>
        <w:gridCol w:w="1182"/>
        <w:gridCol w:w="992"/>
        <w:gridCol w:w="970"/>
        <w:gridCol w:w="970"/>
        <w:gridCol w:w="970"/>
      </w:tblGrid>
      <w:tr w:rsidR="00FE71C7" w:rsidRPr="00184AC0" w14:paraId="0DAB8D7F" w14:textId="77777777" w:rsidTr="00FE71C7">
        <w:trPr>
          <w:trHeight w:val="660"/>
          <w:tblHeader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C196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lastRenderedPageBreak/>
              <w:t>Наименование доходов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4127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color w:val="000000"/>
                <w:sz w:val="16"/>
                <w:szCs w:val="16"/>
              </w:rPr>
              <w:t xml:space="preserve">Исполнение бюджета за </w:t>
            </w:r>
            <w:r w:rsidRPr="00184AC0">
              <w:rPr>
                <w:b/>
                <w:bCs/>
                <w:color w:val="000000"/>
                <w:sz w:val="16"/>
                <w:szCs w:val="16"/>
              </w:rPr>
              <w:t xml:space="preserve"> 2017 год (Решение от 06.06.2018г. №18/СД)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4EB6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color w:val="000000"/>
                <w:sz w:val="16"/>
                <w:szCs w:val="16"/>
              </w:rPr>
              <w:t>Исполнение бюджета за</w:t>
            </w:r>
            <w:r w:rsidRPr="00184AC0">
              <w:rPr>
                <w:b/>
                <w:bCs/>
                <w:color w:val="000000"/>
                <w:sz w:val="16"/>
                <w:szCs w:val="16"/>
              </w:rPr>
              <w:t xml:space="preserve"> 2018 год  Решение от 15.05.2019г. № 27/СД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351EA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Решение от 25.12.2019г. № 62/СД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67E3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color w:val="000000"/>
                <w:sz w:val="16"/>
                <w:szCs w:val="16"/>
              </w:rPr>
              <w:t xml:space="preserve">Исполнение бюджета </w:t>
            </w:r>
            <w:r w:rsidRPr="00184AC0">
              <w:rPr>
                <w:b/>
                <w:bCs/>
                <w:color w:val="000000"/>
                <w:sz w:val="16"/>
                <w:szCs w:val="16"/>
              </w:rPr>
              <w:t>за 2019 год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015D4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Сумма отклонения (+; -)</w:t>
            </w:r>
          </w:p>
        </w:tc>
        <w:tc>
          <w:tcPr>
            <w:tcW w:w="33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23FDC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%, рост / снижение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863B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Удельный вес, % к общей сумме  доходов за 2017 год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5ED3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 xml:space="preserve">  Удельный вес, % к общей сумме доходов за 2018 год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92E1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 xml:space="preserve">  Удельный вес, % к общей сумме  доходов за 2019 год</w:t>
            </w:r>
          </w:p>
        </w:tc>
      </w:tr>
      <w:tr w:rsidR="00FE71C7" w:rsidRPr="00184AC0" w14:paraId="526475C4" w14:textId="77777777" w:rsidTr="00FE71C7">
        <w:trPr>
          <w:trHeight w:val="1632"/>
          <w:tblHeader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FE6C1" w14:textId="77777777" w:rsidR="00FE71C7" w:rsidRPr="00184AC0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2434A2" w14:textId="77777777" w:rsidR="00FE71C7" w:rsidRPr="00184AC0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3FF5E" w14:textId="77777777" w:rsidR="00FE71C7" w:rsidRPr="00184AC0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8B528" w14:textId="77777777" w:rsidR="00FE71C7" w:rsidRPr="00184AC0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A8AAF" w14:textId="77777777" w:rsidR="00FE71C7" w:rsidRPr="00184AC0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3C88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от Решения от 06.06.2018г. №18/СД</w:t>
            </w:r>
          </w:p>
          <w:p w14:paraId="3ACA08E5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(гр.5-гр.2)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40AB6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от Решения от 15.05.2019г. №27/СД</w:t>
            </w:r>
          </w:p>
          <w:p w14:paraId="42DBD9EF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(гр.5-гр.3)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7C5F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от Решения от 25.12.2019г. №62/СД</w:t>
            </w:r>
          </w:p>
          <w:p w14:paraId="6963F41E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(гр.5-гр.2)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1829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к Решению от 06.06.2018г. №18/СД (гр.5/гр.2*100-100)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100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к Решению от 15.05.2019г. №27/СД</w:t>
            </w:r>
          </w:p>
          <w:p w14:paraId="3538EA41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(гр.5/гр.3*100-100)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7D81" w14:textId="77777777" w:rsidR="00FE71C7" w:rsidRPr="00184AC0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84AC0">
              <w:rPr>
                <w:b/>
                <w:bCs/>
                <w:color w:val="000000"/>
                <w:sz w:val="16"/>
                <w:szCs w:val="16"/>
              </w:rPr>
              <w:t>к Решению от 25.12.2019г. № 62/СД (гр.5/гр.4*100-100)</w:t>
            </w: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E990D" w14:textId="77777777" w:rsidR="00FE71C7" w:rsidRPr="00184AC0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263BC" w14:textId="77777777" w:rsidR="00FE71C7" w:rsidRPr="00184AC0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8FF3D" w14:textId="77777777" w:rsidR="00FE71C7" w:rsidRPr="00184AC0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FE71C7" w:rsidRPr="009C2BE5" w14:paraId="48C7AB23" w14:textId="77777777" w:rsidTr="00FE71C7">
        <w:trPr>
          <w:trHeight w:val="288"/>
          <w:tblHeader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B94A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4AF6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B9B9A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53CA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34FD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A820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A1C6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1414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1385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7708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6413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8D6A3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0BB9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9040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FE71C7" w:rsidRPr="009C2BE5" w14:paraId="5074A815" w14:textId="77777777" w:rsidTr="00FE71C7">
        <w:trPr>
          <w:trHeight w:val="408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26EC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Налоговые доходы итого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F0F8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1171871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2DA4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1274276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2B45C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1525857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E07B6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1538283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A63C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366412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32D3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264007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29920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12426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3D9D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7379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AEB6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8070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407F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35,1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330F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43,1</w:t>
            </w:r>
          </w:p>
        </w:tc>
      </w:tr>
      <w:tr w:rsidR="00FE71C7" w:rsidRPr="009C2BE5" w14:paraId="6C495C65" w14:textId="77777777" w:rsidTr="00FE71C7">
        <w:trPr>
          <w:trHeight w:val="288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FB1B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в т.ч.: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0D9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C22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6F7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DFD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BF6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D35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AE2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719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B2B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A53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534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4B5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46A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E71C7" w:rsidRPr="009C2BE5" w14:paraId="21B73920" w14:textId="77777777" w:rsidTr="00FE71C7">
        <w:trPr>
          <w:trHeight w:val="408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9111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C151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690073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CE8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730140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041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810454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401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808792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D31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118719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717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78652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D6B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-1662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686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17,2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BCB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97488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-0,2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3F2D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21,1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7CE8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CF2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22,7</w:t>
            </w:r>
          </w:p>
        </w:tc>
      </w:tr>
      <w:tr w:rsidR="00FE71C7" w:rsidRPr="009C2BE5" w14:paraId="076771A3" w14:textId="77777777" w:rsidTr="00FE71C7">
        <w:trPr>
          <w:trHeight w:val="1305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3813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F44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2303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937D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2619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2AD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3028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8E48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3017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02F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70D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398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96A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-11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E36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31,0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D8F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513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-0,4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B51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247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46D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0,08</w:t>
            </w:r>
          </w:p>
        </w:tc>
      </w:tr>
      <w:tr w:rsidR="00FE71C7" w:rsidRPr="009C2BE5" w14:paraId="60B46F3E" w14:textId="77777777" w:rsidTr="00FE71C7">
        <w:trPr>
          <w:trHeight w:val="1224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314A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AAC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174874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F49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235000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71D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265500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14C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271525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334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96651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A62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36525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CF9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6025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31F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55,3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D31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68A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2,3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A5F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994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C4A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7,6</w:t>
            </w:r>
          </w:p>
        </w:tc>
      </w:tr>
      <w:tr w:rsidR="00FE71C7" w:rsidRPr="009C2BE5" w14:paraId="7B27AA4B" w14:textId="77777777" w:rsidTr="00FE71C7">
        <w:trPr>
          <w:trHeight w:val="115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944A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8A8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59375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97B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56649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426A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58400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E91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58336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5BAFD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-1039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744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1687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63C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-64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FA2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-1,7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6AE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F7A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B6D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A69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35A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1,6</w:t>
            </w:r>
          </w:p>
        </w:tc>
      </w:tr>
      <w:tr w:rsidR="00FE71C7" w:rsidRPr="009C2BE5" w14:paraId="3640959C" w14:textId="77777777" w:rsidTr="00FE71C7">
        <w:trPr>
          <w:trHeight w:val="61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CF7A8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BDF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5E068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E5A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F26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8F9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9D5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1EF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C5B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2C2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DDD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67F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F11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A97D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FE71C7" w:rsidRPr="009C2BE5" w14:paraId="1C145050" w14:textId="77777777" w:rsidTr="00FE71C7">
        <w:trPr>
          <w:trHeight w:val="1224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4E79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58C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10945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24C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13759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D9E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23925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5798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21888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274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10943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A0F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8129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33E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-2037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57B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56B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2DC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-8,5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2AED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9FE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8BD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0,6</w:t>
            </w:r>
          </w:p>
        </w:tc>
      </w:tr>
      <w:tr w:rsidR="00FE71C7" w:rsidRPr="009C2BE5" w14:paraId="40DB09E7" w14:textId="77777777" w:rsidTr="00FE71C7">
        <w:trPr>
          <w:trHeight w:val="61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DB5D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lastRenderedPageBreak/>
              <w:t>Налог на имущество физических лиц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518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45457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B01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51480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F6E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60019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337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60855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1D4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15398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AD0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9375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783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836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1F2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33,9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36B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E7E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C35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915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19D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1,7</w:t>
            </w:r>
          </w:p>
        </w:tc>
      </w:tr>
      <w:tr w:rsidR="00FE71C7" w:rsidRPr="009C2BE5" w14:paraId="5296B613" w14:textId="77777777" w:rsidTr="00FE71C7">
        <w:trPr>
          <w:trHeight w:val="61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BBDC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B1B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176819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048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171229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B8F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291560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5EA8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301772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181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124953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FC8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130543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D74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10212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8BC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70,7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A08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DE6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AF5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270D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4,7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E89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8,5</w:t>
            </w:r>
          </w:p>
        </w:tc>
      </w:tr>
      <w:tr w:rsidR="00FE71C7" w:rsidRPr="009C2BE5" w14:paraId="4F688AD6" w14:textId="77777777" w:rsidTr="00FE71C7">
        <w:trPr>
          <w:trHeight w:val="408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E7F7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F29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11150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F22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12503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DE2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12095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F83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11222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8C1E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7AA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-1281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553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-873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811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16D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-10,2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1AB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-7,2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BC2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46A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6ED3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0,3</w:t>
            </w:r>
          </w:p>
        </w:tc>
      </w:tr>
      <w:tr w:rsidR="00FE71C7" w:rsidRPr="009C2BE5" w14:paraId="22C6A901" w14:textId="77777777" w:rsidTr="00FE71C7">
        <w:trPr>
          <w:trHeight w:val="960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24CE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Задолженность и перерасчеты по отмененным налогам, сборам и иным  обязательным платежам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F6B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875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71F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897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065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876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24B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876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0FF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93F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-21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A83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7AB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F501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0502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F0A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41D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087CD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</w:tr>
      <w:tr w:rsidR="00FE71C7" w:rsidRPr="009C2BE5" w14:paraId="1E4FAB2A" w14:textId="77777777" w:rsidTr="00FE71C7">
        <w:trPr>
          <w:trHeight w:val="408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438F" w14:textId="77777777" w:rsidR="00FE71C7" w:rsidRPr="009C2BE5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Неналоговые доходы итого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A7A1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409429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ADCC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281312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92A93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289351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1D79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298440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7D27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-110989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24F9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17128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3C33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9089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3EE6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-27,1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FD9C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0D7C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1049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89E0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7,7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298B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8,4</w:t>
            </w:r>
          </w:p>
        </w:tc>
      </w:tr>
      <w:tr w:rsidR="00FE71C7" w:rsidRPr="009C2BE5" w14:paraId="285ED14E" w14:textId="77777777" w:rsidTr="00FE71C7">
        <w:trPr>
          <w:trHeight w:val="288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32DC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в т. ч.: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227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56A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098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571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A98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AB5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F58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7D8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77B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A99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4CC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C50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DA6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E71C7" w:rsidRPr="009C2BE5" w14:paraId="0591078D" w14:textId="77777777" w:rsidTr="00FE71C7">
        <w:trPr>
          <w:trHeight w:val="1428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7646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4C9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249386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618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241558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F50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183329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9D0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192640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32C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-56746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39F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-48918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7BD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9311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9DC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-22,8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B26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-20,3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75E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F52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7,6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026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6,7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1C5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5,4</w:t>
            </w:r>
          </w:p>
        </w:tc>
      </w:tr>
      <w:tr w:rsidR="00FE71C7" w:rsidRPr="009C2BE5" w14:paraId="7AFD3842" w14:textId="77777777" w:rsidTr="00FE71C7">
        <w:trPr>
          <w:trHeight w:val="816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B6193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0478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1697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72EA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1926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C72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2111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7D1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2111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8A6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414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949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275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2CA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24,4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22C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C5E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80C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A4B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F3FB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0,06</w:t>
            </w:r>
          </w:p>
        </w:tc>
      </w:tr>
      <w:tr w:rsidR="00FE71C7" w:rsidRPr="009C2BE5" w14:paraId="5A8FA9B5" w14:textId="77777777" w:rsidTr="00FE71C7">
        <w:trPr>
          <w:trHeight w:val="1020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2CD1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3D0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981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B72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829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F2B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1901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C1C0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2056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8E81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1075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6EEF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1227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363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0C6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CF8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148,0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DDC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8,2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31E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222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93E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0,1</w:t>
            </w:r>
          </w:p>
        </w:tc>
      </w:tr>
      <w:tr w:rsidR="00FE71C7" w:rsidRPr="009C2BE5" w14:paraId="40B25BE6" w14:textId="77777777" w:rsidTr="00FE71C7">
        <w:trPr>
          <w:trHeight w:val="1020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65B6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lastRenderedPageBreak/>
              <w:t>Доходы от продажи материальных и нематериальных активов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D29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40184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55D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32431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97D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27201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9CD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26585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FBD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-13599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13C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-5846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039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-616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C8C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-33,8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A61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-18,0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66D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-2,3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145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CCA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2ED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0,7</w:t>
            </w:r>
          </w:p>
        </w:tc>
      </w:tr>
      <w:tr w:rsidR="00FE71C7" w:rsidRPr="009C2BE5" w14:paraId="510B3A01" w14:textId="77777777" w:rsidTr="00FE71C7">
        <w:trPr>
          <w:trHeight w:val="61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5B14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BD8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6349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6EF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4104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EC72D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7330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E8F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7591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4D02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1242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372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3487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4B2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261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E04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A83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03D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3,6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CA36D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526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2AE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0,2</w:t>
            </w:r>
          </w:p>
        </w:tc>
      </w:tr>
      <w:tr w:rsidR="00FE71C7" w:rsidRPr="009C2BE5" w14:paraId="727C5A10" w14:textId="77777777" w:rsidTr="00FE71C7">
        <w:trPr>
          <w:trHeight w:val="61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15A6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609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110832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42A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464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9FF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67479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CA2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67457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04D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-43375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966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66993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CA3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-22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741B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-39,1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3FD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14438,1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6CA6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04D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3,4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21C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0,0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337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color w:val="000000"/>
                <w:sz w:val="16"/>
                <w:szCs w:val="16"/>
              </w:rPr>
              <w:t>1,9</w:t>
            </w:r>
          </w:p>
        </w:tc>
      </w:tr>
      <w:tr w:rsidR="00FE71C7" w:rsidRPr="009C2BE5" w14:paraId="6C365075" w14:textId="77777777" w:rsidTr="00FE71C7">
        <w:trPr>
          <w:trHeight w:val="61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0A3B" w14:textId="77777777" w:rsidR="00FE71C7" w:rsidRPr="00BC4B52" w:rsidRDefault="00FE71C7" w:rsidP="00FE71C7">
            <w:pPr>
              <w:spacing w:after="0"/>
              <w:rPr>
                <w:b/>
                <w:color w:val="000000"/>
                <w:sz w:val="16"/>
                <w:szCs w:val="16"/>
              </w:rPr>
            </w:pPr>
            <w:r w:rsidRPr="00BC4B52">
              <w:rPr>
                <w:b/>
                <w:color w:val="000000"/>
                <w:sz w:val="16"/>
                <w:szCs w:val="16"/>
              </w:rPr>
              <w:t>Всего налоговые и неналоговые доходы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D3B0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1581300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D2000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1555588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1984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1815208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0A59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1836723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8C13E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255423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10E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281135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922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21515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E8A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9773A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C6E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ABA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48,4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E5665" w14:textId="77777777" w:rsidR="00FE71C7" w:rsidRPr="00BC4B52" w:rsidRDefault="00FE71C7" w:rsidP="00FE71C7">
            <w:pPr>
              <w:spacing w:after="0"/>
              <w:jc w:val="center"/>
              <w:rPr>
                <w:b/>
                <w:color w:val="000000"/>
                <w:sz w:val="16"/>
                <w:szCs w:val="16"/>
              </w:rPr>
            </w:pPr>
            <w:r w:rsidRPr="00BC4B52">
              <w:rPr>
                <w:b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33E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 w:rsidRPr="009C2BE5">
              <w:rPr>
                <w:b/>
                <w:bCs/>
                <w:color w:val="000000"/>
                <w:sz w:val="16"/>
                <w:szCs w:val="16"/>
              </w:rPr>
              <w:t>51,5</w:t>
            </w:r>
          </w:p>
        </w:tc>
      </w:tr>
      <w:tr w:rsidR="00FE71C7" w:rsidRPr="009C2BE5" w14:paraId="4413E436" w14:textId="77777777" w:rsidTr="00FE71C7">
        <w:trPr>
          <w:trHeight w:val="61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836C" w14:textId="77777777" w:rsidR="00FE71C7" w:rsidRPr="009C2BE5" w:rsidRDefault="00FE71C7" w:rsidP="00FE71C7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CE3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1686384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7AFC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2074927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EF4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1752420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9AC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1730044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42EB7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43660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F055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-344883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0BC28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-22376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04BF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18C2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-16,6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B09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-1,3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3F3E3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51,6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338B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57,2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1A84" w14:textId="77777777" w:rsidR="00FE71C7" w:rsidRPr="009C2BE5" w:rsidRDefault="00FE71C7" w:rsidP="00FE71C7">
            <w:pPr>
              <w:spacing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48,5</w:t>
            </w:r>
          </w:p>
        </w:tc>
      </w:tr>
      <w:tr w:rsidR="00FE71C7" w:rsidRPr="009C2BE5" w14:paraId="4E5889F7" w14:textId="77777777" w:rsidTr="00FE71C7">
        <w:trPr>
          <w:trHeight w:val="612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D68A" w14:textId="77777777" w:rsidR="00FE71C7" w:rsidRPr="00BC4B52" w:rsidRDefault="00FE71C7" w:rsidP="00FE71C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BC4B52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4DB0" w14:textId="77777777" w:rsidR="00FE71C7" w:rsidRPr="00BF2CDE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3267684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45D0" w14:textId="77777777" w:rsidR="00FE71C7" w:rsidRPr="00BF2CDE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3630515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ED1E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3567628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665A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3566767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52A0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299083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AC59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-63748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C593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-861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59D1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9,2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705B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2D32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C4B5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4307" w14:textId="77777777" w:rsidR="00FE71C7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3A600CE7" w14:textId="77777777" w:rsidR="00FE71C7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  <w:p w14:paraId="11DBDDF3" w14:textId="77777777" w:rsidR="00FE71C7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3ADE7990" w14:textId="77777777" w:rsidR="00FE71C7" w:rsidRPr="009C2BE5" w:rsidRDefault="00FE71C7" w:rsidP="00FE71C7">
            <w:pPr>
              <w:spacing w:after="0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4B54" w14:textId="77777777" w:rsidR="00FE71C7" w:rsidRPr="009C2BE5" w:rsidRDefault="00FE71C7" w:rsidP="00FE71C7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</w:tc>
      </w:tr>
    </w:tbl>
    <w:p w14:paraId="35B1A844" w14:textId="77777777" w:rsidR="00A059ED" w:rsidRDefault="00A059ED" w:rsidP="00A059ED">
      <w:pPr>
        <w:ind w:firstLine="708"/>
        <w:jc w:val="both"/>
        <w:sectPr w:rsidR="00A059ED" w:rsidSect="00FE71C7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14:paraId="7B9102E1" w14:textId="77777777" w:rsidR="00A059ED" w:rsidRPr="00D13C35" w:rsidRDefault="00A059ED" w:rsidP="009E43BD">
      <w:pPr>
        <w:spacing w:after="0" w:line="240" w:lineRule="auto"/>
        <w:ind w:firstLine="709"/>
        <w:jc w:val="both"/>
      </w:pPr>
      <w:r w:rsidRPr="00D13C35">
        <w:lastRenderedPageBreak/>
        <w:t>Исполнение по налоговым и неналоговым доходам бюджета за 201</w:t>
      </w:r>
      <w:r>
        <w:t xml:space="preserve">9 </w:t>
      </w:r>
      <w:r w:rsidRPr="00D13C35">
        <w:t xml:space="preserve">год составило </w:t>
      </w:r>
      <w:r>
        <w:t>1 836 723</w:t>
      </w:r>
      <w:r w:rsidRPr="00D13C35">
        <w:t xml:space="preserve"> тыс. рублей или </w:t>
      </w:r>
      <w:r>
        <w:t>101,2</w:t>
      </w:r>
      <w:r w:rsidRPr="00D13C35">
        <w:t xml:space="preserve"> % к плановым назначениям</w:t>
      </w:r>
      <w:r>
        <w:t>.</w:t>
      </w:r>
    </w:p>
    <w:p w14:paraId="05286B33" w14:textId="77777777" w:rsidR="00A059ED" w:rsidRPr="00D13C35" w:rsidRDefault="00A059ED" w:rsidP="009E43BD">
      <w:pPr>
        <w:spacing w:after="0" w:line="240" w:lineRule="auto"/>
        <w:ind w:firstLine="708"/>
        <w:jc w:val="both"/>
      </w:pPr>
      <w:r>
        <w:t>По сравнению с 2017</w:t>
      </w:r>
      <w:r w:rsidRPr="00D13C35">
        <w:t xml:space="preserve"> годом, где исполнение по налоговым и неналоговым</w:t>
      </w:r>
      <w:r>
        <w:t xml:space="preserve"> доходам бюджета составило 1 581 300 тыс. рублей, в 2019</w:t>
      </w:r>
      <w:r w:rsidRPr="00D13C35">
        <w:t xml:space="preserve"> году наблюдается увеличе</w:t>
      </w:r>
      <w:r>
        <w:t>ние их поступлений  на сумму 255 423</w:t>
      </w:r>
      <w:r w:rsidRPr="00D13C35">
        <w:t xml:space="preserve"> тыс. рублей.</w:t>
      </w:r>
    </w:p>
    <w:p w14:paraId="7AA547EF" w14:textId="77777777" w:rsidR="00A059ED" w:rsidRPr="00D13C35" w:rsidRDefault="00A059ED" w:rsidP="009E43BD">
      <w:pPr>
        <w:spacing w:after="0" w:line="240" w:lineRule="auto"/>
        <w:ind w:firstLine="708"/>
        <w:jc w:val="both"/>
      </w:pPr>
      <w:r>
        <w:t>П</w:t>
      </w:r>
      <w:r w:rsidRPr="00D13C35">
        <w:t>о сравнению с 201</w:t>
      </w:r>
      <w:r>
        <w:t>8</w:t>
      </w:r>
      <w:r w:rsidRPr="00D13C35">
        <w:t xml:space="preserve"> годом, где исполнение по налоговым и неналоговым</w:t>
      </w:r>
      <w:r>
        <w:t xml:space="preserve"> доходам бюджета составило 1 555 588</w:t>
      </w:r>
      <w:r w:rsidRPr="00D13C35">
        <w:t xml:space="preserve"> тыс. рублей, в 201</w:t>
      </w:r>
      <w:r>
        <w:t>9</w:t>
      </w:r>
      <w:r w:rsidRPr="00D13C35">
        <w:t xml:space="preserve"> году</w:t>
      </w:r>
      <w:r>
        <w:t xml:space="preserve"> также наблюдается увеличение</w:t>
      </w:r>
      <w:r w:rsidRPr="00D13C35">
        <w:t xml:space="preserve"> </w:t>
      </w:r>
      <w:r>
        <w:t xml:space="preserve">их </w:t>
      </w:r>
      <w:r w:rsidRPr="00D13C35">
        <w:t xml:space="preserve">поступлений на сумму </w:t>
      </w:r>
      <w:r>
        <w:t>281 135</w:t>
      </w:r>
      <w:r w:rsidRPr="00D13C35">
        <w:t xml:space="preserve"> тыс. рублей.</w:t>
      </w:r>
    </w:p>
    <w:p w14:paraId="31C595CF" w14:textId="77777777" w:rsidR="00A059ED" w:rsidRPr="00D13C35" w:rsidRDefault="00A059ED" w:rsidP="009E43BD">
      <w:pPr>
        <w:spacing w:after="0" w:line="240" w:lineRule="auto"/>
        <w:ind w:firstLine="708"/>
        <w:jc w:val="both"/>
      </w:pPr>
      <w:r w:rsidRPr="00D13C35">
        <w:t>Процент исполнения по налоговым и неналоговым доходам бюджета за 201</w:t>
      </w:r>
      <w:r>
        <w:t>9</w:t>
      </w:r>
      <w:r w:rsidRPr="00D13C35">
        <w:t xml:space="preserve"> год </w:t>
      </w:r>
      <w:r>
        <w:t>(101,2</w:t>
      </w:r>
      <w:r w:rsidRPr="00D13C35">
        <w:t xml:space="preserve"> %) </w:t>
      </w:r>
      <w:r>
        <w:t>выше</w:t>
      </w:r>
      <w:r w:rsidRPr="00D13C35">
        <w:t xml:space="preserve"> по сравнени</w:t>
      </w:r>
      <w:r>
        <w:t>ю с процентом исполнения за 2017</w:t>
      </w:r>
      <w:r w:rsidRPr="00D13C35">
        <w:t>год (</w:t>
      </w:r>
      <w:r>
        <w:t>100,1%) на 0,1</w:t>
      </w:r>
      <w:r w:rsidRPr="00E324E7">
        <w:t xml:space="preserve"> %</w:t>
      </w:r>
      <w:r>
        <w:t xml:space="preserve"> и выше</w:t>
      </w:r>
      <w:r w:rsidRPr="00D13C35">
        <w:t xml:space="preserve"> по сравнению с п</w:t>
      </w:r>
      <w:r>
        <w:t>роцентом за 2018</w:t>
      </w:r>
      <w:r w:rsidRPr="00D13C35">
        <w:t xml:space="preserve"> год (</w:t>
      </w:r>
      <w:r>
        <w:t>97,6</w:t>
      </w:r>
      <w:r w:rsidRPr="00D13C35">
        <w:t xml:space="preserve"> %) </w:t>
      </w:r>
      <w:r w:rsidRPr="00E324E7">
        <w:t xml:space="preserve">на </w:t>
      </w:r>
      <w:r>
        <w:t xml:space="preserve"> 3,6</w:t>
      </w:r>
      <w:r w:rsidRPr="00E324E7">
        <w:t>%.</w:t>
      </w:r>
    </w:p>
    <w:p w14:paraId="0410F4F4" w14:textId="77777777" w:rsidR="00A059ED" w:rsidRDefault="00A059ED" w:rsidP="009E43BD">
      <w:pPr>
        <w:spacing w:after="0" w:line="240" w:lineRule="auto"/>
        <w:ind w:firstLine="709"/>
        <w:jc w:val="both"/>
      </w:pPr>
      <w:r w:rsidRPr="00241861">
        <w:t>В структуре доходной части бюджета городского округа Жуковский за 201</w:t>
      </w:r>
      <w:r>
        <w:t xml:space="preserve">9 </w:t>
      </w:r>
      <w:r w:rsidRPr="00241861">
        <w:t>г</w:t>
      </w:r>
      <w:r>
        <w:t>од</w:t>
      </w:r>
      <w:r w:rsidRPr="00241861">
        <w:t xml:space="preserve"> доля налоговых и неналоговых доходов составила </w:t>
      </w:r>
      <w:r>
        <w:t xml:space="preserve">51,5 </w:t>
      </w:r>
      <w:r w:rsidRPr="00241861">
        <w:t xml:space="preserve">% от общей </w:t>
      </w:r>
      <w:r>
        <w:t xml:space="preserve">суммы доходов бюджета, с увеличением к 2017 </w:t>
      </w:r>
      <w:r w:rsidRPr="00241861">
        <w:t>г</w:t>
      </w:r>
      <w:r>
        <w:t>оду (48,4%) и к 2018</w:t>
      </w:r>
      <w:r w:rsidRPr="00241861">
        <w:t xml:space="preserve"> году</w:t>
      </w:r>
      <w:r>
        <w:t xml:space="preserve"> (42,8%)</w:t>
      </w:r>
      <w:r w:rsidRPr="00241861">
        <w:t>.</w:t>
      </w:r>
      <w:r w:rsidRPr="00A54D70">
        <w:t xml:space="preserve"> </w:t>
      </w:r>
    </w:p>
    <w:p w14:paraId="1991E473" w14:textId="77777777" w:rsidR="00A059ED" w:rsidRPr="00760DE9" w:rsidRDefault="00A059ED" w:rsidP="009E43BD">
      <w:pPr>
        <w:spacing w:after="0" w:line="240" w:lineRule="auto"/>
        <w:ind w:firstLine="709"/>
        <w:contextualSpacing/>
        <w:jc w:val="both"/>
        <w:rPr>
          <w:color w:val="000000"/>
        </w:rPr>
      </w:pPr>
      <w:r w:rsidRPr="007006E1">
        <w:t xml:space="preserve">Как следует из таблицы № </w:t>
      </w:r>
      <w:r w:rsidR="007006E1" w:rsidRPr="007006E1">
        <w:t>5</w:t>
      </w:r>
      <w:r w:rsidRPr="007006E1">
        <w:t xml:space="preserve"> в 2019 году (как и в предыдущие периоды),</w:t>
      </w:r>
      <w:r w:rsidRPr="00345437">
        <w:t xml:space="preserve"> значительная доля в доходной части приходилась на</w:t>
      </w:r>
      <w:r>
        <w:t xml:space="preserve"> налог на </w:t>
      </w:r>
      <w:r w:rsidRPr="00EF13C7">
        <w:t>доходы физических лиц (НДФЛ)</w:t>
      </w:r>
      <w:r>
        <w:t xml:space="preserve"> –</w:t>
      </w:r>
      <w:r w:rsidRPr="00A54D70">
        <w:t xml:space="preserve"> </w:t>
      </w:r>
      <w:r>
        <w:t>22,7</w:t>
      </w:r>
      <w:r w:rsidRPr="00A54D70">
        <w:t>% от общей суммы доходов б</w:t>
      </w:r>
      <w:r>
        <w:t>юджета (против 21,1% в 2017 году и 20,1 % в 2018 году</w:t>
      </w:r>
      <w:r w:rsidRPr="00A54D70">
        <w:t xml:space="preserve">). В отчетном периоде доля данного доходного источника </w:t>
      </w:r>
      <w:r>
        <w:t>увеличилась на  1,6 % по сравнению с 2017 годом</w:t>
      </w:r>
      <w:r w:rsidRPr="007A3136">
        <w:t>;</w:t>
      </w:r>
      <w:r>
        <w:t xml:space="preserve"> на 2,6 % по сравнению с 2018 годом.  </w:t>
      </w:r>
      <w:r w:rsidRPr="00760DE9">
        <w:rPr>
          <w:color w:val="000000"/>
        </w:rPr>
        <w:t xml:space="preserve">Крупнейшими плательщиками НДФЛ являются ФГУП ЦАГИ, АО НИИП, АО ЛИИ </w:t>
      </w:r>
      <w:proofErr w:type="spellStart"/>
      <w:r w:rsidRPr="00760DE9">
        <w:rPr>
          <w:color w:val="000000"/>
        </w:rPr>
        <w:t>им.М.М.Громова</w:t>
      </w:r>
      <w:proofErr w:type="spellEnd"/>
      <w:r w:rsidRPr="00760DE9">
        <w:rPr>
          <w:color w:val="000000"/>
        </w:rPr>
        <w:t>.</w:t>
      </w:r>
    </w:p>
    <w:p w14:paraId="0CF5BEE9" w14:textId="77777777" w:rsidR="009E43BD" w:rsidRDefault="009E43BD" w:rsidP="009E43BD">
      <w:pPr>
        <w:spacing w:after="0" w:line="240" w:lineRule="auto"/>
        <w:ind w:firstLine="709"/>
        <w:jc w:val="both"/>
      </w:pPr>
    </w:p>
    <w:p w14:paraId="4AA9ADC9" w14:textId="77777777" w:rsidR="00A059ED" w:rsidRPr="00206395" w:rsidRDefault="00A059ED" w:rsidP="009E43BD">
      <w:pPr>
        <w:spacing w:after="0" w:line="240" w:lineRule="auto"/>
        <w:ind w:firstLine="709"/>
        <w:jc w:val="both"/>
      </w:pPr>
      <w:r w:rsidRPr="005266C2">
        <w:t>Доля налогов</w:t>
      </w:r>
      <w:r>
        <w:t xml:space="preserve"> на имущество в 2019 году составила 10,2 %, против 5,8 % в 2017 году и 6,1 % в 2018 </w:t>
      </w:r>
      <w:r w:rsidRPr="00907C53">
        <w:t>году</w:t>
      </w:r>
      <w:r>
        <w:t>.</w:t>
      </w:r>
      <w:r w:rsidRPr="00907C53">
        <w:t xml:space="preserve"> </w:t>
      </w:r>
    </w:p>
    <w:p w14:paraId="6A7CDA40" w14:textId="77777777" w:rsidR="00A059ED" w:rsidRDefault="00A059ED" w:rsidP="009E43BD">
      <w:pPr>
        <w:spacing w:after="0" w:line="240" w:lineRule="auto"/>
        <w:jc w:val="both"/>
      </w:pPr>
      <w:r w:rsidRPr="00A54D70">
        <w:tab/>
      </w:r>
      <w:r>
        <w:t>С</w:t>
      </w:r>
      <w:r w:rsidRPr="00A54D70">
        <w:t>реди нало</w:t>
      </w:r>
      <w:r>
        <w:t xml:space="preserve">говых доходов значительную долю в 2019 году </w:t>
      </w:r>
      <w:r w:rsidRPr="00A54D70">
        <w:t>составили</w:t>
      </w:r>
      <w:r>
        <w:t xml:space="preserve"> также</w:t>
      </w:r>
      <w:r w:rsidRPr="00A54D70">
        <w:t xml:space="preserve"> </w:t>
      </w:r>
      <w:r>
        <w:t>налоги на совокупный доход в размере 9,9 % (против 7,5 % в 2017 году и 8,4 % в 2018 году). При анализе относительных значений показателей в 2019 году наблюдается рост поступлений по налогу, взимаемому в связи с применением упрощенной системы налогообложения (272</w:t>
      </w:r>
      <w:r w:rsidRPr="001B72A8">
        <w:t xml:space="preserve"> </w:t>
      </w:r>
      <w:r>
        <w:t>тыс. рублей) – на 55,3% по сравнению с 2017 годом и на 15,5% по сравнению с 2018 годом</w:t>
      </w:r>
      <w:r w:rsidRPr="001B72A8">
        <w:t>;</w:t>
      </w:r>
      <w:r>
        <w:t xml:space="preserve"> по налогу, взимаемому в связи с применением патентной системы налогообложения (22 тыс. рублей) – на 100,0% по сравнению с 2017 годом и на 59,1%   по сравнению с 2018 годом. Увеличение показателей связано с изменением законодательства Московской области и РФ. По единому налогу на вмененный доход для отдельных видов деятельности (58 тыс. рублей) наблюдается снижение на 1,7% по сравнению с 2017 годом и увеличение на 3,0% по сравнению с 2018 годом, что так же обусловлено изменением законодательства в области налогообложения.  </w:t>
      </w:r>
    </w:p>
    <w:p w14:paraId="52CDA81C" w14:textId="77777777" w:rsidR="00A059ED" w:rsidRDefault="00A059ED" w:rsidP="009E43BD">
      <w:pPr>
        <w:spacing w:line="240" w:lineRule="auto"/>
        <w:ind w:firstLine="708"/>
        <w:jc w:val="both"/>
      </w:pPr>
      <w:r w:rsidRPr="00525D35">
        <w:t>Далее с</w:t>
      </w:r>
      <w:r w:rsidRPr="00A54D70">
        <w:t xml:space="preserve">труктура </w:t>
      </w:r>
      <w:r>
        <w:t xml:space="preserve">налоговых и </w:t>
      </w:r>
      <w:r w:rsidRPr="00A54D70">
        <w:t xml:space="preserve">неналоговых доходов бюджета по исполнению </w:t>
      </w:r>
      <w:r w:rsidRPr="00525D35">
        <w:t>распределяется следующим образом:</w:t>
      </w:r>
    </w:p>
    <w:p w14:paraId="36B7125D" w14:textId="77777777" w:rsidR="00A059ED" w:rsidRPr="00206395" w:rsidRDefault="00A059ED" w:rsidP="00352B1B">
      <w:pPr>
        <w:pStyle w:val="a3"/>
        <w:numPr>
          <w:ilvl w:val="0"/>
          <w:numId w:val="39"/>
        </w:numPr>
        <w:spacing w:after="0" w:line="240" w:lineRule="auto"/>
        <w:ind w:left="0" w:firstLine="851"/>
        <w:jc w:val="both"/>
      </w:pPr>
      <w:r w:rsidRPr="00206395">
        <w:t xml:space="preserve">доходы от использования имущества, находящегося в государственной и муниципальной собственности, доля в 2019 году составила 5,4% (против 7,6% в 2017 году и 6,7 % в 2018 году). План выполнен на 105,1%. </w:t>
      </w:r>
    </w:p>
    <w:p w14:paraId="28484B9C" w14:textId="77777777" w:rsidR="00A059ED" w:rsidRDefault="00A059ED" w:rsidP="00352B1B">
      <w:pPr>
        <w:pStyle w:val="a3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jc w:val="both"/>
      </w:pPr>
      <w:r w:rsidRPr="00F01A54">
        <w:t>прочие неналоговые доходы, доля в 2019 году составила 1,9 % (против 3,4 % в 2017 году и 0,01 % в 2018 году</w:t>
      </w:r>
      <w:r w:rsidR="00AD6BA2">
        <w:t>)</w:t>
      </w:r>
      <w:r>
        <w:t>;</w:t>
      </w:r>
    </w:p>
    <w:p w14:paraId="788960A2" w14:textId="77777777" w:rsidR="00A059ED" w:rsidRDefault="00A059ED" w:rsidP="00352B1B">
      <w:pPr>
        <w:pStyle w:val="a3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jc w:val="both"/>
      </w:pPr>
      <w:r w:rsidRPr="00F01A54">
        <w:lastRenderedPageBreak/>
        <w:t>доходы от продажи материальных и нем</w:t>
      </w:r>
      <w:r>
        <w:t>атериальных активов, доля в 2019</w:t>
      </w:r>
      <w:r w:rsidRPr="00F01A54">
        <w:t xml:space="preserve"> году составила </w:t>
      </w:r>
      <w:r>
        <w:t>0,7</w:t>
      </w:r>
      <w:r w:rsidRPr="00F01A54">
        <w:t xml:space="preserve"> %</w:t>
      </w:r>
      <w:r>
        <w:t xml:space="preserve"> (против 1,2 % в 2017 году и 0,9 % в 2018 году). План исполнен на 97,7</w:t>
      </w:r>
      <w:r w:rsidRPr="00F01A54">
        <w:t xml:space="preserve">%. </w:t>
      </w:r>
      <w:r>
        <w:t>Невыполнение</w:t>
      </w:r>
      <w:r w:rsidRPr="00F01A54">
        <w:t xml:space="preserve"> плана обусловлено </w:t>
      </w:r>
      <w:r>
        <w:t xml:space="preserve"> </w:t>
      </w:r>
      <w:r w:rsidRPr="00F01A54">
        <w:rPr>
          <w:color w:val="000000"/>
        </w:rPr>
        <w:t xml:space="preserve">наличием задолженности по договору купли-продажи нежилого помещения за ИП </w:t>
      </w:r>
      <w:proofErr w:type="spellStart"/>
      <w:r w:rsidRPr="00F01A54">
        <w:rPr>
          <w:color w:val="000000"/>
        </w:rPr>
        <w:t>Ковара</w:t>
      </w:r>
      <w:proofErr w:type="spellEnd"/>
      <w:r w:rsidRPr="00F01A54">
        <w:rPr>
          <w:color w:val="000000"/>
        </w:rPr>
        <w:t xml:space="preserve"> Д.М.</w:t>
      </w:r>
      <w:r w:rsidRPr="00F01A54">
        <w:t>, а так же тем, что выкуп земельных участков физическими и юридическими лицами носит заявительн</w:t>
      </w:r>
      <w:r>
        <w:t>ый характер;</w:t>
      </w:r>
    </w:p>
    <w:p w14:paraId="494D1333" w14:textId="77777777" w:rsidR="00A059ED" w:rsidRDefault="00A059ED" w:rsidP="00352B1B">
      <w:pPr>
        <w:pStyle w:val="a3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jc w:val="both"/>
      </w:pPr>
      <w:r>
        <w:t xml:space="preserve">государственная пошлина доля в 2019 году составила 0,3 </w:t>
      </w:r>
      <w:r w:rsidRPr="00391DBC">
        <w:t xml:space="preserve">%, </w:t>
      </w:r>
      <w:r>
        <w:t>(как и в 2017-2018гг.). Данный доходный источник в отчетном периоде включает в себя государственную пошлину по делам, рассматриваемым в судах общей юрисдикции, мировыми судьями (администратором данных платежей является налоговый орган) и государственную пошлину за выдачу разрешения на установку рекламной конструкции. План выполнен на 92,8%</w:t>
      </w:r>
      <w:r w:rsidRPr="00A55264">
        <w:t>;</w:t>
      </w:r>
    </w:p>
    <w:p w14:paraId="2CE6582E" w14:textId="77777777" w:rsidR="00A059ED" w:rsidRDefault="00A059ED" w:rsidP="00352B1B">
      <w:pPr>
        <w:pStyle w:val="a3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jc w:val="both"/>
      </w:pPr>
      <w:r w:rsidRPr="00A671BC">
        <w:t>штрафы, санкции, возмещение ущерба</w:t>
      </w:r>
      <w:r>
        <w:t>, доля в 2019 году составил</w:t>
      </w:r>
      <w:r w:rsidR="00036DFA">
        <w:t>и</w:t>
      </w:r>
      <w:r>
        <w:t xml:space="preserve"> 0,2%, (против 0,2 % в 2017 и 0,1% в 2018</w:t>
      </w:r>
      <w:r w:rsidRPr="00A671BC">
        <w:t xml:space="preserve"> годах)</w:t>
      </w:r>
      <w:r>
        <w:t>.</w:t>
      </w:r>
      <w:r w:rsidRPr="00A671BC">
        <w:t xml:space="preserve"> </w:t>
      </w:r>
      <w:r>
        <w:t xml:space="preserve"> План выполнен на 103,6%</w:t>
      </w:r>
      <w:r w:rsidRPr="00AE49B6">
        <w:t>;</w:t>
      </w:r>
    </w:p>
    <w:p w14:paraId="1BD1AF96" w14:textId="77777777" w:rsidR="00A059ED" w:rsidRDefault="00A059ED" w:rsidP="00352B1B">
      <w:pPr>
        <w:pStyle w:val="a3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contextualSpacing w:val="0"/>
        <w:jc w:val="both"/>
      </w:pPr>
      <w:r w:rsidRPr="00A671BC">
        <w:t xml:space="preserve">плата за негативное воздействие на окружающую среду </w:t>
      </w:r>
      <w:r>
        <w:t>доля в 2019</w:t>
      </w:r>
      <w:r w:rsidRPr="00A671BC">
        <w:t xml:space="preserve"> году составила</w:t>
      </w:r>
      <w:r>
        <w:t xml:space="preserve"> 0,06</w:t>
      </w:r>
      <w:r w:rsidRPr="00A671BC">
        <w:t xml:space="preserve"> </w:t>
      </w:r>
      <w:r>
        <w:t>%</w:t>
      </w:r>
      <w:r w:rsidRPr="00A671BC">
        <w:t xml:space="preserve"> </w:t>
      </w:r>
      <w:r>
        <w:t xml:space="preserve">(против 0,05% в 2017-2018гг.). </w:t>
      </w:r>
      <w:r w:rsidRPr="005A3D66">
        <w:t>План исполнен на 100%.</w:t>
      </w:r>
      <w:r w:rsidRPr="00A671BC">
        <w:t xml:space="preserve"> Как следует из пояснительной записки </w:t>
      </w:r>
      <w:r w:rsidRPr="005753C6">
        <w:rPr>
          <w:color w:val="000000"/>
        </w:rPr>
        <w:t>Финуправлени</w:t>
      </w:r>
      <w:r>
        <w:rPr>
          <w:color w:val="000000"/>
        </w:rPr>
        <w:t>я</w:t>
      </w:r>
      <w:r w:rsidRPr="005753C6">
        <w:rPr>
          <w:color w:val="000000"/>
        </w:rPr>
        <w:t xml:space="preserve"> </w:t>
      </w:r>
      <w:r w:rsidRPr="00BA0BCE">
        <w:rPr>
          <w:color w:val="000000"/>
        </w:rPr>
        <w:t>рост поступлений обусловлен погашением задолженности за прошлые периоды</w:t>
      </w:r>
      <w:r w:rsidRPr="00BA0BCE">
        <w:t>;</w:t>
      </w:r>
    </w:p>
    <w:p w14:paraId="5649BCEC" w14:textId="77777777" w:rsidR="00A059ED" w:rsidRPr="00D744AE" w:rsidRDefault="00A059ED" w:rsidP="00352B1B">
      <w:pPr>
        <w:pStyle w:val="a3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contextualSpacing w:val="0"/>
        <w:jc w:val="both"/>
      </w:pPr>
      <w:r w:rsidRPr="00D744AE">
        <w:t>акцизы по подакцизным товарам (продукции), производимым на территории РФ, доля в 2019 году составила 0,08 % (против 0,07% в 2018 году).</w:t>
      </w:r>
      <w:r w:rsidRPr="00D744AE">
        <w:rPr>
          <w:color w:val="000000"/>
          <w:sz w:val="26"/>
          <w:szCs w:val="26"/>
        </w:rPr>
        <w:t xml:space="preserve"> </w:t>
      </w:r>
      <w:r w:rsidRPr="00D744AE">
        <w:rPr>
          <w:color w:val="000000"/>
        </w:rPr>
        <w:t>Данный источник доходов включает доходы от уплаты акцизов на дизельное топливо, на моторные масла для дизельных и (или) карбюраторных двигателей, на автомобильный бензин, на прямогонный бензин. В бюджет городского округа Жуковский поступал по нормативу 0,0123 процентов</w:t>
      </w:r>
      <w:r w:rsidRPr="00D744AE">
        <w:rPr>
          <w:color w:val="000000"/>
          <w:lang w:val="en-US"/>
        </w:rPr>
        <w:t>;</w:t>
      </w:r>
    </w:p>
    <w:p w14:paraId="65E182BF" w14:textId="77777777" w:rsidR="00A059ED" w:rsidRPr="00214AB0" w:rsidRDefault="00A059ED" w:rsidP="00352B1B">
      <w:pPr>
        <w:pStyle w:val="a3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jc w:val="both"/>
      </w:pPr>
      <w:r w:rsidRPr="006F0D74">
        <w:t>задолженность и перерасчеты по отмененным налогам, сборам и иным об</w:t>
      </w:r>
      <w:r>
        <w:t>язательным платежам, доля в 2019</w:t>
      </w:r>
      <w:r w:rsidRPr="006F0D74">
        <w:t xml:space="preserve"> году соста</w:t>
      </w:r>
      <w:r>
        <w:t xml:space="preserve">вила 0,02 % (против 0,03% в 2017 году и 0,02% в 2018 </w:t>
      </w:r>
      <w:r w:rsidRPr="006F0D74">
        <w:t>г</w:t>
      </w:r>
      <w:r>
        <w:t>оду</w:t>
      </w:r>
      <w:r w:rsidRPr="006F0D74">
        <w:t>). План исполнен на 100%. По данному доходному источнику в бюджет поступали платежи</w:t>
      </w:r>
      <w:r w:rsidRPr="005A5219">
        <w:t>:</w:t>
      </w:r>
    </w:p>
    <w:p w14:paraId="1761D180" w14:textId="77777777" w:rsidR="00A059ED" w:rsidRPr="00214AB0" w:rsidRDefault="00A059ED" w:rsidP="00352B1B">
      <w:pPr>
        <w:pStyle w:val="a3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1134"/>
        <w:jc w:val="both"/>
      </w:pPr>
      <w:r w:rsidRPr="00214AB0">
        <w:t>по</w:t>
      </w:r>
      <w:r>
        <w:t xml:space="preserve"> налогу на прибыль организаций,  </w:t>
      </w:r>
      <w:r w:rsidRPr="00214AB0">
        <w:rPr>
          <w:color w:val="000000"/>
        </w:rPr>
        <w:t>зачислявшемуся до 1 января 2005 года в местные бюджеты</w:t>
      </w:r>
      <w:r w:rsidRPr="00214AB0">
        <w:t xml:space="preserve"> (</w:t>
      </w:r>
      <w:r w:rsidRPr="00214AB0">
        <w:rPr>
          <w:color w:val="000000"/>
        </w:rPr>
        <w:t xml:space="preserve">сборам, начисленным пеням и штрафам перед местным бюджетом г. Жуковский ОАО «ЭМЗ </w:t>
      </w:r>
      <w:proofErr w:type="spellStart"/>
      <w:r w:rsidRPr="00214AB0">
        <w:rPr>
          <w:color w:val="000000"/>
        </w:rPr>
        <w:t>им.В.М.Мясищева</w:t>
      </w:r>
      <w:proofErr w:type="spellEnd"/>
      <w:r w:rsidRPr="00214AB0">
        <w:rPr>
          <w:color w:val="000000"/>
        </w:rPr>
        <w:t>»);</w:t>
      </w:r>
    </w:p>
    <w:p w14:paraId="1EAED57F" w14:textId="77777777" w:rsidR="00A059ED" w:rsidRPr="00214AB0" w:rsidRDefault="00A059ED" w:rsidP="00352B1B">
      <w:pPr>
        <w:pStyle w:val="a3"/>
        <w:numPr>
          <w:ilvl w:val="0"/>
          <w:numId w:val="38"/>
        </w:numPr>
        <w:tabs>
          <w:tab w:val="left" w:pos="1418"/>
        </w:tabs>
        <w:spacing w:after="0" w:line="240" w:lineRule="auto"/>
        <w:ind w:left="0" w:firstLine="1134"/>
        <w:jc w:val="both"/>
      </w:pPr>
      <w:r>
        <w:rPr>
          <w:color w:val="000000"/>
        </w:rPr>
        <w:t xml:space="preserve">целевые </w:t>
      </w:r>
      <w:r w:rsidRPr="00214AB0">
        <w:rPr>
          <w:iCs/>
          <w:color w:val="000000"/>
        </w:rPr>
        <w:t>сборы с граждан и предприятий, учреждений, организаций на содержание милиции, на благоустройства территории, на нужды образования и другие цели</w:t>
      </w:r>
      <w:r>
        <w:rPr>
          <w:iCs/>
          <w:color w:val="000000"/>
        </w:rPr>
        <w:t>.</w:t>
      </w:r>
    </w:p>
    <w:p w14:paraId="3441333E" w14:textId="77777777" w:rsidR="00A059ED" w:rsidRPr="00AE49B6" w:rsidRDefault="00A059ED" w:rsidP="00352B1B">
      <w:pPr>
        <w:pStyle w:val="a3"/>
        <w:numPr>
          <w:ilvl w:val="0"/>
          <w:numId w:val="38"/>
        </w:numPr>
        <w:spacing w:after="0" w:line="240" w:lineRule="auto"/>
        <w:ind w:left="0" w:firstLine="1134"/>
        <w:jc w:val="both"/>
        <w:rPr>
          <w:color w:val="000000"/>
        </w:rPr>
      </w:pPr>
      <w:r w:rsidRPr="00AE49B6">
        <w:rPr>
          <w:color w:val="000000"/>
        </w:rPr>
        <w:t>По данному доходному источнику в бюджет поступали платежи по задолженности и реструктуризации, а также проводились зачеты и возвраты излишне уплаченных сумм налога по решению налогового органа в соответствии со ст.78 НК РФ.</w:t>
      </w:r>
    </w:p>
    <w:p w14:paraId="44579DA7" w14:textId="77777777" w:rsidR="00A059ED" w:rsidRDefault="00A059ED" w:rsidP="00352B1B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851"/>
        <w:jc w:val="both"/>
      </w:pPr>
      <w:r w:rsidRPr="00EC3AB8">
        <w:t>доходы от</w:t>
      </w:r>
      <w:r w:rsidRPr="00391DBC">
        <w:t xml:space="preserve"> оказания платных услуг (работ) и компенсации затр</w:t>
      </w:r>
      <w:r>
        <w:t>ат государства в 2019 году составили 2 056 тыс. рублей  (против 981 тыс. руб. в 2017 году и  829 тыс. руб. в 2018 году</w:t>
      </w:r>
      <w:r w:rsidRPr="00391DBC">
        <w:t>)</w:t>
      </w:r>
      <w:r>
        <w:t xml:space="preserve">. Исполнение составило 108,2% к плану. Из </w:t>
      </w:r>
      <w:r w:rsidRPr="00A671BC">
        <w:t xml:space="preserve">пояснительной записки </w:t>
      </w:r>
      <w:r w:rsidRPr="005753C6">
        <w:rPr>
          <w:color w:val="000000"/>
        </w:rPr>
        <w:t>Финуправлени</w:t>
      </w:r>
      <w:r>
        <w:rPr>
          <w:color w:val="000000"/>
        </w:rPr>
        <w:t>я</w:t>
      </w:r>
      <w:r w:rsidRPr="005753C6">
        <w:rPr>
          <w:color w:val="000000"/>
        </w:rPr>
        <w:t xml:space="preserve"> </w:t>
      </w:r>
      <w:r>
        <w:t>следует, что по данному доходному источнику в бюджет поступали</w:t>
      </w:r>
      <w:r w:rsidRPr="00340E34">
        <w:t>:</w:t>
      </w:r>
    </w:p>
    <w:p w14:paraId="7047D81F" w14:textId="77777777" w:rsidR="00A059ED" w:rsidRPr="00760DE9" w:rsidRDefault="00A059ED" w:rsidP="00352B1B">
      <w:pPr>
        <w:pStyle w:val="a3"/>
        <w:numPr>
          <w:ilvl w:val="0"/>
          <w:numId w:val="41"/>
        </w:numPr>
        <w:spacing w:after="0" w:line="240" w:lineRule="auto"/>
        <w:ind w:left="0" w:firstLine="1134"/>
        <w:jc w:val="both"/>
      </w:pPr>
      <w:r w:rsidRPr="00760DE9">
        <w:lastRenderedPageBreak/>
        <w:t xml:space="preserve">доходы от оказания платных услуг (работ) – это </w:t>
      </w:r>
      <w:r w:rsidRPr="00760DE9">
        <w:rPr>
          <w:color w:val="000000"/>
        </w:rPr>
        <w:t>платные услуги, оказываемые казенным учреждением «Управление муниципальной статистики» и ГУ архитектуры и градостроительства МО</w:t>
      </w:r>
      <w:r w:rsidRPr="00760DE9">
        <w:t xml:space="preserve"> (в 2019 году – 12 тыс. рублей). План исполнен на 110,9%.;</w:t>
      </w:r>
    </w:p>
    <w:p w14:paraId="0F3B0FE8" w14:textId="77777777" w:rsidR="00A059ED" w:rsidRPr="00760DE9" w:rsidRDefault="00A059ED" w:rsidP="00352B1B">
      <w:pPr>
        <w:pStyle w:val="a3"/>
        <w:numPr>
          <w:ilvl w:val="0"/>
          <w:numId w:val="41"/>
        </w:numPr>
        <w:spacing w:after="0" w:line="240" w:lineRule="auto"/>
        <w:ind w:left="0" w:firstLine="1134"/>
        <w:jc w:val="both"/>
      </w:pPr>
      <w:r w:rsidRPr="00760DE9">
        <w:t>доходы от компенсации затрат государства – это возврат дебиторской задолженности;</w:t>
      </w:r>
      <w:r w:rsidRPr="00760DE9">
        <w:rPr>
          <w:color w:val="000000"/>
          <w:sz w:val="26"/>
          <w:szCs w:val="26"/>
        </w:rPr>
        <w:t xml:space="preserve"> </w:t>
      </w:r>
      <w:r w:rsidRPr="00760DE9">
        <w:rPr>
          <w:color w:val="000000"/>
        </w:rPr>
        <w:t>возмещение коммунальных платежей арендаторами; прочие от возмещения в бюджет средств (от МОУ школ №3 и №10 и от МКУ МОЗГЖ по итогам проверок КСП)</w:t>
      </w:r>
      <w:r w:rsidRPr="00760DE9">
        <w:t xml:space="preserve"> (в 2019 году – 2 044 тыс. рублей). План исполнен на 108,1%. </w:t>
      </w:r>
    </w:p>
    <w:p w14:paraId="67DDE775" w14:textId="77777777" w:rsidR="00A059ED" w:rsidRDefault="00A059ED" w:rsidP="0093013E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</w:p>
    <w:p w14:paraId="47056BD7" w14:textId="77777777" w:rsidR="00A059ED" w:rsidRPr="00A024ED" w:rsidRDefault="00A059ED" w:rsidP="00A059ED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 w:rsidRPr="00A024ED">
        <w:rPr>
          <w:rFonts w:eastAsia="Times New Roman"/>
          <w:lang w:eastAsia="ru-RU"/>
        </w:rPr>
        <w:t xml:space="preserve">Уточненный кассовый план исполнения бюджета по доходам городского округа </w:t>
      </w:r>
      <w:r>
        <w:rPr>
          <w:rFonts w:eastAsia="Times New Roman"/>
          <w:lang w:eastAsia="ru-RU"/>
        </w:rPr>
        <w:t>Жуковский за 2019 год составляет 3 566 379</w:t>
      </w:r>
      <w:r w:rsidRPr="00A024ED">
        <w:rPr>
          <w:rFonts w:eastAsia="Times New Roman"/>
          <w:lang w:eastAsia="ru-RU"/>
        </w:rPr>
        <w:t xml:space="preserve"> тыс. рублей.</w:t>
      </w:r>
    </w:p>
    <w:p w14:paraId="3606E602" w14:textId="77777777" w:rsidR="00A059ED" w:rsidRPr="007006E1" w:rsidRDefault="00A059ED" w:rsidP="00A059ED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 w:rsidRPr="00A024ED">
        <w:rPr>
          <w:rFonts w:eastAsia="Times New Roman"/>
          <w:lang w:eastAsia="ru-RU"/>
        </w:rPr>
        <w:t xml:space="preserve">Поквартальная разбивка показателей кассового плана по доходам и </w:t>
      </w:r>
      <w:r w:rsidRPr="007006E1">
        <w:rPr>
          <w:rFonts w:eastAsia="Times New Roman"/>
          <w:lang w:eastAsia="ru-RU"/>
        </w:rPr>
        <w:t xml:space="preserve">исполнения бюджета городского Жуковский представлена в диаграмме № </w:t>
      </w:r>
      <w:r w:rsidR="007006E1" w:rsidRPr="007006E1">
        <w:rPr>
          <w:rFonts w:eastAsia="Times New Roman"/>
          <w:lang w:eastAsia="ru-RU"/>
        </w:rPr>
        <w:t>5</w:t>
      </w:r>
      <w:r w:rsidRPr="007006E1">
        <w:rPr>
          <w:rFonts w:eastAsia="Times New Roman"/>
          <w:lang w:eastAsia="ru-RU"/>
        </w:rPr>
        <w:t>.</w:t>
      </w:r>
    </w:p>
    <w:p w14:paraId="41B29878" w14:textId="77777777" w:rsidR="00A059ED" w:rsidRPr="007006E1" w:rsidRDefault="00A059ED" w:rsidP="00A059ED">
      <w:pPr>
        <w:spacing w:after="0" w:line="240" w:lineRule="auto"/>
        <w:ind w:firstLine="709"/>
        <w:jc w:val="right"/>
        <w:rPr>
          <w:sz w:val="22"/>
          <w:szCs w:val="22"/>
        </w:rPr>
      </w:pPr>
    </w:p>
    <w:p w14:paraId="7B9000D7" w14:textId="77777777" w:rsidR="00A059ED" w:rsidRPr="007006E1" w:rsidRDefault="00A059ED" w:rsidP="00A059ED">
      <w:pPr>
        <w:spacing w:after="0" w:line="240" w:lineRule="auto"/>
        <w:ind w:firstLine="709"/>
        <w:jc w:val="right"/>
        <w:rPr>
          <w:sz w:val="22"/>
          <w:szCs w:val="22"/>
        </w:rPr>
      </w:pPr>
      <w:r w:rsidRPr="007006E1">
        <w:rPr>
          <w:sz w:val="22"/>
          <w:szCs w:val="22"/>
        </w:rPr>
        <w:t xml:space="preserve">Диаграмма № </w:t>
      </w:r>
      <w:r w:rsidR="007006E1" w:rsidRPr="007006E1">
        <w:rPr>
          <w:sz w:val="22"/>
          <w:szCs w:val="22"/>
        </w:rPr>
        <w:t>5</w:t>
      </w:r>
    </w:p>
    <w:p w14:paraId="5E7D42B9" w14:textId="77777777" w:rsidR="00A059ED" w:rsidRPr="00FE4DD3" w:rsidRDefault="00A059ED" w:rsidP="00A059ED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  <w:r w:rsidRPr="007006E1">
        <w:rPr>
          <w:iCs/>
          <w:sz w:val="22"/>
          <w:szCs w:val="22"/>
        </w:rPr>
        <w:t>Ед. измерения: тыс. рублей</w:t>
      </w:r>
    </w:p>
    <w:p w14:paraId="06758E8C" w14:textId="77777777" w:rsidR="00A059ED" w:rsidRDefault="00484C45" w:rsidP="00A059ED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</w:t>
      </w:r>
      <w:r w:rsidR="00A059ED" w:rsidRPr="00627266">
        <w:rPr>
          <w:rFonts w:eastAsia="Times New Roman"/>
          <w:noProof/>
          <w:lang w:eastAsia="ru-RU"/>
        </w:rPr>
        <w:drawing>
          <wp:inline distT="0" distB="0" distL="0" distR="0" wp14:anchorId="014442C5" wp14:editId="32C225B5">
            <wp:extent cx="6152515" cy="3323590"/>
            <wp:effectExtent l="0" t="0" r="19685" b="1016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6EA5471" w14:textId="77777777" w:rsidR="00A059ED" w:rsidRDefault="00A059ED" w:rsidP="005F29E0">
      <w:pPr>
        <w:spacing w:after="0" w:line="240" w:lineRule="auto"/>
        <w:ind w:firstLine="567"/>
        <w:contextualSpacing/>
        <w:jc w:val="both"/>
        <w:rPr>
          <w:iCs/>
        </w:rPr>
      </w:pPr>
    </w:p>
    <w:p w14:paraId="46B66D1C" w14:textId="77777777" w:rsidR="00A059ED" w:rsidRPr="00B140E1" w:rsidRDefault="00A059ED" w:rsidP="005F29E0">
      <w:pPr>
        <w:spacing w:after="0" w:line="240" w:lineRule="auto"/>
        <w:ind w:firstLine="567"/>
        <w:contextualSpacing/>
        <w:jc w:val="both"/>
        <w:rPr>
          <w:iCs/>
        </w:rPr>
      </w:pPr>
      <w:r w:rsidRPr="00127219">
        <w:rPr>
          <w:iCs/>
        </w:rPr>
        <w:t>Поквартал</w:t>
      </w:r>
      <w:r>
        <w:rPr>
          <w:iCs/>
        </w:rPr>
        <w:t>ьный анализ исполнения доходной</w:t>
      </w:r>
      <w:r w:rsidRPr="00127219">
        <w:rPr>
          <w:iCs/>
        </w:rPr>
        <w:t xml:space="preserve"> части бюджета к утвержденному кассовому плану</w:t>
      </w:r>
      <w:r>
        <w:rPr>
          <w:iCs/>
        </w:rPr>
        <w:t xml:space="preserve"> по доходам</w:t>
      </w:r>
      <w:r w:rsidRPr="00127219">
        <w:rPr>
          <w:iCs/>
        </w:rPr>
        <w:t xml:space="preserve"> город</w:t>
      </w:r>
      <w:r>
        <w:rPr>
          <w:iCs/>
        </w:rPr>
        <w:t>ского округа Жуковский за 2019</w:t>
      </w:r>
      <w:r w:rsidRPr="00127219">
        <w:rPr>
          <w:iCs/>
        </w:rPr>
        <w:t xml:space="preserve"> год показал</w:t>
      </w:r>
      <w:r w:rsidRPr="00B140E1">
        <w:rPr>
          <w:iCs/>
        </w:rPr>
        <w:t xml:space="preserve">, что фактическое исполнение доходов в течение года практически совпадает с показателями, предусмотренными кассовым планом.  </w:t>
      </w:r>
    </w:p>
    <w:p w14:paraId="5F84A0E3" w14:textId="77777777" w:rsidR="00A059ED" w:rsidRDefault="00A059ED" w:rsidP="005F29E0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</w:p>
    <w:p w14:paraId="7E1D1CDF" w14:textId="77777777" w:rsidR="00A059ED" w:rsidRDefault="00A059ED" w:rsidP="00352B1B">
      <w:pPr>
        <w:pStyle w:val="a3"/>
        <w:numPr>
          <w:ilvl w:val="2"/>
          <w:numId w:val="42"/>
        </w:numPr>
        <w:spacing w:after="0" w:line="240" w:lineRule="auto"/>
        <w:ind w:left="0" w:firstLine="709"/>
        <w:jc w:val="both"/>
        <w:rPr>
          <w:b/>
        </w:rPr>
      </w:pPr>
      <w:r w:rsidRPr="00A059ED">
        <w:rPr>
          <w:b/>
        </w:rPr>
        <w:t>Налоговые доходы.</w:t>
      </w:r>
    </w:p>
    <w:p w14:paraId="3DE9933E" w14:textId="77777777" w:rsidR="00A059ED" w:rsidRDefault="00A059ED" w:rsidP="00484C45">
      <w:pPr>
        <w:pStyle w:val="a3"/>
        <w:spacing w:after="0" w:line="240" w:lineRule="auto"/>
        <w:ind w:left="1778"/>
        <w:jc w:val="both"/>
        <w:rPr>
          <w:b/>
        </w:rPr>
      </w:pPr>
    </w:p>
    <w:p w14:paraId="44C291A8" w14:textId="77777777" w:rsidR="00A059ED" w:rsidRPr="00F52853" w:rsidRDefault="00A059ED" w:rsidP="00484C45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F52853">
        <w:t xml:space="preserve">В соответствии со ст. 61.2. БК РФ в бюджеты городских округов зачисляются налоговые доходы от следующих </w:t>
      </w:r>
      <w:r w:rsidRPr="00FA7998">
        <w:rPr>
          <w:u w:val="single"/>
        </w:rPr>
        <w:t>местных налогов</w:t>
      </w:r>
      <w:r w:rsidRPr="00FA7998">
        <w:t>,</w:t>
      </w:r>
      <w:r w:rsidRPr="00F52853">
        <w:t xml:space="preserve"> устанавливаемых представительными органами городских округов в соответствии с </w:t>
      </w:r>
      <w:hyperlink r:id="rId31" w:history="1">
        <w:r w:rsidRPr="00F52853">
          <w:t>законодательством</w:t>
        </w:r>
      </w:hyperlink>
      <w:r w:rsidRPr="00F52853">
        <w:t xml:space="preserve"> Российской Федерации о налогах и сборах:</w:t>
      </w:r>
    </w:p>
    <w:p w14:paraId="775AB597" w14:textId="77777777" w:rsidR="00A059ED" w:rsidRPr="005E1914" w:rsidRDefault="00A059ED" w:rsidP="00352B1B">
      <w:pPr>
        <w:numPr>
          <w:ilvl w:val="0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E1914">
        <w:lastRenderedPageBreak/>
        <w:t>земельного налога - по нормативу 100%;</w:t>
      </w:r>
    </w:p>
    <w:p w14:paraId="6DF560B5" w14:textId="77777777" w:rsidR="00A059ED" w:rsidRPr="00241861" w:rsidRDefault="00A059ED" w:rsidP="00352B1B">
      <w:pPr>
        <w:numPr>
          <w:ilvl w:val="0"/>
          <w:numId w:val="4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241861">
        <w:t>налога на имущество физических лиц - по нормативу 100%.</w:t>
      </w:r>
    </w:p>
    <w:p w14:paraId="798BED85" w14:textId="77777777" w:rsidR="00A059ED" w:rsidRPr="00241861" w:rsidRDefault="00A059ED" w:rsidP="00484C4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241861">
        <w:t xml:space="preserve">В бюджеты городских округов зачисляются налоговые доходы от следующих </w:t>
      </w:r>
      <w:r w:rsidRPr="00241861">
        <w:rPr>
          <w:u w:val="single"/>
        </w:rPr>
        <w:t>федеральных налогов и сборов</w:t>
      </w:r>
      <w:r w:rsidRPr="00241861">
        <w:t>, в том числе налогов, предусмотренных специальными налоговыми режимами:</w:t>
      </w:r>
    </w:p>
    <w:p w14:paraId="08240B92" w14:textId="77777777" w:rsidR="00A059ED" w:rsidRPr="00241861" w:rsidRDefault="00A059ED" w:rsidP="00352B1B">
      <w:pPr>
        <w:numPr>
          <w:ilvl w:val="0"/>
          <w:numId w:val="4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241861">
        <w:t>налога на доходы физических лиц - по нормативу 15%;</w:t>
      </w:r>
    </w:p>
    <w:p w14:paraId="69DC8414" w14:textId="77777777" w:rsidR="00A059ED" w:rsidRPr="00241861" w:rsidRDefault="00A059ED" w:rsidP="00352B1B">
      <w:pPr>
        <w:numPr>
          <w:ilvl w:val="0"/>
          <w:numId w:val="4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241861">
        <w:t>единого налога на вмененный доход для отдельных видов деятельности - по нормативу 100%;</w:t>
      </w:r>
    </w:p>
    <w:p w14:paraId="4BC3DB44" w14:textId="77777777" w:rsidR="00A059ED" w:rsidRPr="00241861" w:rsidRDefault="00A059ED" w:rsidP="00352B1B">
      <w:pPr>
        <w:numPr>
          <w:ilvl w:val="0"/>
          <w:numId w:val="4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241861">
        <w:t>единого сельскохозяйственного налога – по нормативу 100%;</w:t>
      </w:r>
    </w:p>
    <w:p w14:paraId="33BF9E0A" w14:textId="77777777" w:rsidR="00A059ED" w:rsidRPr="00241861" w:rsidRDefault="00A059ED" w:rsidP="00352B1B">
      <w:pPr>
        <w:numPr>
          <w:ilvl w:val="0"/>
          <w:numId w:val="4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241861">
        <w:t xml:space="preserve">государственной пошлины – по нормативу 100% (в соответствии с п. 2 </w:t>
      </w:r>
      <w:hyperlink r:id="rId32" w:history="1">
        <w:r w:rsidRPr="00241861">
          <w:t>ст. 61.1</w:t>
        </w:r>
      </w:hyperlink>
      <w:r w:rsidRPr="00241861">
        <w:t xml:space="preserve"> БК РФ);</w:t>
      </w:r>
    </w:p>
    <w:p w14:paraId="591EB368" w14:textId="77777777" w:rsidR="00A059ED" w:rsidRPr="00241861" w:rsidRDefault="00A059ED" w:rsidP="00352B1B">
      <w:pPr>
        <w:numPr>
          <w:ilvl w:val="0"/>
          <w:numId w:val="4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241861">
        <w:t>налога, взимаемого в связи с применением патентной системы налогообложения – по нормативу 100%.</w:t>
      </w:r>
    </w:p>
    <w:p w14:paraId="09D58B74" w14:textId="77777777" w:rsidR="00A059ED" w:rsidRDefault="00A059ED" w:rsidP="005F29E0">
      <w:pPr>
        <w:spacing w:after="0"/>
        <w:ind w:firstLine="720"/>
        <w:jc w:val="both"/>
      </w:pPr>
    </w:p>
    <w:p w14:paraId="60539F7B" w14:textId="77777777" w:rsidR="00ED0A61" w:rsidRDefault="00ED0A61" w:rsidP="005F29E0">
      <w:pPr>
        <w:spacing w:after="0" w:line="240" w:lineRule="auto"/>
        <w:ind w:firstLine="708"/>
        <w:jc w:val="both"/>
        <w:rPr>
          <w:rFonts w:eastAsia="Times New Roman"/>
        </w:rPr>
      </w:pPr>
      <w:r w:rsidRPr="007006E1">
        <w:rPr>
          <w:rFonts w:eastAsia="Times New Roman"/>
        </w:rPr>
        <w:t>Анализ исполнения налоговых доходов за 2019 год представлен в таблице №</w:t>
      </w:r>
      <w:r w:rsidR="007006E1" w:rsidRPr="007006E1">
        <w:rPr>
          <w:rFonts w:eastAsia="Times New Roman"/>
        </w:rPr>
        <w:t>6</w:t>
      </w:r>
      <w:r w:rsidRPr="007006E1">
        <w:rPr>
          <w:rFonts w:eastAsia="Times New Roman"/>
        </w:rPr>
        <w:t>:</w:t>
      </w:r>
    </w:p>
    <w:p w14:paraId="031A1052" w14:textId="77777777" w:rsidR="007006E1" w:rsidRDefault="007006E1" w:rsidP="005F29E0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</w:p>
    <w:p w14:paraId="19F0DD14" w14:textId="77777777" w:rsidR="00ED0A61" w:rsidRPr="004B31A7" w:rsidRDefault="00ED0A61" w:rsidP="005F29E0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4B31A7">
        <w:rPr>
          <w:rFonts w:eastAsia="Times New Roman"/>
          <w:sz w:val="22"/>
          <w:szCs w:val="22"/>
          <w:lang w:eastAsia="ru-RU"/>
        </w:rPr>
        <w:t xml:space="preserve">Таблица № </w:t>
      </w:r>
      <w:r w:rsidR="007006E1">
        <w:rPr>
          <w:rFonts w:eastAsia="Times New Roman"/>
          <w:sz w:val="22"/>
          <w:szCs w:val="22"/>
          <w:lang w:eastAsia="ru-RU"/>
        </w:rPr>
        <w:t>6</w:t>
      </w:r>
    </w:p>
    <w:p w14:paraId="485E0017" w14:textId="77777777" w:rsidR="00ED0A61" w:rsidRPr="004B31A7" w:rsidRDefault="00ED0A61" w:rsidP="005F29E0">
      <w:pPr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4B31A7">
        <w:rPr>
          <w:rFonts w:eastAsia="Times New Roman"/>
          <w:sz w:val="22"/>
          <w:szCs w:val="22"/>
          <w:lang w:eastAsia="ru-RU"/>
        </w:rPr>
        <w:t>Ед. измерения: тыс. рублей, %</w:t>
      </w:r>
    </w:p>
    <w:tbl>
      <w:tblPr>
        <w:tblW w:w="10061" w:type="dxa"/>
        <w:tblInd w:w="108" w:type="dxa"/>
        <w:tblLook w:val="04A0" w:firstRow="1" w:lastRow="0" w:firstColumn="1" w:lastColumn="0" w:noHBand="0" w:noVBand="1"/>
      </w:tblPr>
      <w:tblGrid>
        <w:gridCol w:w="3276"/>
        <w:gridCol w:w="1701"/>
        <w:gridCol w:w="1843"/>
        <w:gridCol w:w="1843"/>
        <w:gridCol w:w="1398"/>
      </w:tblGrid>
      <w:tr w:rsidR="00B136EB" w:rsidRPr="00C77C60" w14:paraId="32C512F4" w14:textId="77777777" w:rsidTr="00484C45">
        <w:trPr>
          <w:trHeight w:val="732"/>
          <w:tblHeader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4932" w14:textId="77777777" w:rsidR="00B136EB" w:rsidRPr="00C77C60" w:rsidRDefault="00B136EB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доходов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F103" w14:textId="77777777" w:rsidR="00B136EB" w:rsidRPr="00E77404" w:rsidRDefault="00B136EB" w:rsidP="00184AC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77404">
              <w:rPr>
                <w:b/>
                <w:bCs/>
                <w:color w:val="000000"/>
                <w:sz w:val="20"/>
                <w:szCs w:val="20"/>
              </w:rPr>
              <w:t xml:space="preserve">Решение </w:t>
            </w:r>
          </w:p>
          <w:p w14:paraId="1004BE82" w14:textId="77777777" w:rsidR="00B136EB" w:rsidRPr="00E77404" w:rsidRDefault="00B136EB" w:rsidP="00184AC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77404">
              <w:rPr>
                <w:b/>
                <w:bCs/>
                <w:color w:val="000000"/>
                <w:sz w:val="20"/>
                <w:szCs w:val="20"/>
              </w:rPr>
              <w:t>№ 64/СД от 13.12.2018г. (уточненный на 31.12.2019</w:t>
            </w:r>
            <w:r w:rsidR="007006E1">
              <w:rPr>
                <w:b/>
                <w:bCs/>
                <w:color w:val="000000"/>
                <w:sz w:val="20"/>
                <w:szCs w:val="20"/>
              </w:rPr>
              <w:t>г.)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4078" w14:textId="77777777" w:rsidR="00B136EB" w:rsidRPr="00C77C60" w:rsidRDefault="00B136EB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Исполнение бюджета за 2019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FAC3" w14:textId="77777777" w:rsidR="00B136EB" w:rsidRPr="00C77C60" w:rsidRDefault="00B136EB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Отклонение (гр.3-гр.2)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C30A" w14:textId="77777777" w:rsidR="00B136EB" w:rsidRPr="00C77C60" w:rsidRDefault="00B136EB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Процент исполнения</w:t>
            </w:r>
          </w:p>
        </w:tc>
      </w:tr>
      <w:tr w:rsidR="00ED0A61" w:rsidRPr="00C77C60" w14:paraId="407E8265" w14:textId="77777777" w:rsidTr="00484C45">
        <w:trPr>
          <w:trHeight w:val="300"/>
          <w:tblHeader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4D695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90376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68242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0073F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30408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ED0A61" w:rsidRPr="00C77C60" w14:paraId="6BCC4E4B" w14:textId="77777777" w:rsidTr="00484C45">
        <w:trPr>
          <w:trHeight w:val="25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D2E36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Налоговые доходы 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BF6F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1 525 857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DBCB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1 538 283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C5C0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12 426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29C6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100,81</w:t>
            </w:r>
          </w:p>
        </w:tc>
      </w:tr>
      <w:tr w:rsidR="00ED0A61" w:rsidRPr="00C77C60" w14:paraId="1859D967" w14:textId="77777777" w:rsidTr="00484C45">
        <w:trPr>
          <w:trHeight w:val="30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48A63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т.ч.: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A440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EC22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E018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C96A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D0A61" w:rsidRPr="00C77C60" w14:paraId="1C379569" w14:textId="77777777" w:rsidTr="00484C45">
        <w:trPr>
          <w:trHeight w:val="24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5FB7D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D7A7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810 454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1B6E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808 792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04E2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-1 662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153D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99,79</w:t>
            </w:r>
          </w:p>
        </w:tc>
      </w:tr>
      <w:tr w:rsidR="00ED0A61" w:rsidRPr="00C77C60" w14:paraId="2F117B7A" w14:textId="77777777" w:rsidTr="00484C45">
        <w:trPr>
          <w:trHeight w:val="70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BA53A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71DF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3 028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3CA5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3 017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6E78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B3FB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99,64</w:t>
            </w:r>
          </w:p>
        </w:tc>
      </w:tr>
      <w:tr w:rsidR="00ED0A61" w:rsidRPr="00C77C60" w14:paraId="6349B194" w14:textId="77777777" w:rsidTr="00484C45">
        <w:trPr>
          <w:trHeight w:val="641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AC240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DD4E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265 500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BAD3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271 525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010E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6 025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925BD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102,27</w:t>
            </w:r>
          </w:p>
        </w:tc>
      </w:tr>
      <w:tr w:rsidR="00ED0A61" w:rsidRPr="00C77C60" w14:paraId="5B349324" w14:textId="77777777" w:rsidTr="00484C45">
        <w:trPr>
          <w:trHeight w:val="50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E6684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9113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58 400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4572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58 336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DB17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-64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CF6F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99,89</w:t>
            </w:r>
          </w:p>
        </w:tc>
      </w:tr>
      <w:tr w:rsidR="00ED0A61" w:rsidRPr="00C77C60" w14:paraId="0ACB8995" w14:textId="77777777" w:rsidTr="00484C45">
        <w:trPr>
          <w:trHeight w:val="708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DA04D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63BE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23 925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4B96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21 888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91FD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-2 037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37E0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91,49</w:t>
            </w:r>
          </w:p>
        </w:tc>
      </w:tr>
      <w:tr w:rsidR="00ED0A61" w:rsidRPr="00C77C60" w14:paraId="21F83F6E" w14:textId="77777777" w:rsidTr="00484C45">
        <w:trPr>
          <w:trHeight w:val="51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9E0B0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D8553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60 019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7C45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60 855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48F9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82D22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101,39</w:t>
            </w:r>
          </w:p>
        </w:tc>
      </w:tr>
      <w:tr w:rsidR="00ED0A61" w:rsidRPr="00C77C60" w14:paraId="5AE557C8" w14:textId="77777777" w:rsidTr="00484C45">
        <w:trPr>
          <w:trHeight w:val="437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61CC7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D283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291 560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CBB9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301 772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53C5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10 212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850E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103,50</w:t>
            </w:r>
          </w:p>
        </w:tc>
      </w:tr>
      <w:tr w:rsidR="00ED0A61" w:rsidRPr="00C77C60" w14:paraId="50498D36" w14:textId="77777777" w:rsidTr="00484C45">
        <w:trPr>
          <w:trHeight w:val="343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56A80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77FB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12 095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BCF6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11 222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0F0C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-873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057E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92,78</w:t>
            </w:r>
          </w:p>
        </w:tc>
      </w:tr>
      <w:tr w:rsidR="00ED0A61" w:rsidRPr="00C77C60" w14:paraId="477854D0" w14:textId="77777777" w:rsidTr="00484C45">
        <w:trPr>
          <w:trHeight w:val="932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B33AC" w14:textId="77777777" w:rsidR="00ED0A61" w:rsidRPr="00C77C60" w:rsidRDefault="00ED0A61" w:rsidP="005F29E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Задолженность и перерасчеты по отмененным налогам, сборам и иным  обязательным платежам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2C45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244A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00D4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859A" w14:textId="77777777" w:rsidR="00ED0A61" w:rsidRPr="00C77C60" w:rsidRDefault="00ED0A61" w:rsidP="005F29E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77C6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</w:tbl>
    <w:p w14:paraId="6E5A90AB" w14:textId="77777777" w:rsidR="00ED0A61" w:rsidRDefault="00ED0A61" w:rsidP="005F29E0">
      <w:pPr>
        <w:spacing w:after="0"/>
        <w:ind w:firstLine="720"/>
        <w:jc w:val="both"/>
      </w:pPr>
    </w:p>
    <w:p w14:paraId="236CD98C" w14:textId="77777777" w:rsidR="00A059ED" w:rsidRDefault="00A059ED" w:rsidP="00184AC0">
      <w:pPr>
        <w:spacing w:after="0"/>
        <w:ind w:firstLine="720"/>
        <w:jc w:val="both"/>
      </w:pPr>
      <w:r w:rsidRPr="007006E1">
        <w:t xml:space="preserve">Как видно из данных таблицы № </w:t>
      </w:r>
      <w:r w:rsidR="007006E1" w:rsidRPr="007006E1">
        <w:t>5</w:t>
      </w:r>
      <w:r w:rsidR="005F29E0" w:rsidRPr="007006E1">
        <w:t xml:space="preserve"> и </w:t>
      </w:r>
      <w:r w:rsidR="007006E1" w:rsidRPr="007006E1">
        <w:t>6</w:t>
      </w:r>
      <w:r w:rsidRPr="007006E1">
        <w:t>, налоговые доходы в 2019 году</w:t>
      </w:r>
      <w:r w:rsidRPr="00F52853">
        <w:t xml:space="preserve"> занимают значительное место в структуре доходов бюджета городского округа</w:t>
      </w:r>
      <w:r>
        <w:t xml:space="preserve"> Жуковский</w:t>
      </w:r>
      <w:r w:rsidRPr="00F52853">
        <w:t xml:space="preserve">, их удельный вес в общем </w:t>
      </w:r>
      <w:r>
        <w:t>объеме доходов составил 43,1%.</w:t>
      </w:r>
    </w:p>
    <w:p w14:paraId="21E29937" w14:textId="77777777" w:rsidR="00A059ED" w:rsidRPr="0043212B" w:rsidRDefault="00A059ED" w:rsidP="00184AC0">
      <w:pPr>
        <w:spacing w:after="0"/>
        <w:ind w:firstLine="708"/>
        <w:jc w:val="both"/>
      </w:pPr>
      <w:r w:rsidRPr="0043212B">
        <w:lastRenderedPageBreak/>
        <w:t xml:space="preserve">Исполнение по </w:t>
      </w:r>
      <w:r w:rsidRPr="0043212B">
        <w:rPr>
          <w:i/>
        </w:rPr>
        <w:t>налоговым доходам бюджета</w:t>
      </w:r>
      <w:r>
        <w:t xml:space="preserve">  за 2019</w:t>
      </w:r>
      <w:r w:rsidRPr="0043212B">
        <w:t xml:space="preserve"> год составило </w:t>
      </w:r>
      <w:r>
        <w:t xml:space="preserve">   </w:t>
      </w:r>
      <w:r w:rsidRPr="00C77C60">
        <w:t>1 538 283 тыс. рублей, или 100,8 % к плановым назначениям.</w:t>
      </w:r>
    </w:p>
    <w:p w14:paraId="0D1CA628" w14:textId="77777777" w:rsidR="00A059ED" w:rsidRPr="0085099E" w:rsidRDefault="00A059ED" w:rsidP="00184AC0">
      <w:pPr>
        <w:spacing w:after="0"/>
        <w:ind w:firstLine="708"/>
        <w:jc w:val="both"/>
      </w:pPr>
      <w:r>
        <w:t>По сравнению с 2018</w:t>
      </w:r>
      <w:r w:rsidRPr="0043212B">
        <w:t xml:space="preserve"> годом, где исполнение по налоговым дох</w:t>
      </w:r>
      <w:r>
        <w:t xml:space="preserve">одам бюджета составило 1 274 276  тыс. рублей, в 2019 </w:t>
      </w:r>
      <w:r w:rsidRPr="0043212B">
        <w:t xml:space="preserve">году отмечается </w:t>
      </w:r>
      <w:r>
        <w:t>увеличение</w:t>
      </w:r>
      <w:r w:rsidRPr="0043212B">
        <w:t xml:space="preserve"> поступлений на</w:t>
      </w:r>
      <w:r>
        <w:t>логовых доходов на сумму 264 007 тыс. рублей или 20,7 %.</w:t>
      </w:r>
      <w:r w:rsidRPr="0043212B">
        <w:t xml:space="preserve"> </w:t>
      </w:r>
    </w:p>
    <w:p w14:paraId="1F1EF179" w14:textId="77777777" w:rsidR="00A059ED" w:rsidRDefault="00A059ED" w:rsidP="00184AC0">
      <w:pPr>
        <w:spacing w:after="0"/>
        <w:ind w:firstLine="709"/>
        <w:jc w:val="both"/>
      </w:pPr>
      <w:r>
        <w:t>По сравнению с 2017</w:t>
      </w:r>
      <w:r w:rsidRPr="0043212B">
        <w:t xml:space="preserve"> годом, где исполнение по налоговым доходам бюджета соста</w:t>
      </w:r>
      <w:r>
        <w:t xml:space="preserve">вило 1 171 871 тыс. рублей, в 2019 </w:t>
      </w:r>
      <w:r w:rsidRPr="0043212B">
        <w:t>году отмечается увеличение поступлени</w:t>
      </w:r>
      <w:r>
        <w:t>й налоговых доходов на сумму 366 412 тыс. рублей или 31,3</w:t>
      </w:r>
      <w:r w:rsidRPr="0043212B">
        <w:t xml:space="preserve"> %, </w:t>
      </w:r>
      <w:r w:rsidRPr="00194657">
        <w:t xml:space="preserve">что связано с увеличением нормативов отчислений в бюджеты городских округов в </w:t>
      </w:r>
      <w:r w:rsidRPr="000E4C3F">
        <w:t>соответствии с законодательством Российской Федерации и законодательством Моск</w:t>
      </w:r>
      <w:r w:rsidRPr="00194657">
        <w:t>овской области.</w:t>
      </w:r>
    </w:p>
    <w:p w14:paraId="0122777E" w14:textId="77777777" w:rsidR="00A059ED" w:rsidRDefault="00A059ED" w:rsidP="00184AC0">
      <w:pPr>
        <w:spacing w:after="0"/>
        <w:ind w:firstLine="708"/>
        <w:jc w:val="both"/>
      </w:pPr>
      <w:r w:rsidRPr="0043212B">
        <w:t>Процент исполнения по н</w:t>
      </w:r>
      <w:r>
        <w:t>алоговым доходам бюджета за 2019</w:t>
      </w:r>
      <w:r w:rsidRPr="0043212B">
        <w:t xml:space="preserve"> год </w:t>
      </w:r>
      <w:r>
        <w:t>увеличились</w:t>
      </w:r>
      <w:r w:rsidRPr="0043212B">
        <w:t xml:space="preserve"> по сравнени</w:t>
      </w:r>
      <w:r>
        <w:t>ю с процентом исполнения за 2018 год на 3,5 %, и уменьшились по сравнению с процентом исполнения за 2017 год на 0,4</w:t>
      </w:r>
      <w:r w:rsidRPr="0043212B">
        <w:t xml:space="preserve"> %.</w:t>
      </w:r>
    </w:p>
    <w:p w14:paraId="224EC9A8" w14:textId="77777777" w:rsidR="00A059ED" w:rsidRPr="007006E1" w:rsidRDefault="00A059ED" w:rsidP="00184AC0">
      <w:pPr>
        <w:spacing w:after="0"/>
        <w:ind w:firstLine="708"/>
        <w:jc w:val="both"/>
      </w:pPr>
      <w:r w:rsidRPr="00F52853">
        <w:t>Анализ изменения структуры налоговых доходов за период 201</w:t>
      </w:r>
      <w:r>
        <w:t xml:space="preserve">7 </w:t>
      </w:r>
      <w:r w:rsidRPr="00F52853">
        <w:t>-</w:t>
      </w:r>
      <w:r w:rsidR="007006E1">
        <w:t xml:space="preserve"> </w:t>
      </w:r>
      <w:r w:rsidRPr="00417860">
        <w:t>201</w:t>
      </w:r>
      <w:r>
        <w:t>9</w:t>
      </w:r>
      <w:r w:rsidRPr="00417860">
        <w:t xml:space="preserve">гг. </w:t>
      </w:r>
      <w:r w:rsidRPr="007006E1">
        <w:t xml:space="preserve">представлен на диаграмме № </w:t>
      </w:r>
      <w:r w:rsidR="007006E1" w:rsidRPr="007006E1">
        <w:t>6</w:t>
      </w:r>
      <w:r w:rsidRPr="007006E1">
        <w:t>.</w:t>
      </w:r>
    </w:p>
    <w:p w14:paraId="439B044E" w14:textId="77777777" w:rsidR="00A059ED" w:rsidRPr="00ED0A61" w:rsidRDefault="00A059ED" w:rsidP="005F29E0">
      <w:pPr>
        <w:spacing w:after="0"/>
        <w:ind w:firstLine="708"/>
        <w:jc w:val="right"/>
        <w:rPr>
          <w:sz w:val="22"/>
          <w:szCs w:val="22"/>
        </w:rPr>
      </w:pPr>
      <w:r w:rsidRPr="007006E1">
        <w:rPr>
          <w:sz w:val="22"/>
          <w:szCs w:val="22"/>
        </w:rPr>
        <w:t xml:space="preserve">Диаграмма № </w:t>
      </w:r>
      <w:r w:rsidR="007006E1" w:rsidRPr="007006E1">
        <w:rPr>
          <w:sz w:val="22"/>
          <w:szCs w:val="22"/>
        </w:rPr>
        <w:t>6</w:t>
      </w:r>
    </w:p>
    <w:p w14:paraId="2D00F440" w14:textId="77777777" w:rsidR="00A059ED" w:rsidRPr="00ED0A61" w:rsidRDefault="00A059ED" w:rsidP="005F29E0">
      <w:pPr>
        <w:spacing w:after="0"/>
        <w:ind w:firstLine="567"/>
        <w:contextualSpacing/>
        <w:jc w:val="right"/>
        <w:rPr>
          <w:rFonts w:eastAsia="Calibri"/>
          <w:iCs/>
          <w:sz w:val="22"/>
          <w:szCs w:val="22"/>
        </w:rPr>
      </w:pPr>
      <w:r w:rsidRPr="00ED0A61">
        <w:rPr>
          <w:rFonts w:eastAsia="Calibri"/>
          <w:iCs/>
          <w:sz w:val="22"/>
          <w:szCs w:val="22"/>
        </w:rPr>
        <w:t>Ед. измерения: тыс. рублей</w:t>
      </w:r>
    </w:p>
    <w:p w14:paraId="18A6F732" w14:textId="77777777" w:rsidR="00A059ED" w:rsidRDefault="00484C45" w:rsidP="00ED0A61">
      <w:pPr>
        <w:jc w:val="both"/>
      </w:pPr>
      <w:r>
        <w:t xml:space="preserve">      </w:t>
      </w:r>
      <w:r w:rsidR="00A059ED" w:rsidRPr="007A76A2">
        <w:rPr>
          <w:noProof/>
          <w:lang w:eastAsia="ru-RU"/>
        </w:rPr>
        <w:drawing>
          <wp:inline distT="0" distB="0" distL="0" distR="0" wp14:anchorId="5D2D55B0" wp14:editId="2F3D2A7A">
            <wp:extent cx="6153150" cy="48768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865F8A1" w14:textId="77777777" w:rsidR="00A059ED" w:rsidRPr="007B1A5D" w:rsidRDefault="00A059ED" w:rsidP="005F29E0">
      <w:pPr>
        <w:spacing w:after="0"/>
        <w:ind w:firstLine="708"/>
        <w:jc w:val="both"/>
      </w:pPr>
      <w:r w:rsidRPr="007006E1">
        <w:lastRenderedPageBreak/>
        <w:t>Из анализа данных таблицы №</w:t>
      </w:r>
      <w:r w:rsidR="007006E1" w:rsidRPr="007006E1">
        <w:t xml:space="preserve"> 5</w:t>
      </w:r>
      <w:r w:rsidRPr="007006E1">
        <w:t xml:space="preserve"> и диаграммы № </w:t>
      </w:r>
      <w:r w:rsidR="007006E1" w:rsidRPr="007006E1">
        <w:t>6</w:t>
      </w:r>
      <w:r w:rsidRPr="007006E1">
        <w:t xml:space="preserve"> видно, что:</w:t>
      </w:r>
    </w:p>
    <w:p w14:paraId="5B000C8E" w14:textId="77777777" w:rsidR="00A059ED" w:rsidRPr="007B1A5D" w:rsidRDefault="00A059ED" w:rsidP="005F29E0">
      <w:pPr>
        <w:spacing w:after="0"/>
        <w:ind w:firstLine="708"/>
        <w:jc w:val="both"/>
      </w:pPr>
      <w:r w:rsidRPr="007B1A5D">
        <w:t xml:space="preserve">По </w:t>
      </w:r>
      <w:r w:rsidRPr="007B1A5D">
        <w:rPr>
          <w:b/>
        </w:rPr>
        <w:t>налогу на доходы физических лиц</w:t>
      </w:r>
      <w:r w:rsidRPr="007B1A5D">
        <w:t xml:space="preserve">  </w:t>
      </w:r>
      <w:r w:rsidRPr="007B1A5D">
        <w:rPr>
          <w:b/>
        </w:rPr>
        <w:t>(НДФЛ)</w:t>
      </w:r>
      <w:r>
        <w:t xml:space="preserve"> за 2019</w:t>
      </w:r>
      <w:r w:rsidRPr="007B1A5D">
        <w:t xml:space="preserve"> год бюджет городского округа исполнен в сумме </w:t>
      </w:r>
      <w:r>
        <w:rPr>
          <w:b/>
        </w:rPr>
        <w:t>808 792</w:t>
      </w:r>
      <w:r w:rsidRPr="007B1A5D">
        <w:rPr>
          <w:b/>
        </w:rPr>
        <w:t xml:space="preserve"> тыс. рублей </w:t>
      </w:r>
      <w:r>
        <w:t>или 99,8</w:t>
      </w:r>
      <w:r w:rsidRPr="007B1A5D">
        <w:t xml:space="preserve"> % к плановым назначениям.</w:t>
      </w:r>
    </w:p>
    <w:p w14:paraId="2BEE9C26" w14:textId="77777777" w:rsidR="00A059ED" w:rsidRPr="007B1A5D" w:rsidRDefault="00A059ED" w:rsidP="005F29E0">
      <w:pPr>
        <w:spacing w:after="0"/>
        <w:ind w:firstLine="709"/>
        <w:jc w:val="both"/>
      </w:pPr>
      <w:r>
        <w:t>По сравнению с 2017</w:t>
      </w:r>
      <w:r w:rsidRPr="007B1A5D">
        <w:t xml:space="preserve"> годом, </w:t>
      </w:r>
      <w:r w:rsidRPr="007B1A5D">
        <w:rPr>
          <w:bCs/>
        </w:rPr>
        <w:t xml:space="preserve">где бюджет </w:t>
      </w:r>
      <w:r>
        <w:rPr>
          <w:bCs/>
        </w:rPr>
        <w:t>по НДФЛ исполнен в сумме 690 073</w:t>
      </w:r>
      <w:r w:rsidRPr="007B1A5D">
        <w:rPr>
          <w:bCs/>
        </w:rPr>
        <w:t xml:space="preserve"> тыс. рублей и </w:t>
      </w:r>
      <w:r>
        <w:t>с 2018</w:t>
      </w:r>
      <w:r w:rsidRPr="007B1A5D">
        <w:t xml:space="preserve"> годом, </w:t>
      </w:r>
      <w:r w:rsidRPr="007B1A5D">
        <w:rPr>
          <w:bCs/>
        </w:rPr>
        <w:t xml:space="preserve">где бюджет </w:t>
      </w:r>
      <w:r>
        <w:rPr>
          <w:bCs/>
        </w:rPr>
        <w:t>по НДФЛ исполнен в сумме 730 140</w:t>
      </w:r>
      <w:r w:rsidRPr="007B1A5D">
        <w:rPr>
          <w:bCs/>
        </w:rPr>
        <w:t xml:space="preserve"> тыс. рублей в 201</w:t>
      </w:r>
      <w:r>
        <w:rPr>
          <w:bCs/>
        </w:rPr>
        <w:t>9</w:t>
      </w:r>
      <w:r w:rsidRPr="007B1A5D">
        <w:rPr>
          <w:bCs/>
        </w:rPr>
        <w:t xml:space="preserve"> году наблюдается увеличение поступлений</w:t>
      </w:r>
      <w:r w:rsidRPr="007B1A5D">
        <w:t xml:space="preserve">. </w:t>
      </w:r>
    </w:p>
    <w:p w14:paraId="7BE91B3E" w14:textId="77777777" w:rsidR="00A059ED" w:rsidRPr="007B1A5D" w:rsidRDefault="00A059ED" w:rsidP="005F29E0">
      <w:pPr>
        <w:spacing w:after="0"/>
        <w:ind w:firstLine="720"/>
        <w:jc w:val="both"/>
      </w:pPr>
      <w:r w:rsidRPr="007B1A5D">
        <w:t>Рост поступлений НДФЛ в консолидированный б</w:t>
      </w:r>
      <w:r>
        <w:t>юджет Московской области за 2019 год составил 1,107</w:t>
      </w:r>
      <w:r w:rsidRPr="007B1A5D">
        <w:t>.</w:t>
      </w:r>
    </w:p>
    <w:p w14:paraId="38C717A1" w14:textId="77777777" w:rsidR="005F29E0" w:rsidRDefault="005F29E0" w:rsidP="005F29E0">
      <w:pPr>
        <w:spacing w:after="0"/>
        <w:ind w:firstLine="709"/>
        <w:jc w:val="both"/>
      </w:pPr>
    </w:p>
    <w:p w14:paraId="48E249F0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t xml:space="preserve">По </w:t>
      </w:r>
      <w:r w:rsidRPr="007B1A5D">
        <w:rPr>
          <w:b/>
        </w:rPr>
        <w:t>акцизам по подакцизным товарам (продукции)</w:t>
      </w:r>
      <w:r w:rsidRPr="007B1A5D">
        <w:t xml:space="preserve">, </w:t>
      </w:r>
      <w:r w:rsidRPr="007B1A5D">
        <w:rPr>
          <w:b/>
        </w:rPr>
        <w:t>производимым на территории РФ</w:t>
      </w:r>
      <w:r w:rsidRPr="007B1A5D">
        <w:t xml:space="preserve">, исполнение составило в сумме </w:t>
      </w:r>
      <w:r>
        <w:rPr>
          <w:b/>
        </w:rPr>
        <w:t>3 017</w:t>
      </w:r>
      <w:r>
        <w:t>тыс. рублей или 99,6</w:t>
      </w:r>
      <w:r w:rsidRPr="007B1A5D">
        <w:t xml:space="preserve"> % к плану.</w:t>
      </w:r>
    </w:p>
    <w:p w14:paraId="2C3B5CD9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t xml:space="preserve">Данный источник доходов включает доходы от уплаты акцизов на дизельное топливо, на моторные масла для дизельных и (или) карбюраторных двигателей, на автомобильный бензин, на прямогонный бензин. </w:t>
      </w:r>
    </w:p>
    <w:p w14:paraId="7C65B071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t>В бюджет городского округа Жуковский поступал по нормативу 0,0123 процентов. Данный доходный источник стал поступать в местный бюджет с 2014 года согласно БК РФ. Администратор доходов – УФК по Московской области.</w:t>
      </w:r>
    </w:p>
    <w:p w14:paraId="642EE76B" w14:textId="77777777" w:rsidR="005F29E0" w:rsidRDefault="005F29E0" w:rsidP="005F29E0">
      <w:pPr>
        <w:spacing w:after="0"/>
        <w:ind w:firstLine="709"/>
        <w:jc w:val="both"/>
        <w:rPr>
          <w:b/>
        </w:rPr>
      </w:pPr>
    </w:p>
    <w:p w14:paraId="7670E430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rPr>
          <w:b/>
        </w:rPr>
        <w:t>Налоги на совокупный доход</w:t>
      </w:r>
      <w:r>
        <w:t xml:space="preserve"> в 2019</w:t>
      </w:r>
      <w:r w:rsidRPr="007B1A5D">
        <w:t xml:space="preserve"> году исполнены в сумме </w:t>
      </w:r>
      <w:r>
        <w:rPr>
          <w:b/>
        </w:rPr>
        <w:t>351 749</w:t>
      </w:r>
      <w:r>
        <w:t xml:space="preserve"> тыс. рублей или 101,1</w:t>
      </w:r>
      <w:r w:rsidRPr="007B1A5D">
        <w:t xml:space="preserve">%. </w:t>
      </w:r>
    </w:p>
    <w:p w14:paraId="63EEE9FD" w14:textId="77777777" w:rsidR="00A059ED" w:rsidRPr="007B1A5D" w:rsidRDefault="00A059ED" w:rsidP="005F29E0">
      <w:pPr>
        <w:spacing w:after="0"/>
        <w:ind w:firstLine="709"/>
        <w:jc w:val="both"/>
        <w:rPr>
          <w:bCs/>
        </w:rPr>
      </w:pPr>
      <w:r>
        <w:t>По сравнению с 2017</w:t>
      </w:r>
      <w:r w:rsidRPr="007B1A5D">
        <w:t xml:space="preserve"> годом, </w:t>
      </w:r>
      <w:r w:rsidRPr="007B1A5D">
        <w:rPr>
          <w:bCs/>
        </w:rPr>
        <w:t xml:space="preserve">где бюджет по налогам на совокупный </w:t>
      </w:r>
      <w:r>
        <w:rPr>
          <w:bCs/>
        </w:rPr>
        <w:t>доход исполнен в сумме 245 194 тыс. рублей, в 2019</w:t>
      </w:r>
      <w:r w:rsidRPr="007B1A5D">
        <w:rPr>
          <w:bCs/>
        </w:rPr>
        <w:t xml:space="preserve"> году, наблюдается </w:t>
      </w:r>
      <w:r>
        <w:rPr>
          <w:bCs/>
        </w:rPr>
        <w:t>рост поступлений на сумму 106 555 тыс. рублей или 43,5</w:t>
      </w:r>
      <w:r w:rsidRPr="007B1A5D">
        <w:rPr>
          <w:bCs/>
        </w:rPr>
        <w:t xml:space="preserve">% . </w:t>
      </w:r>
    </w:p>
    <w:p w14:paraId="5F93861F" w14:textId="77777777" w:rsidR="00A059ED" w:rsidRPr="007B1A5D" w:rsidRDefault="00A059ED" w:rsidP="005F29E0">
      <w:pPr>
        <w:spacing w:after="0"/>
        <w:ind w:firstLine="709"/>
        <w:jc w:val="both"/>
        <w:rPr>
          <w:bCs/>
        </w:rPr>
      </w:pPr>
      <w:r>
        <w:t>По сравнению с 2018</w:t>
      </w:r>
      <w:r w:rsidRPr="007B1A5D">
        <w:t xml:space="preserve"> годом, </w:t>
      </w:r>
      <w:r w:rsidRPr="007B1A5D">
        <w:rPr>
          <w:bCs/>
        </w:rPr>
        <w:t>где бюджет по налогам на совокупны</w:t>
      </w:r>
      <w:r>
        <w:rPr>
          <w:bCs/>
        </w:rPr>
        <w:t>й доход исполнен в сумме 305 408 тыс. рублей, в 2019</w:t>
      </w:r>
      <w:r w:rsidRPr="007B1A5D">
        <w:rPr>
          <w:bCs/>
        </w:rPr>
        <w:t xml:space="preserve"> году, так же наблюдается </w:t>
      </w:r>
      <w:r>
        <w:rPr>
          <w:bCs/>
        </w:rPr>
        <w:t>рост поступлений на сумму 46 341 тыс. рублей или 15,2</w:t>
      </w:r>
      <w:r w:rsidRPr="007B1A5D">
        <w:rPr>
          <w:bCs/>
        </w:rPr>
        <w:t xml:space="preserve"> %. </w:t>
      </w:r>
    </w:p>
    <w:p w14:paraId="398D2CBA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t>В структуру налогов на совокупный доход входят следующие доходные источники:</w:t>
      </w:r>
    </w:p>
    <w:p w14:paraId="77F9B0C3" w14:textId="77777777" w:rsidR="00A059ED" w:rsidRPr="008E657B" w:rsidRDefault="00A059ED" w:rsidP="005F29E0">
      <w:pPr>
        <w:spacing w:after="0"/>
        <w:ind w:firstLine="709"/>
        <w:jc w:val="both"/>
      </w:pPr>
      <w:r w:rsidRPr="007B1A5D">
        <w:t xml:space="preserve">По </w:t>
      </w:r>
      <w:r w:rsidRPr="007B1A5D">
        <w:rPr>
          <w:u w:val="single"/>
        </w:rPr>
        <w:t>налогу, взимаемому в связи с применением упрощенной системы налогообложения (УСН)</w:t>
      </w:r>
      <w:r w:rsidRPr="007B1A5D">
        <w:rPr>
          <w:b/>
        </w:rPr>
        <w:t xml:space="preserve"> </w:t>
      </w:r>
      <w:r w:rsidRPr="007B1A5D">
        <w:t xml:space="preserve">исполнение составило </w:t>
      </w:r>
      <w:r>
        <w:rPr>
          <w:b/>
        </w:rPr>
        <w:t>271 525</w:t>
      </w:r>
      <w:r w:rsidRPr="007B1A5D">
        <w:rPr>
          <w:b/>
        </w:rPr>
        <w:t xml:space="preserve"> тыс. рублей</w:t>
      </w:r>
      <w:r>
        <w:t xml:space="preserve"> или 102,3</w:t>
      </w:r>
      <w:r w:rsidRPr="007B1A5D">
        <w:t xml:space="preserve"> % к плану. В местный бюджет налог стал поступать с 2013 года по единому нормативу отчислений (50 % с 2014 года), установленному законодательством Московской области. Рост по налогу в консолидированный бюджет Московской области сост</w:t>
      </w:r>
      <w:r>
        <w:t xml:space="preserve">авил 1,16, что </w:t>
      </w:r>
      <w:r w:rsidRPr="008E657B">
        <w:t xml:space="preserve">обусловлено  </w:t>
      </w:r>
      <w:r w:rsidRPr="008E657B">
        <w:rPr>
          <w:color w:val="000000"/>
        </w:rPr>
        <w:t>ростом количества налогоплательщиков, перешедших на «упрощенку»</w:t>
      </w:r>
      <w:r w:rsidRPr="008E657B">
        <w:t>.</w:t>
      </w:r>
    </w:p>
    <w:p w14:paraId="40FF16D6" w14:textId="77777777" w:rsidR="00A059ED" w:rsidRPr="007B1A5D" w:rsidRDefault="00A059ED" w:rsidP="005F29E0">
      <w:pPr>
        <w:spacing w:after="0"/>
        <w:ind w:firstLine="708"/>
        <w:jc w:val="both"/>
      </w:pPr>
      <w:r>
        <w:lastRenderedPageBreak/>
        <w:t>По сравнению с 2017</w:t>
      </w:r>
      <w:r w:rsidRPr="007B1A5D">
        <w:t xml:space="preserve"> годом, где бюджет</w:t>
      </w:r>
      <w:r>
        <w:t xml:space="preserve"> по УСН исполнен в сумме 174 874 тыс. рублей, в 2019</w:t>
      </w:r>
      <w:r w:rsidRPr="007B1A5D">
        <w:t xml:space="preserve"> году наблюдается </w:t>
      </w:r>
      <w:r>
        <w:t>увеличений поступлений на 96 651</w:t>
      </w:r>
      <w:r w:rsidRPr="007B1A5D">
        <w:t xml:space="preserve"> тыс. рублей.</w:t>
      </w:r>
    </w:p>
    <w:p w14:paraId="151BDC19" w14:textId="77777777" w:rsidR="00A059ED" w:rsidRPr="007B1A5D" w:rsidRDefault="00A059ED" w:rsidP="005F29E0">
      <w:pPr>
        <w:spacing w:after="0"/>
        <w:ind w:firstLine="708"/>
        <w:jc w:val="both"/>
        <w:rPr>
          <w:bCs/>
        </w:rPr>
      </w:pPr>
      <w:r>
        <w:t>По сравнению с 2018</w:t>
      </w:r>
      <w:r w:rsidRPr="007B1A5D">
        <w:t xml:space="preserve"> годом, </w:t>
      </w:r>
      <w:r w:rsidRPr="007B1A5D">
        <w:rPr>
          <w:bCs/>
        </w:rPr>
        <w:t>где бюджет</w:t>
      </w:r>
      <w:r>
        <w:rPr>
          <w:bCs/>
        </w:rPr>
        <w:t xml:space="preserve"> по УСН исполнен в сумме 235 000</w:t>
      </w:r>
      <w:r w:rsidRPr="007B1A5D">
        <w:rPr>
          <w:bCs/>
        </w:rPr>
        <w:t xml:space="preserve"> тыс. рублей в 201</w:t>
      </w:r>
      <w:r>
        <w:rPr>
          <w:bCs/>
        </w:rPr>
        <w:t>9</w:t>
      </w:r>
      <w:r w:rsidRPr="007B1A5D">
        <w:rPr>
          <w:bCs/>
        </w:rPr>
        <w:t xml:space="preserve"> году, так же наблюд</w:t>
      </w:r>
      <w:r>
        <w:rPr>
          <w:bCs/>
        </w:rPr>
        <w:t>ается рост поступлений на 36 525</w:t>
      </w:r>
      <w:r w:rsidRPr="007B1A5D">
        <w:rPr>
          <w:bCs/>
        </w:rPr>
        <w:t xml:space="preserve"> тыс. рублей, что обусловлено ростом количества налогоплательщиков, перешедших на упрощенную систему налогообложения.</w:t>
      </w:r>
    </w:p>
    <w:p w14:paraId="68D76214" w14:textId="77777777" w:rsidR="00A059ED" w:rsidRPr="007B1A5D" w:rsidRDefault="00A059ED" w:rsidP="005F29E0">
      <w:pPr>
        <w:spacing w:after="0"/>
        <w:ind w:firstLine="708"/>
        <w:jc w:val="both"/>
      </w:pPr>
      <w:r w:rsidRPr="007B1A5D">
        <w:t xml:space="preserve">По </w:t>
      </w:r>
      <w:r w:rsidRPr="007B1A5D">
        <w:rPr>
          <w:u w:val="single"/>
        </w:rPr>
        <w:t>единому налогу на вмененный доход для отдельных видов деятельности (ЕНВД)</w:t>
      </w:r>
      <w:r>
        <w:t xml:space="preserve"> за 2019</w:t>
      </w:r>
      <w:r w:rsidRPr="007B1A5D">
        <w:t xml:space="preserve"> год бюджет городского округа Жуковский исполнен в сумме </w:t>
      </w:r>
      <w:r>
        <w:rPr>
          <w:b/>
        </w:rPr>
        <w:t>58 336</w:t>
      </w:r>
      <w:r w:rsidRPr="007B1A5D">
        <w:t xml:space="preserve"> </w:t>
      </w:r>
      <w:r w:rsidRPr="007B1A5D">
        <w:rPr>
          <w:b/>
        </w:rPr>
        <w:t xml:space="preserve">тыс. рублей </w:t>
      </w:r>
      <w:r w:rsidRPr="007B1A5D">
        <w:t>или 99,9 % к плановым назначениям.</w:t>
      </w:r>
    </w:p>
    <w:p w14:paraId="29DA7F8B" w14:textId="77777777" w:rsidR="00A059ED" w:rsidRPr="007B1A5D" w:rsidRDefault="00A059ED" w:rsidP="005F29E0">
      <w:pPr>
        <w:spacing w:after="0"/>
        <w:ind w:firstLine="708"/>
        <w:jc w:val="both"/>
        <w:rPr>
          <w:bCs/>
        </w:rPr>
      </w:pPr>
      <w:r>
        <w:t>По сравнению с 2017</w:t>
      </w:r>
      <w:r w:rsidRPr="007B1A5D">
        <w:t xml:space="preserve"> годом, </w:t>
      </w:r>
      <w:r w:rsidRPr="007B1A5D">
        <w:rPr>
          <w:bCs/>
        </w:rPr>
        <w:t xml:space="preserve">где бюджет по ЕНВД исполнен в сумме </w:t>
      </w:r>
      <w:r>
        <w:rPr>
          <w:bCs/>
        </w:rPr>
        <w:t>59 375 тыс. рублей, в 2019</w:t>
      </w:r>
      <w:r w:rsidRPr="007B1A5D">
        <w:rPr>
          <w:bCs/>
        </w:rPr>
        <w:t xml:space="preserve"> году наблюдается снижение поступлений на </w:t>
      </w:r>
      <w:r>
        <w:rPr>
          <w:bCs/>
        </w:rPr>
        <w:t>1 039</w:t>
      </w:r>
      <w:r w:rsidRPr="007B1A5D">
        <w:rPr>
          <w:bCs/>
        </w:rPr>
        <w:t xml:space="preserve"> тыс. рублей.</w:t>
      </w:r>
    </w:p>
    <w:p w14:paraId="3E5BCF03" w14:textId="77777777" w:rsidR="00A059ED" w:rsidRPr="007B1A5D" w:rsidRDefault="00A059ED" w:rsidP="005F29E0">
      <w:pPr>
        <w:spacing w:after="0"/>
        <w:ind w:firstLine="708"/>
        <w:jc w:val="both"/>
        <w:rPr>
          <w:bCs/>
        </w:rPr>
      </w:pPr>
      <w:r>
        <w:t>По сравнению с 2018</w:t>
      </w:r>
      <w:r w:rsidRPr="007B1A5D">
        <w:t xml:space="preserve"> годом, </w:t>
      </w:r>
      <w:r w:rsidRPr="007B1A5D">
        <w:rPr>
          <w:bCs/>
        </w:rPr>
        <w:t xml:space="preserve">где бюджет по ЕНВД исполнен в сумме </w:t>
      </w:r>
      <w:r>
        <w:rPr>
          <w:bCs/>
        </w:rPr>
        <w:t xml:space="preserve">56 649 тыс. рублей в 2019 году, </w:t>
      </w:r>
      <w:r w:rsidRPr="007B1A5D">
        <w:rPr>
          <w:bCs/>
        </w:rPr>
        <w:t xml:space="preserve">наблюдается </w:t>
      </w:r>
      <w:r>
        <w:rPr>
          <w:bCs/>
        </w:rPr>
        <w:t>увеличение</w:t>
      </w:r>
      <w:r w:rsidRPr="007B1A5D">
        <w:rPr>
          <w:bCs/>
        </w:rPr>
        <w:t xml:space="preserve"> поступлений на </w:t>
      </w:r>
      <w:r>
        <w:rPr>
          <w:bCs/>
        </w:rPr>
        <w:t>1 687</w:t>
      </w:r>
      <w:r w:rsidRPr="007B1A5D">
        <w:rPr>
          <w:bCs/>
        </w:rPr>
        <w:t xml:space="preserve"> тыс. рублей.</w:t>
      </w:r>
    </w:p>
    <w:p w14:paraId="632185EC" w14:textId="77777777" w:rsidR="00A059ED" w:rsidRPr="000D6E2A" w:rsidRDefault="00A059ED" w:rsidP="005F29E0">
      <w:pPr>
        <w:spacing w:after="0"/>
        <w:ind w:firstLine="709"/>
        <w:jc w:val="both"/>
      </w:pPr>
      <w:r w:rsidRPr="000D6E2A">
        <w:rPr>
          <w:color w:val="000000"/>
        </w:rPr>
        <w:t>С 01 января 2021 года заканчивается срок действия налога согласно Федеральному закону от 02.06.2016 № 178-ФЗ.</w:t>
      </w:r>
      <w:r w:rsidRPr="000D6E2A">
        <w:t xml:space="preserve">         </w:t>
      </w:r>
    </w:p>
    <w:p w14:paraId="181B94CA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t xml:space="preserve">По </w:t>
      </w:r>
      <w:r w:rsidRPr="007B1A5D">
        <w:rPr>
          <w:u w:val="single"/>
        </w:rPr>
        <w:t>налогу, взимаемому в связи с применением патентной систе</w:t>
      </w:r>
      <w:r>
        <w:rPr>
          <w:u w:val="single"/>
        </w:rPr>
        <w:t>мы налогообложения (ПСН) за 2019</w:t>
      </w:r>
      <w:r w:rsidRPr="007B1A5D">
        <w:rPr>
          <w:u w:val="single"/>
        </w:rPr>
        <w:t xml:space="preserve"> год</w:t>
      </w:r>
      <w:r w:rsidRPr="007B1A5D">
        <w:rPr>
          <w:b/>
        </w:rPr>
        <w:t xml:space="preserve">  </w:t>
      </w:r>
      <w:r w:rsidRPr="007B1A5D">
        <w:t xml:space="preserve">бюджет городского округа исполнен в сумме </w:t>
      </w:r>
      <w:r>
        <w:rPr>
          <w:b/>
        </w:rPr>
        <w:t>21 888</w:t>
      </w:r>
      <w:r w:rsidRPr="007B1A5D">
        <w:rPr>
          <w:b/>
        </w:rPr>
        <w:t xml:space="preserve"> тыс. рублей</w:t>
      </w:r>
      <w:r>
        <w:t xml:space="preserve"> или 91,5</w:t>
      </w:r>
      <w:r w:rsidRPr="007B1A5D">
        <w:t xml:space="preserve"> % к плановым назначениям.</w:t>
      </w:r>
      <w:r>
        <w:t xml:space="preserve"> </w:t>
      </w:r>
      <w:r w:rsidRPr="00D92B2A">
        <w:rPr>
          <w:color w:val="000000"/>
        </w:rPr>
        <w:t>Невыполнение плановых назначений обусловлено уменьшением стоимости патентов на суммы расходов на приобретение ККТ.</w:t>
      </w:r>
    </w:p>
    <w:p w14:paraId="7527CBFE" w14:textId="77777777" w:rsidR="00A059ED" w:rsidRPr="007B1A5D" w:rsidRDefault="00A059ED" w:rsidP="005F29E0">
      <w:pPr>
        <w:spacing w:after="0"/>
        <w:ind w:firstLine="709"/>
        <w:jc w:val="both"/>
        <w:rPr>
          <w:bCs/>
        </w:rPr>
      </w:pPr>
      <w:r w:rsidRPr="007B1A5D">
        <w:t>По сравнению с</w:t>
      </w:r>
      <w:r>
        <w:t xml:space="preserve"> 2017</w:t>
      </w:r>
      <w:r w:rsidRPr="007B1A5D">
        <w:t xml:space="preserve"> годом, </w:t>
      </w:r>
      <w:r w:rsidRPr="007B1A5D">
        <w:rPr>
          <w:bCs/>
        </w:rPr>
        <w:t xml:space="preserve">где бюджет по ПСН исполнен в сумме </w:t>
      </w:r>
      <w:r>
        <w:rPr>
          <w:bCs/>
        </w:rPr>
        <w:t>10 945</w:t>
      </w:r>
      <w:r w:rsidRPr="007B1A5D">
        <w:rPr>
          <w:bCs/>
        </w:rPr>
        <w:t xml:space="preserve"> тыс. рублей, в 2018 году, наблю</w:t>
      </w:r>
      <w:r>
        <w:rPr>
          <w:bCs/>
        </w:rPr>
        <w:t>дается рост поступлений на 10 943 тыс. рублей или на 100,0</w:t>
      </w:r>
      <w:r w:rsidRPr="007B1A5D">
        <w:rPr>
          <w:bCs/>
        </w:rPr>
        <w:t xml:space="preserve"> %. </w:t>
      </w:r>
    </w:p>
    <w:p w14:paraId="12C9BB79" w14:textId="77777777" w:rsidR="00A059ED" w:rsidRPr="007B1A5D" w:rsidRDefault="00A059ED" w:rsidP="00813570">
      <w:pPr>
        <w:spacing w:after="0"/>
        <w:ind w:firstLine="709"/>
        <w:jc w:val="both"/>
        <w:rPr>
          <w:bCs/>
        </w:rPr>
      </w:pPr>
      <w:r>
        <w:t>По сравнению с 2018</w:t>
      </w:r>
      <w:r w:rsidRPr="007B1A5D">
        <w:t xml:space="preserve"> годом, </w:t>
      </w:r>
      <w:r w:rsidRPr="007B1A5D">
        <w:rPr>
          <w:bCs/>
        </w:rPr>
        <w:t xml:space="preserve">где бюджет по ПСН исполнен в сумме </w:t>
      </w:r>
      <w:r>
        <w:rPr>
          <w:bCs/>
        </w:rPr>
        <w:t>13 759 тыс. рублей, в 2019</w:t>
      </w:r>
      <w:r w:rsidRPr="007B1A5D">
        <w:rPr>
          <w:bCs/>
        </w:rPr>
        <w:t xml:space="preserve"> году, так же наблюдается</w:t>
      </w:r>
      <w:r>
        <w:rPr>
          <w:bCs/>
        </w:rPr>
        <w:t xml:space="preserve"> рост поступлений на сумму 8 129</w:t>
      </w:r>
      <w:r w:rsidRPr="007B1A5D">
        <w:rPr>
          <w:bCs/>
        </w:rPr>
        <w:t xml:space="preserve"> тыс. рублей или </w:t>
      </w:r>
      <w:r>
        <w:rPr>
          <w:bCs/>
        </w:rPr>
        <w:t>на 59,1</w:t>
      </w:r>
      <w:r w:rsidRPr="007B1A5D">
        <w:rPr>
          <w:bCs/>
        </w:rPr>
        <w:t xml:space="preserve"> %. </w:t>
      </w:r>
    </w:p>
    <w:p w14:paraId="6029CF85" w14:textId="77777777" w:rsidR="00A059ED" w:rsidRPr="007B1A5D" w:rsidRDefault="00A059ED" w:rsidP="005F29E0">
      <w:pPr>
        <w:spacing w:after="0"/>
        <w:ind w:firstLine="720"/>
        <w:jc w:val="both"/>
      </w:pPr>
      <w:r w:rsidRPr="007B1A5D">
        <w:rPr>
          <w:bCs/>
        </w:rPr>
        <w:t xml:space="preserve">Рост </w:t>
      </w:r>
      <w:r w:rsidRPr="007B1A5D">
        <w:t xml:space="preserve">произошел в связи с </w:t>
      </w:r>
      <w:r>
        <w:t>увеличением количества налогоплательщиков.</w:t>
      </w:r>
      <w:r w:rsidRPr="007B1A5D">
        <w:t xml:space="preserve"> Наблюдается тенденци</w:t>
      </w:r>
      <w:r w:rsidR="00813570">
        <w:t>я</w:t>
      </w:r>
      <w:r w:rsidRPr="007B1A5D">
        <w:t xml:space="preserve"> по увеличению собираемости данного вида налога.</w:t>
      </w:r>
    </w:p>
    <w:p w14:paraId="3F0B14DB" w14:textId="77777777" w:rsidR="005F29E0" w:rsidRDefault="005F29E0" w:rsidP="005F29E0">
      <w:pPr>
        <w:spacing w:after="0"/>
        <w:ind w:firstLine="709"/>
        <w:jc w:val="both"/>
      </w:pPr>
    </w:p>
    <w:p w14:paraId="272BF2D9" w14:textId="77777777" w:rsidR="00A059ED" w:rsidRPr="00D92B2A" w:rsidRDefault="00A059ED" w:rsidP="005F29E0">
      <w:pPr>
        <w:spacing w:after="0"/>
        <w:ind w:firstLine="709"/>
        <w:jc w:val="both"/>
      </w:pPr>
      <w:r w:rsidRPr="007B1A5D">
        <w:t xml:space="preserve">По </w:t>
      </w:r>
      <w:r w:rsidRPr="007B1A5D">
        <w:rPr>
          <w:b/>
        </w:rPr>
        <w:t>налогам на имущество</w:t>
      </w:r>
      <w:r w:rsidRPr="007B1A5D">
        <w:t xml:space="preserve"> бюджет </w:t>
      </w:r>
      <w:r>
        <w:t>городского округа за 2019</w:t>
      </w:r>
      <w:r w:rsidRPr="007B1A5D">
        <w:t xml:space="preserve"> год исполнен в общей сумме </w:t>
      </w:r>
      <w:r>
        <w:rPr>
          <w:b/>
        </w:rPr>
        <w:t>362 627</w:t>
      </w:r>
      <w:r w:rsidRPr="007B1A5D">
        <w:rPr>
          <w:b/>
        </w:rPr>
        <w:t xml:space="preserve"> тыс. рублей </w:t>
      </w:r>
      <w:r>
        <w:t>или 103,1</w:t>
      </w:r>
      <w:r w:rsidRPr="007B1A5D">
        <w:t xml:space="preserve"> % к плановым назначениям</w:t>
      </w:r>
      <w:r>
        <w:t>, утверждённым в размере 351 579</w:t>
      </w:r>
      <w:r w:rsidRPr="007B1A5D">
        <w:t xml:space="preserve"> тыс. рублей.</w:t>
      </w:r>
      <w:r>
        <w:t xml:space="preserve"> </w:t>
      </w:r>
    </w:p>
    <w:p w14:paraId="5C1027C7" w14:textId="77777777" w:rsidR="00A059ED" w:rsidRPr="007B1A5D" w:rsidRDefault="00A059ED" w:rsidP="005F29E0">
      <w:pPr>
        <w:spacing w:after="0"/>
        <w:ind w:firstLine="708"/>
        <w:jc w:val="both"/>
        <w:rPr>
          <w:bCs/>
        </w:rPr>
      </w:pPr>
      <w:r>
        <w:t>По сравнению с 2017</w:t>
      </w:r>
      <w:r w:rsidRPr="007B1A5D">
        <w:t xml:space="preserve"> годом, </w:t>
      </w:r>
      <w:r w:rsidRPr="007B1A5D">
        <w:rPr>
          <w:bCs/>
        </w:rPr>
        <w:t>где бюджет по налогам на иму</w:t>
      </w:r>
      <w:r>
        <w:rPr>
          <w:bCs/>
        </w:rPr>
        <w:t>щество  исполнен в сумме 222 276</w:t>
      </w:r>
      <w:r w:rsidRPr="007B1A5D">
        <w:rPr>
          <w:bCs/>
        </w:rPr>
        <w:t xml:space="preserve"> тыс. рублей, в 2</w:t>
      </w:r>
      <w:r>
        <w:rPr>
          <w:bCs/>
        </w:rPr>
        <w:t>019</w:t>
      </w:r>
      <w:r w:rsidRPr="007B1A5D">
        <w:rPr>
          <w:bCs/>
        </w:rPr>
        <w:t xml:space="preserve"> году, наблюдается увелич</w:t>
      </w:r>
      <w:r>
        <w:rPr>
          <w:bCs/>
        </w:rPr>
        <w:t>ение поступлений на сумму 140 351 тыс. рублей или 63,1</w:t>
      </w:r>
      <w:r w:rsidRPr="007B1A5D">
        <w:rPr>
          <w:bCs/>
        </w:rPr>
        <w:t xml:space="preserve"> %. </w:t>
      </w:r>
    </w:p>
    <w:p w14:paraId="72D2D8ED" w14:textId="77777777" w:rsidR="00A059ED" w:rsidRPr="007B1A5D" w:rsidRDefault="00A059ED" w:rsidP="005F29E0">
      <w:pPr>
        <w:spacing w:after="0"/>
        <w:ind w:firstLine="709"/>
        <w:jc w:val="both"/>
        <w:rPr>
          <w:bCs/>
        </w:rPr>
      </w:pPr>
      <w:r>
        <w:t>По сравнению с 2018</w:t>
      </w:r>
      <w:r w:rsidRPr="007B1A5D">
        <w:t xml:space="preserve"> годом, </w:t>
      </w:r>
      <w:r w:rsidRPr="007B1A5D">
        <w:rPr>
          <w:bCs/>
        </w:rPr>
        <w:t>где бюджет по налогам на иму</w:t>
      </w:r>
      <w:r>
        <w:rPr>
          <w:bCs/>
        </w:rPr>
        <w:t>щество  исполнен в сумме 222 709 тыс. рублей, в 2019</w:t>
      </w:r>
      <w:r w:rsidRPr="007B1A5D">
        <w:rPr>
          <w:bCs/>
        </w:rPr>
        <w:t xml:space="preserve"> году, наблюдается так же уве</w:t>
      </w:r>
      <w:r>
        <w:rPr>
          <w:bCs/>
        </w:rPr>
        <w:t>личение поступлений на сумму 139 918</w:t>
      </w:r>
      <w:r w:rsidRPr="007B1A5D">
        <w:rPr>
          <w:bCs/>
        </w:rPr>
        <w:t xml:space="preserve"> т</w:t>
      </w:r>
      <w:r>
        <w:rPr>
          <w:bCs/>
        </w:rPr>
        <w:t>ыс. рублей или 62,8</w:t>
      </w:r>
      <w:r w:rsidRPr="007B1A5D">
        <w:rPr>
          <w:bCs/>
        </w:rPr>
        <w:t xml:space="preserve"> %. </w:t>
      </w:r>
    </w:p>
    <w:p w14:paraId="1DD901EC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lastRenderedPageBreak/>
        <w:t>В структуру налогов на имущество входят следующие доходные источники:</w:t>
      </w:r>
    </w:p>
    <w:p w14:paraId="292B7E19" w14:textId="77777777" w:rsidR="00A059ED" w:rsidRPr="007B1A5D" w:rsidRDefault="00A059ED" w:rsidP="00352B1B">
      <w:pPr>
        <w:numPr>
          <w:ilvl w:val="0"/>
          <w:numId w:val="45"/>
        </w:numPr>
        <w:tabs>
          <w:tab w:val="left" w:pos="1418"/>
        </w:tabs>
        <w:spacing w:after="0" w:line="240" w:lineRule="auto"/>
        <w:ind w:left="142" w:firstLine="567"/>
        <w:jc w:val="both"/>
      </w:pPr>
      <w:r w:rsidRPr="007B1A5D">
        <w:rPr>
          <w:u w:val="single"/>
        </w:rPr>
        <w:t>налог на имущество физических лиц</w:t>
      </w:r>
      <w:r w:rsidRPr="007B1A5D">
        <w:t xml:space="preserve"> исполнен в сумме </w:t>
      </w:r>
      <w:r>
        <w:rPr>
          <w:b/>
        </w:rPr>
        <w:t>60 855</w:t>
      </w:r>
      <w:r w:rsidRPr="007B1A5D">
        <w:rPr>
          <w:b/>
        </w:rPr>
        <w:t xml:space="preserve"> тыс. рублей</w:t>
      </w:r>
      <w:r>
        <w:t xml:space="preserve"> или 101,4</w:t>
      </w:r>
      <w:r w:rsidRPr="007B1A5D">
        <w:t xml:space="preserve"> % к плановым назначениям. </w:t>
      </w:r>
    </w:p>
    <w:p w14:paraId="049143E0" w14:textId="77777777" w:rsidR="00A059ED" w:rsidRPr="007B1A5D" w:rsidRDefault="00A059ED" w:rsidP="005F29E0">
      <w:pPr>
        <w:tabs>
          <w:tab w:val="left" w:pos="1418"/>
        </w:tabs>
        <w:spacing w:after="0"/>
        <w:ind w:firstLine="709"/>
        <w:jc w:val="both"/>
      </w:pPr>
      <w:r>
        <w:t>По сравнению с 2017</w:t>
      </w:r>
      <w:r w:rsidRPr="007B1A5D">
        <w:t xml:space="preserve"> годом, </w:t>
      </w:r>
      <w:r w:rsidRPr="007B1A5D">
        <w:rPr>
          <w:bCs/>
        </w:rPr>
        <w:t>где бюджет по налогам на имуще</w:t>
      </w:r>
      <w:r>
        <w:rPr>
          <w:bCs/>
        </w:rPr>
        <w:t>ство  исполнен в сумме 45 457 тыс. рублей, в 2019</w:t>
      </w:r>
      <w:r w:rsidRPr="007B1A5D">
        <w:rPr>
          <w:bCs/>
        </w:rPr>
        <w:t xml:space="preserve"> году наблюдается </w:t>
      </w:r>
      <w:r>
        <w:rPr>
          <w:bCs/>
        </w:rPr>
        <w:t>рост поступлений на сумму 15 398 тыс. рублей или 33,9</w:t>
      </w:r>
      <w:r w:rsidRPr="007B1A5D">
        <w:rPr>
          <w:bCs/>
        </w:rPr>
        <w:t xml:space="preserve"> %.</w:t>
      </w:r>
      <w:r w:rsidRPr="007B1A5D">
        <w:t xml:space="preserve"> </w:t>
      </w:r>
    </w:p>
    <w:p w14:paraId="53E5A418" w14:textId="77777777" w:rsidR="00A059ED" w:rsidRPr="007B1A5D" w:rsidRDefault="00A059ED" w:rsidP="005F29E0">
      <w:pPr>
        <w:tabs>
          <w:tab w:val="left" w:pos="1418"/>
        </w:tabs>
        <w:spacing w:after="0"/>
        <w:ind w:firstLine="709"/>
        <w:jc w:val="both"/>
        <w:rPr>
          <w:bCs/>
        </w:rPr>
      </w:pPr>
      <w:r>
        <w:t>По сравнению с 2018</w:t>
      </w:r>
      <w:r w:rsidRPr="007B1A5D">
        <w:t xml:space="preserve"> годом, </w:t>
      </w:r>
      <w:r w:rsidRPr="007B1A5D">
        <w:rPr>
          <w:bCs/>
        </w:rPr>
        <w:t>где бюджет по налогам на им</w:t>
      </w:r>
      <w:r>
        <w:rPr>
          <w:bCs/>
        </w:rPr>
        <w:t>ущество  исполнен в сумме 51 480 тыс. рублей, в 2019</w:t>
      </w:r>
      <w:r w:rsidRPr="007B1A5D">
        <w:rPr>
          <w:bCs/>
        </w:rPr>
        <w:t xml:space="preserve"> году наблюдается</w:t>
      </w:r>
      <w:r>
        <w:rPr>
          <w:bCs/>
        </w:rPr>
        <w:t xml:space="preserve"> рост поступлений на сумму 9 375 тыс. рублей или 18,2</w:t>
      </w:r>
      <w:r w:rsidRPr="007B1A5D">
        <w:rPr>
          <w:bCs/>
        </w:rPr>
        <w:t xml:space="preserve"> %.</w:t>
      </w:r>
    </w:p>
    <w:p w14:paraId="2BD4FDA5" w14:textId="77777777" w:rsidR="00A059ED" w:rsidRPr="00380F30" w:rsidRDefault="00A059ED" w:rsidP="005F29E0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380F30">
        <w:rPr>
          <w:color w:val="000000"/>
        </w:rPr>
        <w:t>Рост обусловлен применением согласно НК РФ при исчислении суммы налога за 2019 год коэффициента равного 1 и проведенными Администрацией мероприятиями по погашению задолженности по имущественным налогам физических лиц: направлялись запросы в муниципальные учреждения на предмет получения информации о сотрудниках для последующего направления сведений в налоговый орган в целях получения информации по задолженности по имущественным налогам и проведения мероприятий по погашению задолженности</w:t>
      </w:r>
      <w:r w:rsidRPr="00380F30">
        <w:rPr>
          <w:color w:val="000000"/>
          <w:sz w:val="26"/>
          <w:szCs w:val="26"/>
        </w:rPr>
        <w:t>;</w:t>
      </w:r>
    </w:p>
    <w:p w14:paraId="25135D03" w14:textId="77777777" w:rsidR="00A059ED" w:rsidRPr="007B1A5D" w:rsidRDefault="00A059ED" w:rsidP="00352B1B">
      <w:pPr>
        <w:numPr>
          <w:ilvl w:val="0"/>
          <w:numId w:val="45"/>
        </w:numPr>
        <w:tabs>
          <w:tab w:val="left" w:pos="1418"/>
        </w:tabs>
        <w:spacing w:after="0" w:line="240" w:lineRule="auto"/>
        <w:ind w:left="142" w:firstLine="567"/>
        <w:jc w:val="both"/>
      </w:pPr>
      <w:r w:rsidRPr="007B1A5D">
        <w:rPr>
          <w:u w:val="single"/>
        </w:rPr>
        <w:t>земельный налог</w:t>
      </w:r>
      <w:r w:rsidRPr="007B1A5D">
        <w:t xml:space="preserve"> исполнен в сумме </w:t>
      </w:r>
      <w:r>
        <w:rPr>
          <w:b/>
        </w:rPr>
        <w:t>301 772</w:t>
      </w:r>
      <w:r w:rsidRPr="007B1A5D">
        <w:rPr>
          <w:b/>
        </w:rPr>
        <w:t xml:space="preserve"> тыс. рублей</w:t>
      </w:r>
      <w:r>
        <w:t xml:space="preserve"> или 103,5</w:t>
      </w:r>
      <w:r w:rsidRPr="007B1A5D">
        <w:t xml:space="preserve"> % к плановым назначениям.</w:t>
      </w:r>
    </w:p>
    <w:p w14:paraId="72E40D29" w14:textId="77777777" w:rsidR="00A059ED" w:rsidRPr="007B1A5D" w:rsidRDefault="00A059ED" w:rsidP="005F29E0">
      <w:pPr>
        <w:tabs>
          <w:tab w:val="left" w:pos="1418"/>
        </w:tabs>
        <w:spacing w:after="0"/>
        <w:ind w:firstLine="709"/>
        <w:jc w:val="both"/>
      </w:pPr>
      <w:r>
        <w:t>По сравнению с 2017</w:t>
      </w:r>
      <w:r w:rsidRPr="007B1A5D">
        <w:t xml:space="preserve"> годом, где бюджет по налогу н</w:t>
      </w:r>
      <w:r>
        <w:t>а землю исполнен в сумме 176 819 тыс. рублей, в 2019</w:t>
      </w:r>
      <w:r w:rsidRPr="007B1A5D">
        <w:t xml:space="preserve"> году наблюдается увелич</w:t>
      </w:r>
      <w:r>
        <w:t>ение поступлений на сумму 124 953 тыс. рублей или 70,7</w:t>
      </w:r>
      <w:r w:rsidRPr="007B1A5D">
        <w:t xml:space="preserve"> %.</w:t>
      </w:r>
    </w:p>
    <w:p w14:paraId="31D9CC44" w14:textId="77777777" w:rsidR="00A059ED" w:rsidRPr="007B1A5D" w:rsidRDefault="00A059ED" w:rsidP="005F29E0">
      <w:pPr>
        <w:tabs>
          <w:tab w:val="left" w:pos="1418"/>
        </w:tabs>
        <w:spacing w:after="0"/>
        <w:ind w:firstLine="709"/>
        <w:jc w:val="both"/>
      </w:pPr>
      <w:r>
        <w:t>В 2018</w:t>
      </w:r>
      <w:r w:rsidRPr="007B1A5D">
        <w:t xml:space="preserve"> годом, где бюджет по налогу н</w:t>
      </w:r>
      <w:r>
        <w:t>а землю исполнен в сумме 171 229 тыс. рублей, в 2019</w:t>
      </w:r>
      <w:r w:rsidRPr="007B1A5D">
        <w:t xml:space="preserve"> году </w:t>
      </w:r>
      <w:r>
        <w:t xml:space="preserve">также </w:t>
      </w:r>
      <w:r w:rsidRPr="007B1A5D">
        <w:t xml:space="preserve">наблюдается </w:t>
      </w:r>
      <w:r>
        <w:t>увеличение поступлений на сумму 130 543 тыс. рублей или 76,2</w:t>
      </w:r>
      <w:r w:rsidRPr="007B1A5D">
        <w:t xml:space="preserve"> %.</w:t>
      </w:r>
    </w:p>
    <w:p w14:paraId="0B7E159D" w14:textId="77777777" w:rsidR="00A059ED" w:rsidRPr="00380F30" w:rsidRDefault="00A059ED" w:rsidP="005F29E0">
      <w:pPr>
        <w:spacing w:after="0"/>
        <w:ind w:firstLine="709"/>
        <w:jc w:val="both"/>
        <w:rPr>
          <w:color w:val="000000"/>
        </w:rPr>
      </w:pPr>
      <w:r w:rsidRPr="00380F30">
        <w:rPr>
          <w:color w:val="000000"/>
        </w:rPr>
        <w:t>Рост поступлений обусловлен следующими факторами: погашением задолженности в отчетном периоде (авансовые платежи 2018 года уплачены в 2019</w:t>
      </w:r>
      <w:r>
        <w:rPr>
          <w:color w:val="000000"/>
        </w:rPr>
        <w:t xml:space="preserve"> году</w:t>
      </w:r>
      <w:r w:rsidRPr="00380F30">
        <w:rPr>
          <w:color w:val="000000"/>
        </w:rPr>
        <w:t>), снижением размера льготы с 86% налогооблагаемой базы до 50% организациям – участникам проекта НЦА (по сроку 05.02.2018</w:t>
      </w:r>
      <w:r>
        <w:rPr>
          <w:color w:val="000000"/>
        </w:rPr>
        <w:t>г.</w:t>
      </w:r>
      <w:r w:rsidRPr="00380F30">
        <w:rPr>
          <w:color w:val="000000"/>
        </w:rPr>
        <w:t xml:space="preserve"> земельный налог уплачен за </w:t>
      </w:r>
      <w:r>
        <w:rPr>
          <w:color w:val="000000"/>
          <w:lang w:val="en-US"/>
        </w:rPr>
        <w:t>IV</w:t>
      </w:r>
      <w:r w:rsidRPr="00380F30">
        <w:rPr>
          <w:color w:val="000000"/>
        </w:rPr>
        <w:t xml:space="preserve"> кв</w:t>
      </w:r>
      <w:r>
        <w:rPr>
          <w:color w:val="000000"/>
        </w:rPr>
        <w:t xml:space="preserve">артал </w:t>
      </w:r>
      <w:r w:rsidRPr="00380F30">
        <w:rPr>
          <w:color w:val="000000"/>
        </w:rPr>
        <w:t>2017</w:t>
      </w:r>
      <w:r>
        <w:rPr>
          <w:color w:val="000000"/>
        </w:rPr>
        <w:t xml:space="preserve"> года</w:t>
      </w:r>
      <w:r w:rsidRPr="00380F30">
        <w:rPr>
          <w:color w:val="000000"/>
        </w:rPr>
        <w:t xml:space="preserve"> с учетом льготы 86%), изменением кадастровой оценки с 01.01.2019</w:t>
      </w:r>
      <w:r>
        <w:rPr>
          <w:color w:val="000000"/>
        </w:rPr>
        <w:t>г.</w:t>
      </w:r>
      <w:r w:rsidRPr="00380F30">
        <w:rPr>
          <w:color w:val="000000"/>
        </w:rPr>
        <w:t xml:space="preserve"> (авансы уплачиваются от «новой» кадастровой стоимости).</w:t>
      </w:r>
    </w:p>
    <w:p w14:paraId="7F0FD164" w14:textId="77777777" w:rsidR="005F29E0" w:rsidRDefault="005F29E0" w:rsidP="005F29E0">
      <w:pPr>
        <w:spacing w:after="0"/>
        <w:ind w:left="48" w:firstLine="672"/>
        <w:jc w:val="both"/>
      </w:pPr>
    </w:p>
    <w:p w14:paraId="1CE0F3B9" w14:textId="77777777" w:rsidR="00A059ED" w:rsidRPr="007B1A5D" w:rsidRDefault="00A059ED" w:rsidP="005F29E0">
      <w:pPr>
        <w:spacing w:after="0"/>
        <w:ind w:left="48" w:firstLine="672"/>
        <w:jc w:val="both"/>
      </w:pPr>
      <w:r w:rsidRPr="007B1A5D">
        <w:t xml:space="preserve">По </w:t>
      </w:r>
      <w:r w:rsidRPr="007B1A5D">
        <w:rPr>
          <w:b/>
        </w:rPr>
        <w:t>государственной пошлине</w:t>
      </w:r>
      <w:r w:rsidRPr="007B1A5D">
        <w:t xml:space="preserve"> бюджет  городского округа за 2018 год исполнен в размере </w:t>
      </w:r>
      <w:r>
        <w:rPr>
          <w:b/>
        </w:rPr>
        <w:t xml:space="preserve"> 11 222</w:t>
      </w:r>
      <w:r w:rsidRPr="007B1A5D">
        <w:rPr>
          <w:b/>
        </w:rPr>
        <w:t xml:space="preserve"> тыс. рублей </w:t>
      </w:r>
      <w:r w:rsidRPr="007B1A5D">
        <w:t>ил</w:t>
      </w:r>
      <w:r>
        <w:t>и 92,8</w:t>
      </w:r>
      <w:r w:rsidRPr="007B1A5D">
        <w:t xml:space="preserve"> % к плановым показателям. </w:t>
      </w:r>
    </w:p>
    <w:p w14:paraId="7CF2C690" w14:textId="77777777" w:rsidR="00A059ED" w:rsidRPr="007B1A5D" w:rsidRDefault="00A059ED" w:rsidP="005F29E0">
      <w:pPr>
        <w:spacing w:after="0"/>
        <w:ind w:firstLine="708"/>
        <w:jc w:val="both"/>
        <w:rPr>
          <w:bCs/>
        </w:rPr>
      </w:pPr>
      <w:r>
        <w:t>По сравнению с 2017</w:t>
      </w:r>
      <w:r w:rsidRPr="007B1A5D">
        <w:t xml:space="preserve"> годом, </w:t>
      </w:r>
      <w:r w:rsidRPr="007B1A5D">
        <w:rPr>
          <w:bCs/>
        </w:rPr>
        <w:t xml:space="preserve">где бюджет по государственной </w:t>
      </w:r>
      <w:r>
        <w:rPr>
          <w:bCs/>
        </w:rPr>
        <w:t>пошлине   исполнен в сумме 11 150 тыс. рублей, в 2019</w:t>
      </w:r>
      <w:r w:rsidRPr="007B1A5D">
        <w:rPr>
          <w:bCs/>
        </w:rPr>
        <w:t xml:space="preserve"> году наблюдается</w:t>
      </w:r>
      <w:r>
        <w:rPr>
          <w:bCs/>
        </w:rPr>
        <w:t xml:space="preserve"> увеличение поступлений на 72 тыс. рублей или на 0,6</w:t>
      </w:r>
      <w:r w:rsidRPr="007B1A5D">
        <w:rPr>
          <w:bCs/>
        </w:rPr>
        <w:t>%.</w:t>
      </w:r>
    </w:p>
    <w:p w14:paraId="08B871A9" w14:textId="77777777" w:rsidR="00A059ED" w:rsidRPr="007B1A5D" w:rsidRDefault="00A059ED" w:rsidP="005F29E0">
      <w:pPr>
        <w:spacing w:after="0"/>
        <w:ind w:firstLine="708"/>
        <w:jc w:val="both"/>
        <w:rPr>
          <w:bCs/>
        </w:rPr>
      </w:pPr>
      <w:r>
        <w:t>По сравнению с 2018</w:t>
      </w:r>
      <w:r w:rsidRPr="007B1A5D">
        <w:t xml:space="preserve"> годом, </w:t>
      </w:r>
      <w:r w:rsidRPr="007B1A5D">
        <w:rPr>
          <w:bCs/>
        </w:rPr>
        <w:t>где бюджет по государственной п</w:t>
      </w:r>
      <w:r>
        <w:rPr>
          <w:bCs/>
        </w:rPr>
        <w:t>ошлине   исполнен в сумме 12 503 тыс. рублей, в 2019</w:t>
      </w:r>
      <w:r w:rsidRPr="007B1A5D">
        <w:rPr>
          <w:bCs/>
        </w:rPr>
        <w:t xml:space="preserve"> году так же наблю</w:t>
      </w:r>
      <w:r>
        <w:rPr>
          <w:bCs/>
        </w:rPr>
        <w:t>дается уменьшение поступлений на 1 281 тыс. рублей или на 10,2</w:t>
      </w:r>
      <w:r w:rsidRPr="007B1A5D">
        <w:rPr>
          <w:bCs/>
        </w:rPr>
        <w:t>%.</w:t>
      </w:r>
    </w:p>
    <w:p w14:paraId="26ED10E0" w14:textId="77777777" w:rsidR="00A059ED" w:rsidRPr="007B1A5D" w:rsidRDefault="00A059ED" w:rsidP="005F29E0">
      <w:pPr>
        <w:spacing w:after="0"/>
        <w:ind w:left="48" w:firstLine="660"/>
        <w:jc w:val="both"/>
      </w:pPr>
      <w:r>
        <w:lastRenderedPageBreak/>
        <w:t xml:space="preserve">Согласно Пояснительной записке, представленной </w:t>
      </w:r>
      <w:proofErr w:type="spellStart"/>
      <w:r w:rsidRPr="005753C6">
        <w:rPr>
          <w:color w:val="000000"/>
        </w:rPr>
        <w:t>Финуправление</w:t>
      </w:r>
      <w:r>
        <w:rPr>
          <w:color w:val="000000"/>
        </w:rPr>
        <w:t>м</w:t>
      </w:r>
      <w:proofErr w:type="spellEnd"/>
      <w:r>
        <w:t>, данный доходный источник в 2019</w:t>
      </w:r>
      <w:r w:rsidRPr="007B1A5D">
        <w:t xml:space="preserve"> году включает в себя только:</w:t>
      </w:r>
    </w:p>
    <w:p w14:paraId="6FAD28DB" w14:textId="77777777" w:rsidR="00A059ED" w:rsidRPr="007B1A5D" w:rsidRDefault="00A059ED" w:rsidP="00352B1B">
      <w:pPr>
        <w:numPr>
          <w:ilvl w:val="0"/>
          <w:numId w:val="46"/>
        </w:numPr>
        <w:spacing w:after="0" w:line="240" w:lineRule="auto"/>
        <w:ind w:left="0" w:firstLine="851"/>
        <w:contextualSpacing/>
        <w:jc w:val="both"/>
      </w:pPr>
      <w:r w:rsidRPr="00D10BCF">
        <w:t>г</w:t>
      </w:r>
      <w:r w:rsidRPr="00D10BCF">
        <w:rPr>
          <w:u w:val="single"/>
        </w:rPr>
        <w:t>осударственную  пошлину по делам, рассматриваемым в судах общей юрисдикции, мировыми судьями</w:t>
      </w:r>
      <w:r w:rsidRPr="00D10BCF">
        <w:t xml:space="preserve">. </w:t>
      </w:r>
      <w:r>
        <w:t xml:space="preserve">Бюджет городского округа исполнен в размере 11 187 тыс. рублей. </w:t>
      </w:r>
      <w:r w:rsidRPr="00D10BCF">
        <w:t>Администратором</w:t>
      </w:r>
      <w:r w:rsidRPr="007B1A5D">
        <w:t xml:space="preserve"> данных платежей является налоговый орган.</w:t>
      </w:r>
    </w:p>
    <w:p w14:paraId="61053E56" w14:textId="77777777" w:rsidR="00A059ED" w:rsidRPr="007B1A5D" w:rsidRDefault="00A059ED" w:rsidP="005F29E0">
      <w:pPr>
        <w:spacing w:after="0"/>
        <w:ind w:firstLine="709"/>
        <w:jc w:val="both"/>
      </w:pPr>
      <w:r>
        <w:t>По сравнению с 2018</w:t>
      </w:r>
      <w:r w:rsidRPr="007B1A5D">
        <w:t xml:space="preserve"> годом поступления </w:t>
      </w:r>
      <w:r>
        <w:t>снизились</w:t>
      </w:r>
      <w:r w:rsidRPr="007B1A5D">
        <w:t xml:space="preserve"> в 0,9 раза. </w:t>
      </w:r>
    </w:p>
    <w:p w14:paraId="21354EEC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t>Динамика поступлений по данным доходным источникам зависит от количества обращений, рассматриваемых дел администраторами.</w:t>
      </w:r>
    </w:p>
    <w:p w14:paraId="152179DF" w14:textId="77777777" w:rsidR="00A059ED" w:rsidRDefault="00A059ED" w:rsidP="00352B1B">
      <w:pPr>
        <w:numPr>
          <w:ilvl w:val="0"/>
          <w:numId w:val="47"/>
        </w:numPr>
        <w:spacing w:after="0" w:line="240" w:lineRule="auto"/>
        <w:ind w:left="0" w:firstLine="851"/>
        <w:contextualSpacing/>
        <w:jc w:val="both"/>
      </w:pPr>
      <w:r w:rsidRPr="007B1A5D">
        <w:rPr>
          <w:u w:val="single"/>
        </w:rPr>
        <w:t>государственная  пошлина за выдачу разрешения на установку рекламной конструкции</w:t>
      </w:r>
      <w:r>
        <w:rPr>
          <w:u w:val="single"/>
        </w:rPr>
        <w:t>.</w:t>
      </w:r>
      <w:r>
        <w:t xml:space="preserve"> Бюджет городского округа исполнен в размере 35 тыс. рублей. </w:t>
      </w:r>
    </w:p>
    <w:p w14:paraId="404D1416" w14:textId="77777777" w:rsidR="00A059ED" w:rsidRPr="0027040C" w:rsidRDefault="00A059ED" w:rsidP="005F29E0">
      <w:pPr>
        <w:spacing w:after="0"/>
        <w:ind w:firstLine="709"/>
        <w:jc w:val="both"/>
        <w:rPr>
          <w:color w:val="000000"/>
        </w:rPr>
      </w:pPr>
      <w:r w:rsidRPr="0027040C">
        <w:rPr>
          <w:color w:val="000000"/>
        </w:rPr>
        <w:t xml:space="preserve">По сравнению </w:t>
      </w:r>
      <w:r w:rsidR="00C1125C">
        <w:rPr>
          <w:color w:val="000000"/>
        </w:rPr>
        <w:t>с уровнем</w:t>
      </w:r>
      <w:r w:rsidRPr="0027040C">
        <w:rPr>
          <w:color w:val="000000"/>
        </w:rPr>
        <w:t xml:space="preserve"> прошлого года снижение более чем в 3 раза, что обусловлено приостановкой ГУИП Московской области в отчетном периоде проведения электронных торгов на право заключения договоров на установку и эксплуатацию рекламных конструкций. </w:t>
      </w:r>
    </w:p>
    <w:p w14:paraId="6808730C" w14:textId="77777777" w:rsidR="005F29E0" w:rsidRDefault="005F29E0" w:rsidP="005F29E0">
      <w:pPr>
        <w:spacing w:after="0"/>
        <w:ind w:firstLine="720"/>
        <w:jc w:val="both"/>
      </w:pPr>
    </w:p>
    <w:p w14:paraId="27327225" w14:textId="77777777" w:rsidR="00A059ED" w:rsidRPr="007B1A5D" w:rsidRDefault="00A059ED" w:rsidP="005F29E0">
      <w:pPr>
        <w:spacing w:after="0"/>
        <w:ind w:firstLine="720"/>
        <w:jc w:val="both"/>
      </w:pPr>
      <w:r w:rsidRPr="007B1A5D">
        <w:t xml:space="preserve">По погашению </w:t>
      </w:r>
      <w:r w:rsidRPr="007B1A5D">
        <w:rPr>
          <w:b/>
        </w:rPr>
        <w:t>задолженности и перерасчетам по отмененным налогам, сборам и иным обязательным платежам</w:t>
      </w:r>
      <w:r w:rsidRPr="007B1A5D">
        <w:t xml:space="preserve"> исполнени</w:t>
      </w:r>
      <w:r>
        <w:t>е бюджетных назначений за 2019</w:t>
      </w:r>
      <w:r w:rsidRPr="007B1A5D">
        <w:t xml:space="preserve"> год составило </w:t>
      </w:r>
      <w:r>
        <w:rPr>
          <w:b/>
        </w:rPr>
        <w:t>876</w:t>
      </w:r>
      <w:r w:rsidRPr="007B1A5D">
        <w:rPr>
          <w:b/>
        </w:rPr>
        <w:t xml:space="preserve"> тыс. рублей </w:t>
      </w:r>
      <w:r w:rsidRPr="007B1A5D">
        <w:t xml:space="preserve">или 100,0 % к плановым назначениям. </w:t>
      </w:r>
    </w:p>
    <w:p w14:paraId="5551C6AA" w14:textId="77777777" w:rsidR="00A059ED" w:rsidRPr="007B1A5D" w:rsidRDefault="00A059ED" w:rsidP="005F29E0">
      <w:pPr>
        <w:spacing w:after="0"/>
        <w:ind w:firstLine="840"/>
        <w:jc w:val="both"/>
      </w:pPr>
      <w:r w:rsidRPr="007B1A5D">
        <w:t xml:space="preserve">Согласно Пояснительной записке, представленной </w:t>
      </w:r>
      <w:proofErr w:type="spellStart"/>
      <w:r w:rsidRPr="005753C6">
        <w:rPr>
          <w:color w:val="000000"/>
        </w:rPr>
        <w:t>Финуправление</w:t>
      </w:r>
      <w:r>
        <w:rPr>
          <w:color w:val="000000"/>
        </w:rPr>
        <w:t>м</w:t>
      </w:r>
      <w:proofErr w:type="spellEnd"/>
      <w:r w:rsidRPr="005753C6">
        <w:rPr>
          <w:color w:val="000000"/>
        </w:rPr>
        <w:t xml:space="preserve"> </w:t>
      </w:r>
      <w:r w:rsidRPr="007B1A5D">
        <w:t>данный</w:t>
      </w:r>
      <w:r w:rsidR="003A2EE9">
        <w:t xml:space="preserve"> </w:t>
      </w:r>
      <w:r w:rsidRPr="007B1A5D">
        <w:t>доходный источник включает в себя погашение задолженности по следующим налогам и сборам:</w:t>
      </w:r>
    </w:p>
    <w:p w14:paraId="3D3F3DB3" w14:textId="77777777" w:rsidR="00A059ED" w:rsidRPr="007B1A5D" w:rsidRDefault="00A059ED" w:rsidP="00352B1B">
      <w:pPr>
        <w:numPr>
          <w:ilvl w:val="0"/>
          <w:numId w:val="48"/>
        </w:numPr>
        <w:spacing w:after="0" w:line="240" w:lineRule="auto"/>
        <w:ind w:left="0" w:firstLine="851"/>
        <w:contextualSpacing/>
        <w:jc w:val="both"/>
      </w:pPr>
      <w:r w:rsidRPr="007B1A5D">
        <w:rPr>
          <w:u w:val="single"/>
        </w:rPr>
        <w:t>налог на прибыль организаций, зачислявшийся до 1 января 2005 года в местные бюджеты</w:t>
      </w:r>
      <w:r>
        <w:rPr>
          <w:u w:val="single"/>
        </w:rPr>
        <w:t xml:space="preserve">. </w:t>
      </w:r>
      <w:r w:rsidRPr="002757BD">
        <w:t>По</w:t>
      </w:r>
      <w:r w:rsidRPr="007B1A5D">
        <w:t xml:space="preserve"> данному доходному источнику поступают суммы по реструктуризации задолженности по налогам, сборам, начисленным пеням и штрафам перед местным бюджетом г. Жуковский ОАО «ЭМЗ им. В.М. Мясищева».</w:t>
      </w:r>
    </w:p>
    <w:p w14:paraId="3E2EE2FB" w14:textId="77777777" w:rsidR="00A059ED" w:rsidRPr="002757BD" w:rsidRDefault="00A059ED" w:rsidP="00352B1B">
      <w:pPr>
        <w:numPr>
          <w:ilvl w:val="0"/>
          <w:numId w:val="49"/>
        </w:numPr>
        <w:spacing w:after="0" w:line="240" w:lineRule="auto"/>
        <w:ind w:left="0" w:firstLine="851"/>
        <w:contextualSpacing/>
        <w:jc w:val="both"/>
      </w:pPr>
      <w:r>
        <w:rPr>
          <w:u w:val="single"/>
        </w:rPr>
        <w:t>целевые сборы с граждан и предприятий</w:t>
      </w:r>
      <w:r w:rsidRPr="00D75C0C">
        <w:rPr>
          <w:iCs/>
          <w:color w:val="000000"/>
          <w:sz w:val="26"/>
          <w:szCs w:val="26"/>
        </w:rPr>
        <w:t xml:space="preserve">, </w:t>
      </w:r>
      <w:r w:rsidRPr="002757BD">
        <w:rPr>
          <w:iCs/>
          <w:color w:val="000000"/>
        </w:rPr>
        <w:t>учреждений, организаций на содержание милиции, на благоустройств</w:t>
      </w:r>
      <w:r w:rsidR="00BF3B93">
        <w:rPr>
          <w:iCs/>
          <w:color w:val="000000"/>
        </w:rPr>
        <w:t>о</w:t>
      </w:r>
      <w:r w:rsidRPr="002757BD">
        <w:rPr>
          <w:iCs/>
          <w:color w:val="000000"/>
        </w:rPr>
        <w:t xml:space="preserve"> территории, на нужды образования и другие цели</w:t>
      </w:r>
      <w:r>
        <w:rPr>
          <w:iCs/>
          <w:color w:val="000000"/>
        </w:rPr>
        <w:t>.</w:t>
      </w:r>
    </w:p>
    <w:p w14:paraId="27C680B1" w14:textId="77777777" w:rsidR="00A059ED" w:rsidRPr="007B1A5D" w:rsidRDefault="00A059ED" w:rsidP="005F29E0">
      <w:pPr>
        <w:spacing w:after="0"/>
        <w:ind w:firstLine="840"/>
        <w:jc w:val="both"/>
      </w:pPr>
      <w:r w:rsidRPr="007B1A5D">
        <w:t>По данному доходному источнику в бюджет поступали платежи по задолженности и реструктуризации, а также проводились зачеты и возвраты излишне уплаченных сумм налога по решению налогового органа в соответствии со ст.78 НК РФ.</w:t>
      </w:r>
    </w:p>
    <w:p w14:paraId="0543C10C" w14:textId="77777777" w:rsidR="00A059ED" w:rsidRPr="00C849BE" w:rsidRDefault="00A059ED" w:rsidP="005F29E0">
      <w:pPr>
        <w:tabs>
          <w:tab w:val="left" w:pos="0"/>
        </w:tabs>
        <w:spacing w:after="0"/>
        <w:ind w:firstLine="709"/>
        <w:jc w:val="both"/>
        <w:rPr>
          <w:iCs/>
        </w:rPr>
      </w:pPr>
      <w:r w:rsidRPr="00C849BE">
        <w:rPr>
          <w:iCs/>
        </w:rPr>
        <w:t>По результатам</w:t>
      </w:r>
      <w:r w:rsidRPr="00C849BE">
        <w:rPr>
          <w:bCs/>
        </w:rPr>
        <w:t xml:space="preserve"> проведенного анализа ис</w:t>
      </w:r>
      <w:r w:rsidRPr="00C849BE">
        <w:rPr>
          <w:iCs/>
        </w:rPr>
        <w:t xml:space="preserve">полнения бюджета   по налоговым доходам, наблюдается </w:t>
      </w:r>
      <w:r w:rsidRPr="00C849BE">
        <w:rPr>
          <w:iCs/>
          <w:u w:val="single"/>
        </w:rPr>
        <w:t>превышение плановых, годовых показателей по следующим доходам</w:t>
      </w:r>
      <w:r w:rsidRPr="00C849BE">
        <w:rPr>
          <w:iCs/>
        </w:rPr>
        <w:t xml:space="preserve"> бюджета:</w:t>
      </w:r>
    </w:p>
    <w:p w14:paraId="1351AC6C" w14:textId="77777777" w:rsidR="00A059ED" w:rsidRPr="008D1114" w:rsidRDefault="00A059ED" w:rsidP="00352B1B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>
        <w:t>налог, взимаемый в связи с применением упрощенной системы налогообложения</w:t>
      </w:r>
      <w:r w:rsidRPr="008D1114">
        <w:t>;</w:t>
      </w:r>
    </w:p>
    <w:p w14:paraId="3F507484" w14:textId="77777777" w:rsidR="00A059ED" w:rsidRPr="008D1114" w:rsidRDefault="00A059ED" w:rsidP="00352B1B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>
        <w:t>налоги на имущество</w:t>
      </w:r>
      <w:r w:rsidRPr="008D1114">
        <w:t>.</w:t>
      </w:r>
    </w:p>
    <w:p w14:paraId="0C92B829" w14:textId="77777777" w:rsidR="00A059ED" w:rsidRPr="00C849BE" w:rsidRDefault="00A059ED" w:rsidP="005F29E0">
      <w:pPr>
        <w:tabs>
          <w:tab w:val="left" w:pos="0"/>
        </w:tabs>
        <w:spacing w:after="0"/>
        <w:ind w:firstLine="709"/>
        <w:jc w:val="both"/>
        <w:rPr>
          <w:iCs/>
        </w:rPr>
      </w:pPr>
      <w:r w:rsidRPr="00C849BE">
        <w:rPr>
          <w:iCs/>
        </w:rPr>
        <w:t xml:space="preserve">Можно видеть </w:t>
      </w:r>
      <w:r w:rsidRPr="00C849BE">
        <w:rPr>
          <w:iCs/>
          <w:u w:val="single"/>
        </w:rPr>
        <w:t>достаточно низкое исполнение показателей по следующим налоговым доходам</w:t>
      </w:r>
      <w:r w:rsidRPr="00C849BE">
        <w:rPr>
          <w:iCs/>
        </w:rPr>
        <w:t>:</w:t>
      </w:r>
    </w:p>
    <w:p w14:paraId="73AFA5F4" w14:textId="77777777" w:rsidR="00A059ED" w:rsidRPr="00C849BE" w:rsidRDefault="00A059ED" w:rsidP="00352B1B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>
        <w:rPr>
          <w:iCs/>
        </w:rPr>
        <w:lastRenderedPageBreak/>
        <w:t>налог, взимаемый в связи с применением патентной системы налогообложения</w:t>
      </w:r>
      <w:r w:rsidRPr="00C849BE">
        <w:rPr>
          <w:iCs/>
        </w:rPr>
        <w:t>.</w:t>
      </w:r>
    </w:p>
    <w:p w14:paraId="347E7029" w14:textId="77777777" w:rsidR="00A059ED" w:rsidRPr="00C849BE" w:rsidRDefault="00A059ED" w:rsidP="005F29E0">
      <w:pPr>
        <w:tabs>
          <w:tab w:val="left" w:pos="0"/>
        </w:tabs>
        <w:spacing w:after="0"/>
        <w:contextualSpacing/>
        <w:jc w:val="both"/>
        <w:rPr>
          <w:iCs/>
        </w:rPr>
      </w:pPr>
    </w:p>
    <w:p w14:paraId="71A1ABBC" w14:textId="77777777" w:rsidR="00A059ED" w:rsidRPr="00C849BE" w:rsidRDefault="00A059ED" w:rsidP="005F29E0">
      <w:pPr>
        <w:tabs>
          <w:tab w:val="left" w:pos="0"/>
        </w:tabs>
        <w:spacing w:after="0"/>
        <w:ind w:firstLine="709"/>
        <w:contextualSpacing/>
        <w:jc w:val="both"/>
        <w:rPr>
          <w:iCs/>
        </w:rPr>
      </w:pPr>
      <w:r w:rsidRPr="00C849BE">
        <w:rPr>
          <w:iCs/>
        </w:rPr>
        <w:t>Стоит отметить, что величина отклонения поступивших доходов от утвержденных плано</w:t>
      </w:r>
      <w:r>
        <w:rPr>
          <w:iCs/>
        </w:rPr>
        <w:t>вых назначений в 2019 году</w:t>
      </w:r>
      <w:r w:rsidRPr="00C849BE">
        <w:rPr>
          <w:iCs/>
        </w:rPr>
        <w:t xml:space="preserve"> составляет не более 10%, что свидетельствует о своевременной корректировке налоговых доходов с учетом их фактического поступления.</w:t>
      </w:r>
    </w:p>
    <w:p w14:paraId="62463924" w14:textId="77777777" w:rsidR="00A059ED" w:rsidRPr="00A059ED" w:rsidRDefault="00A059ED" w:rsidP="005F29E0">
      <w:pPr>
        <w:pStyle w:val="a3"/>
        <w:spacing w:after="0" w:line="240" w:lineRule="auto"/>
        <w:ind w:left="1778"/>
        <w:jc w:val="both"/>
        <w:rPr>
          <w:b/>
        </w:rPr>
      </w:pPr>
    </w:p>
    <w:p w14:paraId="3B0AFF02" w14:textId="77777777" w:rsidR="00A059ED" w:rsidRDefault="00A059ED" w:rsidP="00352B1B">
      <w:pPr>
        <w:pStyle w:val="a3"/>
        <w:numPr>
          <w:ilvl w:val="2"/>
          <w:numId w:val="42"/>
        </w:numPr>
        <w:spacing w:after="0" w:line="240" w:lineRule="auto"/>
        <w:ind w:left="0" w:firstLine="709"/>
        <w:jc w:val="both"/>
        <w:rPr>
          <w:b/>
        </w:rPr>
      </w:pPr>
      <w:r w:rsidRPr="00A059ED">
        <w:rPr>
          <w:b/>
        </w:rPr>
        <w:t>Неналоговые доходы.</w:t>
      </w:r>
    </w:p>
    <w:p w14:paraId="2FE5BCE7" w14:textId="77777777" w:rsidR="00A059ED" w:rsidRDefault="00A059ED" w:rsidP="005F29E0">
      <w:pPr>
        <w:pStyle w:val="a3"/>
        <w:spacing w:after="0" w:line="240" w:lineRule="auto"/>
        <w:ind w:left="1778"/>
        <w:jc w:val="both"/>
        <w:rPr>
          <w:b/>
        </w:rPr>
      </w:pPr>
    </w:p>
    <w:p w14:paraId="1B8CC735" w14:textId="77777777" w:rsidR="005F29E0" w:rsidRDefault="005F29E0" w:rsidP="005F29E0">
      <w:pPr>
        <w:pStyle w:val="a3"/>
        <w:spacing w:after="0" w:line="240" w:lineRule="auto"/>
        <w:ind w:left="1778"/>
        <w:jc w:val="both"/>
        <w:rPr>
          <w:b/>
        </w:rPr>
      </w:pPr>
    </w:p>
    <w:p w14:paraId="02C2F534" w14:textId="77777777" w:rsidR="005F29E0" w:rsidRPr="007006E1" w:rsidRDefault="005F29E0" w:rsidP="005F29E0">
      <w:pPr>
        <w:spacing w:after="0" w:line="240" w:lineRule="auto"/>
        <w:ind w:firstLine="708"/>
        <w:jc w:val="both"/>
        <w:rPr>
          <w:rFonts w:eastAsia="Times New Roman"/>
        </w:rPr>
      </w:pPr>
      <w:r w:rsidRPr="007006E1">
        <w:rPr>
          <w:rFonts w:eastAsia="Times New Roman"/>
        </w:rPr>
        <w:t xml:space="preserve">Анализ исполнения неналоговых доходов за 2019 год представлен в таблице № </w:t>
      </w:r>
      <w:r w:rsidR="007006E1" w:rsidRPr="007006E1">
        <w:rPr>
          <w:rFonts w:eastAsia="Times New Roman"/>
        </w:rPr>
        <w:t>7</w:t>
      </w:r>
      <w:r w:rsidRPr="007006E1">
        <w:rPr>
          <w:rFonts w:eastAsia="Times New Roman"/>
        </w:rPr>
        <w:t>:</w:t>
      </w:r>
    </w:p>
    <w:p w14:paraId="0C45812B" w14:textId="77777777" w:rsidR="005F29E0" w:rsidRPr="007006E1" w:rsidRDefault="005F29E0" w:rsidP="005F29E0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7006E1">
        <w:rPr>
          <w:rFonts w:eastAsia="Times New Roman"/>
          <w:sz w:val="22"/>
          <w:szCs w:val="22"/>
          <w:lang w:eastAsia="ru-RU"/>
        </w:rPr>
        <w:t xml:space="preserve">Таблица № </w:t>
      </w:r>
      <w:r w:rsidR="007006E1" w:rsidRPr="007006E1">
        <w:rPr>
          <w:rFonts w:eastAsia="Times New Roman"/>
          <w:sz w:val="22"/>
          <w:szCs w:val="22"/>
          <w:lang w:eastAsia="ru-RU"/>
        </w:rPr>
        <w:t xml:space="preserve"> 7</w:t>
      </w:r>
    </w:p>
    <w:p w14:paraId="617907B8" w14:textId="77777777" w:rsidR="005F29E0" w:rsidRPr="004B31A7" w:rsidRDefault="005F29E0" w:rsidP="005F29E0">
      <w:pPr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7006E1">
        <w:rPr>
          <w:rFonts w:eastAsia="Times New Roman"/>
          <w:sz w:val="22"/>
          <w:szCs w:val="22"/>
          <w:lang w:eastAsia="ru-RU"/>
        </w:rPr>
        <w:t>Ед. измерения: тыс. рублей, %</w:t>
      </w:r>
    </w:p>
    <w:tbl>
      <w:tblPr>
        <w:tblW w:w="10061" w:type="dxa"/>
        <w:tblInd w:w="392" w:type="dxa"/>
        <w:tblLook w:val="04A0" w:firstRow="1" w:lastRow="0" w:firstColumn="1" w:lastColumn="0" w:noHBand="0" w:noVBand="1"/>
      </w:tblPr>
      <w:tblGrid>
        <w:gridCol w:w="3276"/>
        <w:gridCol w:w="1701"/>
        <w:gridCol w:w="1843"/>
        <w:gridCol w:w="1843"/>
        <w:gridCol w:w="1398"/>
      </w:tblGrid>
      <w:tr w:rsidR="00B136EB" w:rsidRPr="00DB2677" w14:paraId="1197EF3E" w14:textId="77777777" w:rsidTr="00484C45">
        <w:trPr>
          <w:trHeight w:val="732"/>
          <w:tblHeader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F80B" w14:textId="77777777" w:rsidR="00B136EB" w:rsidRPr="00DB2677" w:rsidRDefault="00B136EB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доходов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C997" w14:textId="77777777" w:rsidR="00B136EB" w:rsidRPr="00B136EB" w:rsidRDefault="00B136EB" w:rsidP="00184AC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 xml:space="preserve">Решение </w:t>
            </w:r>
          </w:p>
          <w:p w14:paraId="55CB689E" w14:textId="77777777" w:rsidR="00B136EB" w:rsidRPr="00B136EB" w:rsidRDefault="00B136EB" w:rsidP="00184AC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№ 64/СД от 13.12.2018г. (уточненный на 31.12.2019</w:t>
            </w:r>
            <w:r w:rsidR="007006E1">
              <w:rPr>
                <w:b/>
                <w:bCs/>
                <w:color w:val="000000"/>
                <w:sz w:val="20"/>
                <w:szCs w:val="20"/>
              </w:rPr>
              <w:t>г.)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9492A" w14:textId="77777777" w:rsidR="00B136EB" w:rsidRPr="00DB2677" w:rsidRDefault="00B136EB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Исполнение бюджета за 2019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D350" w14:textId="77777777" w:rsidR="00B136EB" w:rsidRPr="00DB2677" w:rsidRDefault="00B136EB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Отклонение (гр.3-гр.2)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4BB4" w14:textId="77777777" w:rsidR="00B136EB" w:rsidRPr="00DB2677" w:rsidRDefault="00B136EB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Процент исполнения</w:t>
            </w:r>
          </w:p>
        </w:tc>
      </w:tr>
      <w:tr w:rsidR="005F29E0" w:rsidRPr="00DB2677" w14:paraId="3AEB7FB1" w14:textId="77777777" w:rsidTr="00484C45">
        <w:trPr>
          <w:trHeight w:val="300"/>
          <w:tblHeader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1E682" w14:textId="77777777" w:rsidR="005F29E0" w:rsidRPr="00C51EDD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4B98F" w14:textId="77777777" w:rsidR="005F29E0" w:rsidRPr="00C51EDD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F5C80" w14:textId="77777777" w:rsidR="005F29E0" w:rsidRPr="00C51EDD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C3ACB" w14:textId="77777777" w:rsidR="005F29E0" w:rsidRPr="00C51EDD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8629B" w14:textId="77777777" w:rsidR="005F29E0" w:rsidRPr="00C51EDD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5F29E0" w:rsidRPr="00DB2677" w14:paraId="4FAD3B91" w14:textId="77777777" w:rsidTr="00484C45">
        <w:trPr>
          <w:trHeight w:val="300"/>
          <w:tblHeader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E89A8" w14:textId="77777777" w:rsidR="005F29E0" w:rsidRDefault="005F29E0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Неналоговые доходы итого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,</w:t>
            </w:r>
          </w:p>
          <w:p w14:paraId="3243E280" w14:textId="77777777" w:rsidR="005F29E0" w:rsidRPr="00DB2677" w:rsidRDefault="005F29E0" w:rsidP="005F29E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 xml:space="preserve"> в т. ч.: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514B3" w14:textId="77777777" w:rsidR="005F29E0" w:rsidRPr="00DB2677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289 351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80CD0" w14:textId="77777777" w:rsidR="005F29E0" w:rsidRPr="00DB2677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298 440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07616" w14:textId="77777777" w:rsidR="005F29E0" w:rsidRPr="00DB2677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9 089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EDA66" w14:textId="77777777" w:rsidR="005F29E0" w:rsidRPr="00DB2677" w:rsidRDefault="005F29E0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267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103,14</w:t>
            </w:r>
          </w:p>
        </w:tc>
      </w:tr>
      <w:tr w:rsidR="005F29E0" w:rsidRPr="00DB2677" w14:paraId="5E4DAE67" w14:textId="77777777" w:rsidTr="00484C45">
        <w:trPr>
          <w:trHeight w:val="300"/>
          <w:tblHeader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31293" w14:textId="77777777" w:rsidR="005F29E0" w:rsidRPr="005F29E0" w:rsidRDefault="005F29E0" w:rsidP="005F29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C76A2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183 329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FE78A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192 640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265F0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9 311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D62A2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98,60</w:t>
            </w:r>
          </w:p>
        </w:tc>
      </w:tr>
      <w:tr w:rsidR="005F29E0" w:rsidRPr="00DB2677" w14:paraId="39C6DA25" w14:textId="77777777" w:rsidTr="00484C45">
        <w:trPr>
          <w:trHeight w:val="300"/>
          <w:tblHeader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87F2E" w14:textId="77777777" w:rsidR="005F29E0" w:rsidRPr="005F29E0" w:rsidRDefault="005F29E0" w:rsidP="005F29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3F8C7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2 111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BC7CD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2 111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CF7AF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6EA4A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5F29E0" w:rsidRPr="00DB2677" w14:paraId="48FDD9A6" w14:textId="77777777" w:rsidTr="00484C45">
        <w:trPr>
          <w:trHeight w:val="300"/>
          <w:tblHeader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B9F4D" w14:textId="77777777" w:rsidR="005F29E0" w:rsidRPr="005F29E0" w:rsidRDefault="005F29E0" w:rsidP="005F29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B08FD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1 901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4BEB4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2 056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4F5B3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2CCF7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108,15</w:t>
            </w:r>
          </w:p>
        </w:tc>
      </w:tr>
      <w:tr w:rsidR="005F29E0" w:rsidRPr="00DB2677" w14:paraId="57B945B4" w14:textId="77777777" w:rsidTr="00484C45">
        <w:trPr>
          <w:trHeight w:val="300"/>
          <w:tblHeader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39ECE" w14:textId="77777777" w:rsidR="005F29E0" w:rsidRPr="005F29E0" w:rsidRDefault="005F29E0" w:rsidP="005F29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01516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27 201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5B513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26 585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069B4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-616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3E307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97,74</w:t>
            </w:r>
          </w:p>
        </w:tc>
      </w:tr>
      <w:tr w:rsidR="005F29E0" w:rsidRPr="00DB2677" w14:paraId="0A65E637" w14:textId="77777777" w:rsidTr="00484C45">
        <w:trPr>
          <w:trHeight w:val="300"/>
          <w:tblHeader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3F323" w14:textId="77777777" w:rsidR="005F29E0" w:rsidRPr="005F29E0" w:rsidRDefault="005F29E0" w:rsidP="005F29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38360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7 330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39E83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7 591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500FA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33430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103,56</w:t>
            </w:r>
          </w:p>
        </w:tc>
      </w:tr>
      <w:tr w:rsidR="005F29E0" w:rsidRPr="00DB2677" w14:paraId="69EDCEAB" w14:textId="77777777" w:rsidTr="00484C45">
        <w:trPr>
          <w:trHeight w:val="300"/>
          <w:tblHeader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D781E" w14:textId="77777777" w:rsidR="005F29E0" w:rsidRPr="005F29E0" w:rsidRDefault="005F29E0" w:rsidP="005F29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5C9DA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67 479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D7775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67 457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C8402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11A61" w14:textId="77777777" w:rsidR="005F29E0" w:rsidRPr="005F29E0" w:rsidRDefault="005F29E0" w:rsidP="0032204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F29E0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99,97</w:t>
            </w:r>
          </w:p>
        </w:tc>
      </w:tr>
    </w:tbl>
    <w:p w14:paraId="631E6CF5" w14:textId="77777777" w:rsidR="005F29E0" w:rsidRDefault="005F29E0" w:rsidP="005F29E0">
      <w:pPr>
        <w:spacing w:after="0" w:line="240" w:lineRule="auto"/>
        <w:jc w:val="both"/>
        <w:rPr>
          <w:rFonts w:eastAsia="Times New Roman"/>
        </w:rPr>
      </w:pPr>
    </w:p>
    <w:p w14:paraId="2146CFFE" w14:textId="77777777" w:rsidR="00A059ED" w:rsidRPr="007B1A5D" w:rsidRDefault="00A059ED" w:rsidP="005F29E0">
      <w:pPr>
        <w:spacing w:after="0"/>
        <w:ind w:firstLine="708"/>
        <w:jc w:val="both"/>
      </w:pPr>
      <w:r w:rsidRPr="007006E1">
        <w:t xml:space="preserve">Из анализа данных таблиц № </w:t>
      </w:r>
      <w:r w:rsidR="007006E1" w:rsidRPr="007006E1">
        <w:t>5</w:t>
      </w:r>
      <w:r w:rsidR="005F29E0" w:rsidRPr="007006E1">
        <w:t xml:space="preserve"> и </w:t>
      </w:r>
      <w:r w:rsidR="007006E1" w:rsidRPr="007006E1">
        <w:t>7</w:t>
      </w:r>
      <w:r w:rsidRPr="007006E1">
        <w:t xml:space="preserve"> видно, что исполнение неналоговых</w:t>
      </w:r>
      <w:r w:rsidRPr="007B1A5D">
        <w:t xml:space="preserve"> доходов составило </w:t>
      </w:r>
      <w:r>
        <w:rPr>
          <w:b/>
        </w:rPr>
        <w:t>298 440</w:t>
      </w:r>
      <w:r w:rsidRPr="007B1A5D">
        <w:rPr>
          <w:b/>
        </w:rPr>
        <w:t xml:space="preserve"> тыс. рублей</w:t>
      </w:r>
      <w:r>
        <w:t xml:space="preserve"> или 103,1</w:t>
      </w:r>
      <w:r w:rsidR="00C77C60">
        <w:t>4</w:t>
      </w:r>
      <w:r w:rsidRPr="007B1A5D">
        <w:t xml:space="preserve"> % к плановым назначениям. </w:t>
      </w:r>
    </w:p>
    <w:p w14:paraId="34A606B6" w14:textId="77777777" w:rsidR="00A059ED" w:rsidRPr="007B1A5D" w:rsidRDefault="00A059ED" w:rsidP="005F29E0">
      <w:pPr>
        <w:spacing w:after="0"/>
        <w:ind w:firstLine="708"/>
        <w:jc w:val="both"/>
      </w:pPr>
      <w:r>
        <w:t>По сравнению с 2017</w:t>
      </w:r>
      <w:r w:rsidRPr="007B1A5D">
        <w:t xml:space="preserve"> годом, где исполнение по неналоговым д</w:t>
      </w:r>
      <w:r>
        <w:t>оходам бюджета составило 409 429 тыс. рублей, в 2019</w:t>
      </w:r>
      <w:r w:rsidRPr="007B1A5D">
        <w:t xml:space="preserve"> году наблюдается снижение поступлений нен</w:t>
      </w:r>
      <w:r>
        <w:t>алоговых доходов на сумму 110 989 тыс. рублей или на 27,1</w:t>
      </w:r>
      <w:r w:rsidRPr="007B1A5D">
        <w:t xml:space="preserve"> %. </w:t>
      </w:r>
    </w:p>
    <w:p w14:paraId="605C39E0" w14:textId="77777777" w:rsidR="00A059ED" w:rsidRPr="007B1A5D" w:rsidRDefault="00A059ED" w:rsidP="005F29E0">
      <w:pPr>
        <w:tabs>
          <w:tab w:val="num" w:pos="684"/>
        </w:tabs>
        <w:spacing w:after="0"/>
        <w:ind w:firstLine="709"/>
        <w:jc w:val="both"/>
      </w:pPr>
      <w:r>
        <w:t>По сравнению с 2018</w:t>
      </w:r>
      <w:r w:rsidRPr="007B1A5D">
        <w:t xml:space="preserve"> годом, где исполнение по неналоговым д</w:t>
      </w:r>
      <w:r>
        <w:t>оходам бюджета составило 281 312 тыс. рублей, в 2019 году</w:t>
      </w:r>
      <w:r w:rsidRPr="007B1A5D">
        <w:t xml:space="preserve"> наблюдается </w:t>
      </w:r>
      <w:r>
        <w:t>увеличение</w:t>
      </w:r>
      <w:r w:rsidRPr="007B1A5D">
        <w:t xml:space="preserve"> поступлений нена</w:t>
      </w:r>
      <w:r>
        <w:t>логовых доходов на сумму 17 128</w:t>
      </w:r>
      <w:r w:rsidRPr="007B1A5D">
        <w:t xml:space="preserve"> тыс. рублей или</w:t>
      </w:r>
      <w:r>
        <w:t xml:space="preserve"> на 6,1</w:t>
      </w:r>
      <w:r w:rsidRPr="007B1A5D">
        <w:t xml:space="preserve"> %. </w:t>
      </w:r>
    </w:p>
    <w:p w14:paraId="4D252456" w14:textId="77777777" w:rsidR="005F29E0" w:rsidRDefault="00A059ED" w:rsidP="005F29E0">
      <w:pPr>
        <w:spacing w:after="0"/>
        <w:jc w:val="both"/>
        <w:rPr>
          <w:i/>
        </w:rPr>
      </w:pPr>
      <w:r w:rsidRPr="007B1A5D">
        <w:rPr>
          <w:i/>
        </w:rPr>
        <w:tab/>
      </w:r>
    </w:p>
    <w:p w14:paraId="24EFC88B" w14:textId="77777777" w:rsidR="00A059ED" w:rsidRPr="007B1A5D" w:rsidRDefault="00A059ED" w:rsidP="005F29E0">
      <w:pPr>
        <w:spacing w:after="0"/>
        <w:ind w:firstLine="709"/>
        <w:jc w:val="both"/>
      </w:pPr>
      <w:r w:rsidRPr="007B1A5D">
        <w:rPr>
          <w:i/>
        </w:rPr>
        <w:t xml:space="preserve"> </w:t>
      </w:r>
      <w:r w:rsidRPr="007B1A5D">
        <w:t xml:space="preserve">По </w:t>
      </w:r>
      <w:r w:rsidRPr="007B1A5D">
        <w:rPr>
          <w:b/>
        </w:rPr>
        <w:t>доходам от использования имущества, находящегося в государственной и муниципальной собственности</w:t>
      </w:r>
      <w:r w:rsidRPr="007B1A5D">
        <w:t xml:space="preserve"> исполнение бюджетных </w:t>
      </w:r>
      <w:r w:rsidRPr="007B1A5D">
        <w:lastRenderedPageBreak/>
        <w:t>назначений за 201</w:t>
      </w:r>
      <w:r>
        <w:t>9</w:t>
      </w:r>
      <w:r w:rsidRPr="007B1A5D">
        <w:t xml:space="preserve"> год составило </w:t>
      </w:r>
      <w:r>
        <w:rPr>
          <w:b/>
        </w:rPr>
        <w:t>192 640</w:t>
      </w:r>
      <w:r w:rsidRPr="007B1A5D">
        <w:t xml:space="preserve"> </w:t>
      </w:r>
      <w:r w:rsidRPr="007B1A5D">
        <w:rPr>
          <w:b/>
        </w:rPr>
        <w:t>тыс. рублей</w:t>
      </w:r>
      <w:r>
        <w:t xml:space="preserve"> или 105,1</w:t>
      </w:r>
      <w:r w:rsidRPr="007B1A5D">
        <w:t xml:space="preserve"> % к плановым назначениям</w:t>
      </w:r>
      <w:r>
        <w:t>, утверждённым в размере 183 329</w:t>
      </w:r>
      <w:r w:rsidRPr="007B1A5D">
        <w:t xml:space="preserve"> тыс. рублей.</w:t>
      </w:r>
    </w:p>
    <w:p w14:paraId="1DED330C" w14:textId="77777777" w:rsidR="00A059ED" w:rsidRPr="007B1A5D" w:rsidRDefault="00A059ED" w:rsidP="00184AC0">
      <w:pPr>
        <w:tabs>
          <w:tab w:val="num" w:pos="-24"/>
        </w:tabs>
        <w:spacing w:after="0"/>
        <w:ind w:firstLine="709"/>
        <w:jc w:val="both"/>
      </w:pPr>
      <w:r w:rsidRPr="007B1A5D">
        <w:t>Данная группа доходов включает в себя следующие доходные источники:</w:t>
      </w:r>
    </w:p>
    <w:p w14:paraId="2FCC0FD4" w14:textId="77777777" w:rsidR="00A059ED" w:rsidRPr="007B1A5D" w:rsidRDefault="00A059ED" w:rsidP="00184AC0">
      <w:pPr>
        <w:numPr>
          <w:ilvl w:val="0"/>
          <w:numId w:val="50"/>
        </w:numPr>
        <w:spacing w:after="0"/>
        <w:ind w:left="0" w:firstLine="709"/>
        <w:contextualSpacing/>
        <w:jc w:val="both"/>
      </w:pPr>
      <w:r w:rsidRPr="007B1A5D">
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т.ч. каз</w:t>
      </w:r>
      <w:r>
        <w:t>енных) исполнены в сумме 166 078 тыс. рублей или 105,4</w:t>
      </w:r>
      <w:r w:rsidRPr="007B1A5D">
        <w:t>% к плановым назначениям</w:t>
      </w:r>
      <w:r>
        <w:t xml:space="preserve">, утвержденным в размере </w:t>
      </w:r>
      <w:r w:rsidRPr="003E7CF0">
        <w:t>157 531</w:t>
      </w:r>
      <w:r w:rsidRPr="007B1A5D">
        <w:t xml:space="preserve"> тыс. ру</w:t>
      </w:r>
      <w:r>
        <w:t>блей. Со снижением к уровню 201</w:t>
      </w:r>
      <w:r w:rsidRPr="008C6E55">
        <w:t>7</w:t>
      </w:r>
      <w:r>
        <w:t xml:space="preserve"> года на 27,9%, к уровню 2018 года 24,5</w:t>
      </w:r>
      <w:r w:rsidRPr="007B1A5D">
        <w:t>%.</w:t>
      </w:r>
    </w:p>
    <w:p w14:paraId="428801E5" w14:textId="77777777" w:rsidR="00A059ED" w:rsidRPr="0000145F" w:rsidRDefault="00A059ED" w:rsidP="00184AC0">
      <w:pPr>
        <w:numPr>
          <w:ilvl w:val="0"/>
          <w:numId w:val="56"/>
        </w:numPr>
        <w:spacing w:after="0"/>
        <w:ind w:left="0" w:firstLine="709"/>
        <w:contextualSpacing/>
        <w:jc w:val="both"/>
      </w:pPr>
      <w:r w:rsidRPr="0000145F">
        <w:t xml:space="preserve">Доходы, получаемые в виде арендной платы за земельные </w:t>
      </w:r>
      <w:r w:rsidRPr="005F29E0">
        <w:t>участки, государственная собственность на которые не разграничена, а также</w:t>
      </w:r>
      <w:r w:rsidRPr="0000145F">
        <w:t xml:space="preserve"> средства от продажи права на заключение договоров аренды указанных земельных участков за 2019 год исполнены в сумме 116 266 тыс. рублей или 103,6 % к плану, со снижением к уровню 2017 года на 33</w:t>
      </w:r>
      <w:r>
        <w:t>,</w:t>
      </w:r>
      <w:r w:rsidRPr="0000145F">
        <w:t>1% и со снижением к уровню 2018 года на 29</w:t>
      </w:r>
      <w:r>
        <w:t>,</w:t>
      </w:r>
      <w:r w:rsidRPr="0000145F">
        <w:t>4 %.</w:t>
      </w:r>
    </w:p>
    <w:p w14:paraId="76BD8BC6" w14:textId="77777777" w:rsidR="00A059ED" w:rsidRPr="0000145F" w:rsidRDefault="00A059ED" w:rsidP="00184AC0">
      <w:pPr>
        <w:spacing w:after="0"/>
        <w:jc w:val="both"/>
        <w:rPr>
          <w:color w:val="000000"/>
        </w:rPr>
      </w:pPr>
      <w:r w:rsidRPr="0000145F">
        <w:t xml:space="preserve">          Невыполнение плана по данному доходному источнику обусловлено выбытием объектов </w:t>
      </w:r>
      <w:r w:rsidRPr="0000145F">
        <w:rPr>
          <w:color w:val="000000"/>
        </w:rPr>
        <w:t>аренды земельных участков под жилищное строительство, снижением кадастровой стоимости земельных участков, сдаваемых в аренду (с 2019 года утверждена новая кадастровая оценка земельных участков).</w:t>
      </w:r>
    </w:p>
    <w:p w14:paraId="60A8261C" w14:textId="77777777" w:rsidR="00A059ED" w:rsidRPr="0000145F" w:rsidRDefault="00A059ED" w:rsidP="00184AC0">
      <w:pPr>
        <w:pStyle w:val="a3"/>
        <w:numPr>
          <w:ilvl w:val="0"/>
          <w:numId w:val="57"/>
        </w:numPr>
        <w:spacing w:after="0"/>
        <w:ind w:left="0" w:firstLine="851"/>
        <w:contextualSpacing w:val="0"/>
        <w:jc w:val="both"/>
        <w:rPr>
          <w:color w:val="000000"/>
        </w:rPr>
      </w:pPr>
      <w:r w:rsidRPr="0000145F">
        <w:t xml:space="preserve">Доходы от сдачи в аренду имущества, составляющего казну городских округов (за исключением земельных участков) исполнены в сумме 49 325 тыс. рублей или 110% к плану, со снижением к уровню 2017 года на 12,4% и со снижение к уровню 2018 года на 10,5%.  </w:t>
      </w:r>
      <w:r w:rsidRPr="0000145F">
        <w:rPr>
          <w:color w:val="000000"/>
        </w:rPr>
        <w:t>Перевыполнение плана обусловлено уплатой крупнейшим арендатором ООО «Канал-Сервис» платежей, срок уплаты по которым наступает в 2020 году. Снижение поступлений по аренде имущества к уровню 2018 года обусловлено выбытием объектов аренды (выкуп муниципального имущества по № 159-ФЗ).</w:t>
      </w:r>
    </w:p>
    <w:p w14:paraId="2DCAF1B1" w14:textId="77777777" w:rsidR="00A059ED" w:rsidRPr="00BD5E06" w:rsidRDefault="00A059ED" w:rsidP="00184AC0">
      <w:pPr>
        <w:pStyle w:val="a3"/>
        <w:numPr>
          <w:ilvl w:val="0"/>
          <w:numId w:val="57"/>
        </w:numPr>
        <w:spacing w:after="0"/>
        <w:ind w:left="0" w:firstLine="851"/>
        <w:contextualSpacing w:val="0"/>
        <w:jc w:val="both"/>
        <w:rPr>
          <w:color w:val="000000"/>
        </w:rPr>
      </w:pPr>
      <w:r w:rsidRPr="002D1431">
        <w:t>Доходы, получаемые в виде арендной платы за землю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 исполнены в сумме 487 тыс. рублей или 100% к плану; с увеличением к уровню 2017 года на 38,7%, к уровню 2018 года – на 5,2%.</w:t>
      </w:r>
    </w:p>
    <w:p w14:paraId="5DA6CDE5" w14:textId="77777777" w:rsidR="00A059ED" w:rsidRPr="0000145F" w:rsidRDefault="00A059ED" w:rsidP="00184AC0">
      <w:pPr>
        <w:pStyle w:val="a3"/>
        <w:numPr>
          <w:ilvl w:val="0"/>
          <w:numId w:val="57"/>
        </w:numPr>
        <w:spacing w:after="0"/>
        <w:ind w:left="0" w:firstLine="851"/>
        <w:contextualSpacing w:val="0"/>
        <w:jc w:val="both"/>
        <w:rPr>
          <w:color w:val="000000"/>
        </w:rPr>
      </w:pPr>
      <w:r w:rsidRPr="0000145F">
        <w:t>Платежи от государственных и муниципальных унитарных предприятий исполнены в сумме 7 124 тыс. рублей или 100,7% с увеличением к уровню 2017 года в 5,2 раза; к уровню 2018 года – в 3,8 раза, что обусловлено перерасчетом части прибыли, остающейся после уплаты налогов и иных обязательных платежей муниципальных унитарных предприятий (по итогам за 2016-2018гг. МП «Теплоцентраль»).</w:t>
      </w:r>
    </w:p>
    <w:p w14:paraId="6335A5AD" w14:textId="77777777" w:rsidR="00A059ED" w:rsidRPr="007B1A5D" w:rsidRDefault="00A059ED" w:rsidP="00184AC0">
      <w:pPr>
        <w:numPr>
          <w:ilvl w:val="0"/>
          <w:numId w:val="50"/>
        </w:numPr>
        <w:tabs>
          <w:tab w:val="left" w:pos="1418"/>
        </w:tabs>
        <w:spacing w:after="0"/>
        <w:ind w:left="0" w:firstLine="709"/>
        <w:contextualSpacing/>
        <w:jc w:val="both"/>
      </w:pPr>
      <w:r w:rsidRPr="007B1A5D">
        <w:lastRenderedPageBreak/>
        <w:t xml:space="preserve"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 же имущества государственных и муниципальных унитарных предприятий, в том числе казенных) исполнены в </w:t>
      </w:r>
      <w:r>
        <w:t>сумме 19 438 тыс. рублей или 103,8</w:t>
      </w:r>
      <w:r w:rsidRPr="007B1A5D">
        <w:t xml:space="preserve"> % к плану. </w:t>
      </w:r>
      <w:r>
        <w:t>С увеличением к уровню 2017 года на 11,4% и уменьшением к уровню 2018</w:t>
      </w:r>
      <w:r w:rsidRPr="007B1A5D">
        <w:t xml:space="preserve"> года </w:t>
      </w:r>
      <w:r>
        <w:t>на 1</w:t>
      </w:r>
      <w:r w:rsidRPr="007B1A5D">
        <w:t xml:space="preserve">%. Данный доходный источник включает: </w:t>
      </w:r>
    </w:p>
    <w:p w14:paraId="1C21D5BC" w14:textId="77777777" w:rsidR="00A059ED" w:rsidRPr="0000145F" w:rsidRDefault="00A059ED" w:rsidP="00184AC0">
      <w:pPr>
        <w:numPr>
          <w:ilvl w:val="0"/>
          <w:numId w:val="52"/>
        </w:numPr>
        <w:tabs>
          <w:tab w:val="left" w:pos="0"/>
        </w:tabs>
        <w:spacing w:after="0"/>
        <w:ind w:left="0" w:firstLine="709"/>
        <w:contextualSpacing/>
        <w:jc w:val="both"/>
      </w:pPr>
      <w:r w:rsidRPr="0000145F">
        <w:rPr>
          <w:i/>
        </w:rPr>
        <w:t>плату по договорам социального найма муниципальных жилых помещений</w:t>
      </w:r>
      <w:r w:rsidRPr="0000145F">
        <w:t xml:space="preserve"> в сумме 12 550 тыс. рублей или 103,7 % к плану. На исполнение влияют следующие факторы:</w:t>
      </w:r>
    </w:p>
    <w:p w14:paraId="591158C0" w14:textId="77777777" w:rsidR="00A059ED" w:rsidRPr="0000145F" w:rsidRDefault="00A059ED" w:rsidP="00184AC0">
      <w:pPr>
        <w:numPr>
          <w:ilvl w:val="0"/>
          <w:numId w:val="53"/>
        </w:numPr>
        <w:tabs>
          <w:tab w:val="left" w:pos="0"/>
        </w:tabs>
        <w:spacing w:after="0"/>
        <w:ind w:left="0" w:firstLine="851"/>
        <w:contextualSpacing/>
        <w:jc w:val="both"/>
      </w:pPr>
      <w:r w:rsidRPr="0000145F">
        <w:t>размером платы по договорам социального найма, дифференцированным в зависимости от потребительских свойств жилых помещений;</w:t>
      </w:r>
    </w:p>
    <w:p w14:paraId="09869439" w14:textId="77777777" w:rsidR="00A059ED" w:rsidRPr="0000145F" w:rsidRDefault="00A059ED" w:rsidP="00184AC0">
      <w:pPr>
        <w:numPr>
          <w:ilvl w:val="0"/>
          <w:numId w:val="53"/>
        </w:numPr>
        <w:tabs>
          <w:tab w:val="left" w:pos="0"/>
        </w:tabs>
        <w:spacing w:after="0"/>
        <w:ind w:left="0" w:firstLine="851"/>
        <w:contextualSpacing/>
        <w:jc w:val="both"/>
      </w:pPr>
      <w:r w:rsidRPr="0000145F">
        <w:t>уменьшением площади жилых помещений, сдаваемых в наем, по мере приватизации муниципальных жилых помещений;</w:t>
      </w:r>
    </w:p>
    <w:p w14:paraId="0AF0F35A" w14:textId="77777777" w:rsidR="00A059ED" w:rsidRPr="0000145F" w:rsidRDefault="00A059ED" w:rsidP="00184AC0">
      <w:pPr>
        <w:numPr>
          <w:ilvl w:val="0"/>
          <w:numId w:val="53"/>
        </w:numPr>
        <w:tabs>
          <w:tab w:val="left" w:pos="0"/>
        </w:tabs>
        <w:spacing w:after="0"/>
        <w:ind w:left="0" w:firstLine="851"/>
        <w:contextualSpacing/>
        <w:jc w:val="both"/>
      </w:pPr>
      <w:r w:rsidRPr="0000145F">
        <w:t>уровнем оплаты гражданами платежей за услуги ЖКХ (услуги ЖКХ и плата за социальный найм отражаются в единой квитанции).</w:t>
      </w:r>
    </w:p>
    <w:p w14:paraId="58B4705A" w14:textId="77777777" w:rsidR="00A059ED" w:rsidRPr="0000145F" w:rsidRDefault="00A059ED" w:rsidP="00184AC0">
      <w:pPr>
        <w:tabs>
          <w:tab w:val="left" w:pos="1418"/>
        </w:tabs>
        <w:spacing w:after="0"/>
        <w:ind w:firstLine="709"/>
        <w:jc w:val="both"/>
      </w:pPr>
      <w:r w:rsidRPr="0000145F">
        <w:t>Плата по договорам социального найма муниципальных жилых помещений стала поступать в бюджет с 2014 года.</w:t>
      </w:r>
    </w:p>
    <w:p w14:paraId="1D47106D" w14:textId="77777777" w:rsidR="00A059ED" w:rsidRPr="0000145F" w:rsidRDefault="00A059ED" w:rsidP="00184AC0">
      <w:pPr>
        <w:numPr>
          <w:ilvl w:val="0"/>
          <w:numId w:val="52"/>
        </w:numPr>
        <w:tabs>
          <w:tab w:val="left" w:pos="0"/>
        </w:tabs>
        <w:spacing w:after="0"/>
        <w:ind w:left="0" w:firstLine="709"/>
        <w:contextualSpacing/>
        <w:jc w:val="both"/>
      </w:pPr>
      <w:r w:rsidRPr="0000145F">
        <w:rPr>
          <w:i/>
        </w:rPr>
        <w:t xml:space="preserve"> плату за установку и эксплуатацию рекламных конструкций</w:t>
      </w:r>
      <w:r w:rsidRPr="0000145F">
        <w:t xml:space="preserve"> в сумме 4 250 тыс. рублей или 101 % к плану. Из Пояснительной записк</w:t>
      </w:r>
      <w:r w:rsidR="00587B01">
        <w:t>и</w:t>
      </w:r>
      <w:r w:rsidRPr="0000145F">
        <w:t xml:space="preserve"> </w:t>
      </w:r>
      <w:r w:rsidRPr="005753C6">
        <w:rPr>
          <w:color w:val="000000"/>
        </w:rPr>
        <w:t>Финуправлени</w:t>
      </w:r>
      <w:r>
        <w:rPr>
          <w:color w:val="000000"/>
        </w:rPr>
        <w:t>я</w:t>
      </w:r>
      <w:r w:rsidRPr="005753C6">
        <w:rPr>
          <w:color w:val="000000"/>
        </w:rPr>
        <w:t xml:space="preserve"> </w:t>
      </w:r>
      <w:r w:rsidRPr="0000145F">
        <w:t xml:space="preserve">следует, что в течении всего отчетного периода Администрация проводила работу по взысканию задолженности: </w:t>
      </w:r>
      <w:r w:rsidRPr="0000145F">
        <w:rPr>
          <w:color w:val="000000"/>
        </w:rPr>
        <w:t>рассылка писем о наличии задолженности, подготовка судебных исков и т.д.</w:t>
      </w:r>
    </w:p>
    <w:p w14:paraId="4A4DF65F" w14:textId="77777777" w:rsidR="00A059ED" w:rsidRPr="00D75C0C" w:rsidRDefault="00A059ED" w:rsidP="00184AC0">
      <w:pPr>
        <w:spacing w:after="0"/>
        <w:jc w:val="both"/>
        <w:rPr>
          <w:color w:val="000000"/>
          <w:sz w:val="26"/>
          <w:szCs w:val="26"/>
        </w:rPr>
      </w:pPr>
      <w:r w:rsidRPr="007B1A5D">
        <w:t xml:space="preserve">          По сравнению с 201</w:t>
      </w:r>
      <w:r>
        <w:t>8</w:t>
      </w:r>
      <w:r w:rsidRPr="007B1A5D">
        <w:t xml:space="preserve"> годом </w:t>
      </w:r>
      <w:r>
        <w:t xml:space="preserve">   </w:t>
      </w:r>
      <w:r w:rsidRPr="00643989">
        <w:rPr>
          <w:color w:val="000000"/>
        </w:rPr>
        <w:t>отмеч</w:t>
      </w:r>
      <w:r>
        <w:rPr>
          <w:color w:val="000000"/>
        </w:rPr>
        <w:t>ается снижение поступлений (на 24,6%</w:t>
      </w:r>
      <w:r w:rsidRPr="00643989">
        <w:rPr>
          <w:color w:val="000000"/>
        </w:rPr>
        <w:t>), что</w:t>
      </w:r>
      <w:r w:rsidRPr="00D75C0C">
        <w:rPr>
          <w:color w:val="000000"/>
          <w:sz w:val="26"/>
          <w:szCs w:val="26"/>
        </w:rPr>
        <w:t xml:space="preserve"> </w:t>
      </w:r>
      <w:r w:rsidRPr="00643989">
        <w:rPr>
          <w:color w:val="000000"/>
        </w:rPr>
        <w:t>обусловлено наличием задолженности по договорам на установку и эксплуатацию рекламных конструкций</w:t>
      </w:r>
      <w:r w:rsidRPr="00643989">
        <w:rPr>
          <w:i/>
          <w:color w:val="000000"/>
        </w:rPr>
        <w:t>.</w:t>
      </w:r>
    </w:p>
    <w:p w14:paraId="2BF16D02" w14:textId="77777777" w:rsidR="00A059ED" w:rsidRPr="002A1E3A" w:rsidRDefault="00A059ED" w:rsidP="00184AC0">
      <w:pPr>
        <w:pStyle w:val="a3"/>
        <w:numPr>
          <w:ilvl w:val="0"/>
          <w:numId w:val="52"/>
        </w:numPr>
        <w:tabs>
          <w:tab w:val="left" w:pos="0"/>
        </w:tabs>
        <w:spacing w:after="0"/>
        <w:ind w:left="0" w:firstLine="720"/>
        <w:jc w:val="both"/>
        <w:rPr>
          <w:i/>
        </w:rPr>
      </w:pPr>
      <w:r w:rsidRPr="00372D2E">
        <w:rPr>
          <w:i/>
        </w:rPr>
        <w:t xml:space="preserve">плату по договорам на право размещения нестационарных торговых объектов  </w:t>
      </w:r>
      <w:r w:rsidRPr="00372D2E">
        <w:t xml:space="preserve">в сумме 1 176 тыс. рублей или 100,0% к плану. </w:t>
      </w:r>
      <w:r>
        <w:t xml:space="preserve">К  </w:t>
      </w:r>
      <w:r w:rsidRPr="002A1E3A">
        <w:rPr>
          <w:color w:val="000000"/>
        </w:rPr>
        <w:t>уровню 2018 года о</w:t>
      </w:r>
      <w:r>
        <w:rPr>
          <w:color w:val="000000"/>
        </w:rPr>
        <w:t>тмечается снижение поступлений на 7,3%.</w:t>
      </w:r>
    </w:p>
    <w:p w14:paraId="67EFBF0A" w14:textId="77777777" w:rsidR="00A059ED" w:rsidRPr="00D56BA8" w:rsidRDefault="00A059ED" w:rsidP="00184AC0">
      <w:pPr>
        <w:pStyle w:val="a3"/>
        <w:numPr>
          <w:ilvl w:val="0"/>
          <w:numId w:val="52"/>
        </w:numPr>
        <w:tabs>
          <w:tab w:val="left" w:pos="0"/>
        </w:tabs>
        <w:spacing w:after="0"/>
        <w:ind w:left="0" w:firstLine="720"/>
        <w:jc w:val="both"/>
        <w:rPr>
          <w:i/>
        </w:rPr>
      </w:pPr>
      <w:r w:rsidRPr="00D56BA8">
        <w:rPr>
          <w:i/>
        </w:rPr>
        <w:t xml:space="preserve">плата за выдачу разрешения на размещение объектов </w:t>
      </w:r>
      <w:r w:rsidRPr="00D56BA8">
        <w:t xml:space="preserve">в сумме 1 462 тыс. рублей или 117,9% к плану. </w:t>
      </w:r>
    </w:p>
    <w:p w14:paraId="7380D040" w14:textId="77777777" w:rsidR="00A059ED" w:rsidRDefault="00A059ED" w:rsidP="00184AC0">
      <w:pPr>
        <w:spacing w:after="0"/>
        <w:ind w:firstLine="720"/>
        <w:jc w:val="both"/>
      </w:pPr>
    </w:p>
    <w:p w14:paraId="2FC21D7D" w14:textId="77777777" w:rsidR="00A059ED" w:rsidRPr="007B1A5D" w:rsidRDefault="00A059ED" w:rsidP="00184AC0">
      <w:pPr>
        <w:spacing w:after="0"/>
        <w:ind w:firstLine="720"/>
        <w:jc w:val="both"/>
      </w:pPr>
      <w:r w:rsidRPr="007B1A5D">
        <w:t xml:space="preserve">По </w:t>
      </w:r>
      <w:r w:rsidRPr="007B1A5D">
        <w:rPr>
          <w:b/>
        </w:rPr>
        <w:t>платежам при пользовании природными ресурсами</w:t>
      </w:r>
      <w:r w:rsidRPr="007B1A5D">
        <w:t xml:space="preserve"> исполне</w:t>
      </w:r>
      <w:r>
        <w:t>ние бюджетных назначений за 2019</w:t>
      </w:r>
      <w:r w:rsidRPr="007B1A5D">
        <w:t xml:space="preserve"> год составило </w:t>
      </w:r>
      <w:r>
        <w:rPr>
          <w:b/>
        </w:rPr>
        <w:t>2 111</w:t>
      </w:r>
      <w:r w:rsidRPr="007B1A5D">
        <w:rPr>
          <w:b/>
        </w:rPr>
        <w:t xml:space="preserve"> тыс. рублей</w:t>
      </w:r>
      <w:r>
        <w:t xml:space="preserve"> или 100,0</w:t>
      </w:r>
      <w:r w:rsidRPr="007B1A5D">
        <w:t xml:space="preserve"> % к плану.</w:t>
      </w:r>
    </w:p>
    <w:p w14:paraId="44F2102A" w14:textId="77777777" w:rsidR="00A059ED" w:rsidRPr="00803ED4" w:rsidRDefault="00A059ED" w:rsidP="00184AC0">
      <w:pPr>
        <w:spacing w:after="0"/>
        <w:ind w:firstLine="709"/>
        <w:jc w:val="both"/>
        <w:rPr>
          <w:color w:val="000000"/>
        </w:rPr>
      </w:pPr>
      <w:r>
        <w:t>В 2019</w:t>
      </w:r>
      <w:r w:rsidRPr="007B1A5D">
        <w:t xml:space="preserve"> году наблюдается увеличение поступлений по платежам при пользован</w:t>
      </w:r>
      <w:r>
        <w:t>ии природными ресурсами на 9,6</w:t>
      </w:r>
      <w:r w:rsidRPr="007B1A5D">
        <w:t xml:space="preserve">% по сравнению с утверждённым </w:t>
      </w:r>
      <w:r w:rsidRPr="007B1A5D">
        <w:lastRenderedPageBreak/>
        <w:t>исполнен</w:t>
      </w:r>
      <w:r>
        <w:t>ием в 2018 году, к уровню 2017 года – на 24,4</w:t>
      </w:r>
      <w:r w:rsidRPr="007B1A5D">
        <w:t xml:space="preserve">%. </w:t>
      </w:r>
      <w:r w:rsidRPr="00803ED4">
        <w:rPr>
          <w:color w:val="000000"/>
        </w:rPr>
        <w:t>Рост поступлений обусловлен погашением задолженности за прошлые периоды.</w:t>
      </w:r>
    </w:p>
    <w:p w14:paraId="1562E73D" w14:textId="77777777" w:rsidR="00A059ED" w:rsidRPr="007B1A5D" w:rsidRDefault="00A059ED" w:rsidP="00184AC0">
      <w:pPr>
        <w:spacing w:after="0"/>
        <w:ind w:firstLine="708"/>
        <w:contextualSpacing/>
        <w:jc w:val="both"/>
      </w:pPr>
      <w:r w:rsidRPr="007B1A5D">
        <w:t>Администратором данных платежей является Федеральная служба по надзору в сфере природопользования.</w:t>
      </w:r>
    </w:p>
    <w:p w14:paraId="0E4DC9AF" w14:textId="77777777" w:rsidR="00A059ED" w:rsidRPr="007B1A5D" w:rsidRDefault="00A059ED" w:rsidP="00184AC0">
      <w:pPr>
        <w:spacing w:after="0"/>
        <w:ind w:firstLine="720"/>
        <w:jc w:val="both"/>
      </w:pPr>
    </w:p>
    <w:p w14:paraId="593EECBB" w14:textId="77777777" w:rsidR="00A059ED" w:rsidRPr="007B1A5D" w:rsidRDefault="00A059ED" w:rsidP="00184AC0">
      <w:pPr>
        <w:spacing w:after="0"/>
        <w:ind w:firstLine="720"/>
        <w:jc w:val="both"/>
      </w:pPr>
      <w:r w:rsidRPr="007B1A5D">
        <w:t xml:space="preserve">По </w:t>
      </w:r>
      <w:r w:rsidRPr="007B1A5D">
        <w:rPr>
          <w:b/>
        </w:rPr>
        <w:t>доходам от оказания платных услуг и компенсации затрат государства</w:t>
      </w:r>
      <w:r>
        <w:t xml:space="preserve"> бюджетные назначения за 2019</w:t>
      </w:r>
      <w:r w:rsidRPr="007B1A5D">
        <w:t xml:space="preserve"> год исполнены в сумме </w:t>
      </w:r>
      <w:r>
        <w:rPr>
          <w:b/>
        </w:rPr>
        <w:t>2 056</w:t>
      </w:r>
      <w:r w:rsidRPr="007B1A5D">
        <w:rPr>
          <w:b/>
        </w:rPr>
        <w:t xml:space="preserve"> тыс. рублей</w:t>
      </w:r>
      <w:r w:rsidRPr="007B1A5D">
        <w:t xml:space="preserve"> или 100,00 % к плановым назначениям, в том числе:</w:t>
      </w:r>
    </w:p>
    <w:p w14:paraId="5E0C9793" w14:textId="77777777" w:rsidR="00A059ED" w:rsidRPr="0000145F" w:rsidRDefault="00A059ED" w:rsidP="00184AC0">
      <w:pPr>
        <w:numPr>
          <w:ilvl w:val="0"/>
          <w:numId w:val="51"/>
        </w:numPr>
        <w:tabs>
          <w:tab w:val="left" w:pos="1418"/>
        </w:tabs>
        <w:spacing w:after="0"/>
        <w:ind w:left="0" w:firstLine="709"/>
        <w:contextualSpacing/>
        <w:jc w:val="both"/>
      </w:pPr>
      <w:r w:rsidRPr="0000145F">
        <w:t>доходы от оказания платных услуг (работ) исполнены в сумме 12 тыс. рублей – это платные услуги, оказываемые казенными учреждениями. План исполнен на 109,1%;</w:t>
      </w:r>
    </w:p>
    <w:p w14:paraId="241FD3D9" w14:textId="77777777" w:rsidR="00A059ED" w:rsidRPr="0000145F" w:rsidRDefault="00A059ED" w:rsidP="00184AC0">
      <w:pPr>
        <w:numPr>
          <w:ilvl w:val="0"/>
          <w:numId w:val="51"/>
        </w:numPr>
        <w:tabs>
          <w:tab w:val="left" w:pos="1418"/>
        </w:tabs>
        <w:spacing w:after="0"/>
        <w:ind w:left="0" w:firstLine="709"/>
        <w:contextualSpacing/>
        <w:jc w:val="both"/>
      </w:pPr>
      <w:r w:rsidRPr="0000145F">
        <w:t>доходы от компенсации затрат государства исполнены в сумме</w:t>
      </w:r>
      <w:r>
        <w:t xml:space="preserve"> </w:t>
      </w:r>
      <w:r w:rsidRPr="0000145F">
        <w:t>2 044 тыс. рублей. Эт</w:t>
      </w:r>
      <w:r w:rsidR="00D02017">
        <w:t>а</w:t>
      </w:r>
      <w:r w:rsidRPr="0000145F">
        <w:t xml:space="preserve"> сумма включает возврат дебиторской задолженности, </w:t>
      </w:r>
      <w:r w:rsidRPr="0000145F">
        <w:rPr>
          <w:color w:val="000000"/>
        </w:rPr>
        <w:t>возмещение коммунальных платежей арендаторами, прочие возмещения средств в бюджет</w:t>
      </w:r>
      <w:r w:rsidRPr="0000145F">
        <w:t>; исполнена на 108,2 % к плану.</w:t>
      </w:r>
    </w:p>
    <w:p w14:paraId="740EDF74" w14:textId="77777777" w:rsidR="005F29E0" w:rsidRDefault="005F29E0" w:rsidP="00184AC0">
      <w:pPr>
        <w:spacing w:after="0"/>
        <w:ind w:firstLine="708"/>
        <w:jc w:val="both"/>
      </w:pPr>
    </w:p>
    <w:p w14:paraId="799F6B1C" w14:textId="77777777" w:rsidR="00A059ED" w:rsidRPr="007B1A5D" w:rsidRDefault="00A059ED" w:rsidP="00184AC0">
      <w:pPr>
        <w:spacing w:after="0"/>
        <w:ind w:firstLine="708"/>
        <w:jc w:val="both"/>
      </w:pPr>
      <w:r w:rsidRPr="007B1A5D">
        <w:t xml:space="preserve">По </w:t>
      </w:r>
      <w:r w:rsidRPr="007B1A5D">
        <w:rPr>
          <w:b/>
        </w:rPr>
        <w:t>доходам от продажи материальных и нематериальных активов</w:t>
      </w:r>
      <w:r>
        <w:t xml:space="preserve"> бюджетные назначения за 2019</w:t>
      </w:r>
      <w:r w:rsidRPr="007B1A5D">
        <w:t xml:space="preserve"> год исполнены в сумме </w:t>
      </w:r>
      <w:r>
        <w:rPr>
          <w:b/>
        </w:rPr>
        <w:t>26 585</w:t>
      </w:r>
      <w:r w:rsidRPr="007B1A5D">
        <w:rPr>
          <w:b/>
        </w:rPr>
        <w:t xml:space="preserve"> тыс. рублей</w:t>
      </w:r>
      <w:r w:rsidRPr="007B1A5D">
        <w:t xml:space="preserve"> или 101,00 % к плановым назначениям.</w:t>
      </w:r>
    </w:p>
    <w:p w14:paraId="73DD08AE" w14:textId="77777777" w:rsidR="00A059ED" w:rsidRPr="007B1A5D" w:rsidRDefault="00A059ED" w:rsidP="00184AC0">
      <w:pPr>
        <w:spacing w:after="0"/>
        <w:ind w:firstLine="708"/>
        <w:jc w:val="both"/>
      </w:pPr>
      <w:r w:rsidRPr="007B1A5D">
        <w:t>Данная группа доходов включает в себя следующие доходные источники:</w:t>
      </w:r>
    </w:p>
    <w:p w14:paraId="01A2F0A1" w14:textId="77777777" w:rsidR="00A059ED" w:rsidRDefault="00A059ED" w:rsidP="00184AC0">
      <w:pPr>
        <w:numPr>
          <w:ilvl w:val="0"/>
          <w:numId w:val="77"/>
        </w:numPr>
        <w:tabs>
          <w:tab w:val="left" w:pos="0"/>
        </w:tabs>
        <w:spacing w:after="0"/>
        <w:ind w:left="0" w:firstLine="851"/>
        <w:contextualSpacing/>
        <w:jc w:val="both"/>
      </w:pPr>
      <w:r w:rsidRPr="007B1A5D">
        <w:t>доходы от реализации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т.ч. казенных) в части реализации основных средств по указанному иму</w:t>
      </w:r>
      <w:r>
        <w:t>ществу, исполнены в сумме 24 215 тыс. рублей или 97,5</w:t>
      </w:r>
      <w:r w:rsidRPr="007B1A5D">
        <w:t xml:space="preserve"> %</w:t>
      </w:r>
      <w:r>
        <w:t xml:space="preserve"> к плану, со снижение</w:t>
      </w:r>
      <w:r w:rsidR="00601D0C">
        <w:t>м</w:t>
      </w:r>
      <w:r>
        <w:t xml:space="preserve"> на 31,7%</w:t>
      </w:r>
      <w:r w:rsidRPr="007B1A5D">
        <w:t xml:space="preserve"> по отношению к 2017 году и </w:t>
      </w:r>
      <w:r>
        <w:t>на 5,5% по отношению к 2018</w:t>
      </w:r>
      <w:r w:rsidRPr="007B1A5D">
        <w:t xml:space="preserve"> году. </w:t>
      </w:r>
      <w:r w:rsidRPr="000F14DC">
        <w:rPr>
          <w:color w:val="000000"/>
        </w:rPr>
        <w:t xml:space="preserve">Невыполнение плана обусловлено наличием задолженности по договору купли-продажи нежилого помещения за ИП </w:t>
      </w:r>
      <w:proofErr w:type="spellStart"/>
      <w:r w:rsidRPr="000F14DC">
        <w:rPr>
          <w:color w:val="000000"/>
        </w:rPr>
        <w:t>Ковара</w:t>
      </w:r>
      <w:proofErr w:type="spellEnd"/>
      <w:r w:rsidRPr="000F14DC">
        <w:rPr>
          <w:color w:val="000000"/>
        </w:rPr>
        <w:t xml:space="preserve"> Д.М.</w:t>
      </w:r>
      <w:r w:rsidRPr="007B1A5D">
        <w:t xml:space="preserve"> </w:t>
      </w:r>
    </w:p>
    <w:p w14:paraId="62F5F5E0" w14:textId="77777777" w:rsidR="00A059ED" w:rsidRPr="002A0B5B" w:rsidRDefault="00A059ED" w:rsidP="00184AC0">
      <w:pPr>
        <w:numPr>
          <w:ilvl w:val="0"/>
          <w:numId w:val="77"/>
        </w:numPr>
        <w:tabs>
          <w:tab w:val="left" w:pos="0"/>
        </w:tabs>
        <w:spacing w:after="0"/>
        <w:ind w:left="0" w:firstLine="851"/>
        <w:contextualSpacing/>
        <w:jc w:val="both"/>
        <w:rPr>
          <w:u w:val="single"/>
        </w:rPr>
      </w:pPr>
      <w:r>
        <w:t xml:space="preserve">доходы от </w:t>
      </w:r>
      <w:r w:rsidRPr="002A0B5B">
        <w:rPr>
          <w:color w:val="000000"/>
        </w:rPr>
        <w:t>реализации иного имущества, находящегося в собственности городских</w:t>
      </w:r>
      <w:r w:rsidRPr="00D75C0C">
        <w:rPr>
          <w:color w:val="000000"/>
          <w:sz w:val="26"/>
          <w:szCs w:val="26"/>
        </w:rPr>
        <w:t xml:space="preserve"> </w:t>
      </w:r>
      <w:r w:rsidRPr="006A29E7">
        <w:rPr>
          <w:color w:val="000000"/>
        </w:rPr>
        <w:t>округов (за исключением имущества муниципальных бюджетных и автономных учреждений, а также имущества муниципальных унитарных предприятий, в т.ч. казенных) в части реализации материальных запасов по указанному имуществу, исполнены в сумме</w:t>
      </w:r>
      <w:r>
        <w:rPr>
          <w:color w:val="000000"/>
        </w:rPr>
        <w:t xml:space="preserve"> </w:t>
      </w:r>
      <w:r w:rsidRPr="007278F1">
        <w:rPr>
          <w:color w:val="000000"/>
        </w:rPr>
        <w:t xml:space="preserve">4 </w:t>
      </w:r>
      <w:r w:rsidRPr="007B1A5D">
        <w:t xml:space="preserve">тыс. рублей или 100% к плану. </w:t>
      </w:r>
    </w:p>
    <w:p w14:paraId="10E684B8" w14:textId="77777777" w:rsidR="00A059ED" w:rsidRPr="002A0B5B" w:rsidRDefault="00A059ED" w:rsidP="00184AC0">
      <w:pPr>
        <w:numPr>
          <w:ilvl w:val="0"/>
          <w:numId w:val="77"/>
        </w:numPr>
        <w:tabs>
          <w:tab w:val="left" w:pos="0"/>
        </w:tabs>
        <w:spacing w:after="0"/>
        <w:ind w:left="0" w:firstLine="851"/>
        <w:contextualSpacing/>
        <w:jc w:val="both"/>
        <w:rPr>
          <w:u w:val="single"/>
        </w:rPr>
      </w:pPr>
      <w:r w:rsidRPr="002A0B5B">
        <w:t xml:space="preserve">доходы от продажи земельных участков, находящихся в государственной и муниципальной собственности (за исключением земельных участков бюджетных и автономных учреждений, а также имущества муниципальных предприятий, в том числе казенных), исполнены в сумме 2 366 тыс. рублей или 100% к плану.  </w:t>
      </w:r>
      <w:r w:rsidRPr="002A0B5B">
        <w:rPr>
          <w:color w:val="000000"/>
        </w:rPr>
        <w:t xml:space="preserve">В отчетном периоде данный доходный источник включает в себя   доходы от продажи земельных участков, государственная </w:t>
      </w:r>
      <w:r w:rsidRPr="002A0B5B">
        <w:rPr>
          <w:color w:val="000000"/>
        </w:rPr>
        <w:lastRenderedPageBreak/>
        <w:t>собственность на которые не разграничена и которые расположены в границах городских округов. По отношению к 2017 году данные доходы увеличились на 24,9%, по отношению к 2018 году – снизились в 2,9 раза. Выкуп земельных участков физическими и юридическими лицами носит заявительный характер. Это разовые поступления.</w:t>
      </w:r>
    </w:p>
    <w:p w14:paraId="767E4CD3" w14:textId="77777777" w:rsidR="00A059ED" w:rsidRPr="007B1A5D" w:rsidRDefault="00A059ED" w:rsidP="00184AC0">
      <w:pPr>
        <w:tabs>
          <w:tab w:val="left" w:pos="1418"/>
        </w:tabs>
        <w:spacing w:after="0"/>
        <w:ind w:left="709"/>
        <w:contextualSpacing/>
        <w:jc w:val="both"/>
      </w:pPr>
    </w:p>
    <w:p w14:paraId="66562D84" w14:textId="77777777" w:rsidR="00A059ED" w:rsidRPr="007B1A5D" w:rsidRDefault="00A059ED" w:rsidP="00184AC0">
      <w:pPr>
        <w:tabs>
          <w:tab w:val="left" w:pos="709"/>
        </w:tabs>
        <w:spacing w:after="0"/>
        <w:ind w:firstLine="709"/>
        <w:jc w:val="both"/>
      </w:pPr>
      <w:r w:rsidRPr="007B1A5D">
        <w:t xml:space="preserve">По </w:t>
      </w:r>
      <w:r w:rsidRPr="007B1A5D">
        <w:rPr>
          <w:b/>
        </w:rPr>
        <w:t>штрафам, санкциям, возмещению ущерба</w:t>
      </w:r>
      <w:r w:rsidRPr="007B1A5D">
        <w:t xml:space="preserve"> бюджетные назначения исполнены в сумме </w:t>
      </w:r>
      <w:r>
        <w:rPr>
          <w:b/>
        </w:rPr>
        <w:t>7 591</w:t>
      </w:r>
      <w:r w:rsidRPr="007B1A5D">
        <w:rPr>
          <w:b/>
        </w:rPr>
        <w:t xml:space="preserve"> тыс. рублей</w:t>
      </w:r>
      <w:r>
        <w:t xml:space="preserve"> или 103,6</w:t>
      </w:r>
      <w:r w:rsidRPr="007B1A5D">
        <w:t xml:space="preserve"> % </w:t>
      </w:r>
      <w:r>
        <w:t>к плану, - поступления снизились по сравнению с 2017 годом на 19,6%; по сравнению с 2018</w:t>
      </w:r>
      <w:r w:rsidRPr="007B1A5D">
        <w:t xml:space="preserve"> годом – </w:t>
      </w:r>
      <w:r>
        <w:t>на 85,0%</w:t>
      </w:r>
      <w:r w:rsidRPr="007B1A5D">
        <w:t>.</w:t>
      </w:r>
    </w:p>
    <w:p w14:paraId="131D0C54" w14:textId="77777777" w:rsidR="00A059ED" w:rsidRPr="007B1A5D" w:rsidRDefault="00A059ED" w:rsidP="00184AC0">
      <w:pPr>
        <w:spacing w:after="0"/>
        <w:ind w:firstLine="709"/>
        <w:jc w:val="both"/>
      </w:pPr>
      <w:r w:rsidRPr="007B1A5D">
        <w:t>Штрафные санкции включают в себя:</w:t>
      </w:r>
    </w:p>
    <w:p w14:paraId="5C6EB127" w14:textId="77777777" w:rsidR="00A059ED" w:rsidRPr="0000145F" w:rsidRDefault="00A059ED" w:rsidP="00184AC0">
      <w:pPr>
        <w:numPr>
          <w:ilvl w:val="0"/>
          <w:numId w:val="54"/>
        </w:numPr>
        <w:spacing w:after="0"/>
        <w:ind w:left="0" w:firstLine="851"/>
        <w:contextualSpacing/>
        <w:jc w:val="both"/>
      </w:pPr>
      <w:r w:rsidRPr="0000145F">
        <w:rPr>
          <w:i/>
        </w:rPr>
        <w:t>денежные взыскания (штрафы) за нарушение законодательства о налогах и сборах</w:t>
      </w:r>
      <w:r w:rsidRPr="0000145F">
        <w:t xml:space="preserve">, исполнение составило 503 тыс. рублей или 102,2 % к плану (администратор доходов – налоговые органы), с уменьшением к уровню 2017 года на 20,6% и  к уровню 2018 года – на 15,5%; </w:t>
      </w:r>
    </w:p>
    <w:p w14:paraId="1D8F1FAE" w14:textId="77777777" w:rsidR="00A059ED" w:rsidRPr="0000145F" w:rsidRDefault="00A059ED" w:rsidP="00184AC0">
      <w:pPr>
        <w:numPr>
          <w:ilvl w:val="0"/>
          <w:numId w:val="54"/>
        </w:numPr>
        <w:spacing w:after="0"/>
        <w:ind w:left="0" w:firstLine="851"/>
        <w:contextualSpacing/>
        <w:jc w:val="both"/>
      </w:pPr>
      <w:r w:rsidRPr="0000145F">
        <w:rPr>
          <w:i/>
        </w:rPr>
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</w:r>
      <w:r w:rsidRPr="0000145F">
        <w:t>, исполнение составило 20 тыс. рублей или 106,0 % к плану (администратор доходов – налоговые органы), со снижение</w:t>
      </w:r>
      <w:r>
        <w:t>м</w:t>
      </w:r>
      <w:r w:rsidRPr="0000145F">
        <w:t xml:space="preserve"> к уровню 2017 года в 15 раз и со снижением к уровню 2018 года в 5,9 раза;</w:t>
      </w:r>
    </w:p>
    <w:p w14:paraId="16BF0904" w14:textId="77777777" w:rsidR="00A059ED" w:rsidRPr="0000145F" w:rsidRDefault="00A059ED" w:rsidP="00184AC0">
      <w:pPr>
        <w:numPr>
          <w:ilvl w:val="0"/>
          <w:numId w:val="54"/>
        </w:numPr>
        <w:spacing w:after="0"/>
        <w:ind w:left="0" w:firstLine="851"/>
        <w:contextualSpacing/>
        <w:jc w:val="both"/>
      </w:pPr>
      <w:r w:rsidRPr="0000145F">
        <w:rPr>
          <w:i/>
        </w:rPr>
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</w:r>
      <w:r w:rsidRPr="0000145F">
        <w:t>, исполнение составило 314 тыс. рублей или 101,6 % к плану (администратор доходов – органы МВД РФ), с ростом к уровню 2017 года на 1,6% и с уменьшением к уровню 2018 года в 2 раза;</w:t>
      </w:r>
    </w:p>
    <w:p w14:paraId="39C997C6" w14:textId="77777777" w:rsidR="00A059ED" w:rsidRDefault="00A059ED" w:rsidP="00184AC0">
      <w:pPr>
        <w:numPr>
          <w:ilvl w:val="0"/>
          <w:numId w:val="54"/>
        </w:numPr>
        <w:spacing w:after="0"/>
        <w:ind w:left="0" w:firstLine="851"/>
        <w:contextualSpacing/>
        <w:jc w:val="both"/>
      </w:pPr>
      <w:r w:rsidRPr="0000145F">
        <w:rPr>
          <w:i/>
        </w:rPr>
        <w:t>денежные взыскания (штрафы) за нарушение</w:t>
      </w:r>
      <w:r w:rsidRPr="007B1A5D">
        <w:rPr>
          <w:i/>
        </w:rPr>
        <w:t xml:space="preserve"> бюджетного законодательства Российской Федерации, </w:t>
      </w:r>
      <w:r>
        <w:t>исполнение составило 258</w:t>
      </w:r>
      <w:r w:rsidRPr="007B1A5D">
        <w:t xml:space="preserve"> тыс. рублей  </w:t>
      </w:r>
      <w:r>
        <w:t xml:space="preserve">или 100% к плану </w:t>
      </w:r>
      <w:r w:rsidRPr="007B1A5D">
        <w:t>(администратор доходов – КСП городского округ</w:t>
      </w:r>
      <w:r>
        <w:t>а Жуковский); рост к уровню 2018 года составил 396,9%</w:t>
      </w:r>
      <w:r w:rsidRPr="007B1A5D">
        <w:t xml:space="preserve"> (в 2017 году собираемость данного вида штрафа составила 0 рублей);</w:t>
      </w:r>
    </w:p>
    <w:p w14:paraId="05D05F0D" w14:textId="77777777" w:rsidR="00A059ED" w:rsidRPr="0000145F" w:rsidRDefault="00A059ED" w:rsidP="00184AC0">
      <w:pPr>
        <w:numPr>
          <w:ilvl w:val="0"/>
          <w:numId w:val="54"/>
        </w:numPr>
        <w:spacing w:after="0"/>
        <w:ind w:left="0" w:firstLine="851"/>
        <w:contextualSpacing/>
        <w:jc w:val="both"/>
      </w:pPr>
      <w:r>
        <w:rPr>
          <w:i/>
        </w:rPr>
        <w:t xml:space="preserve">денежные взыскания </w:t>
      </w:r>
      <w:r w:rsidRPr="00D75C0C">
        <w:rPr>
          <w:i/>
          <w:color w:val="000000"/>
          <w:sz w:val="26"/>
          <w:szCs w:val="26"/>
        </w:rPr>
        <w:t>(</w:t>
      </w:r>
      <w:r w:rsidRPr="00CC45A8">
        <w:rPr>
          <w:i/>
          <w:color w:val="000000"/>
        </w:rPr>
        <w:t xml:space="preserve">штрафы) и иные суммы, взыскиваемые с лиц, виновных в совершении преступлений, и в возмещение ущерба имуществу, </w:t>
      </w:r>
      <w:r w:rsidRPr="0000145F">
        <w:rPr>
          <w:i/>
          <w:color w:val="000000"/>
        </w:rPr>
        <w:t>исполнение</w:t>
      </w:r>
      <w:r w:rsidRPr="0000145F">
        <w:rPr>
          <w:color w:val="000000"/>
        </w:rPr>
        <w:t xml:space="preserve"> составило 307 тыс. рублей или 100% к плану</w:t>
      </w:r>
      <w:r>
        <w:rPr>
          <w:color w:val="000000"/>
        </w:rPr>
        <w:t>;</w:t>
      </w:r>
    </w:p>
    <w:p w14:paraId="25DB1A37" w14:textId="77777777" w:rsidR="00A059ED" w:rsidRPr="0000145F" w:rsidRDefault="00A059ED" w:rsidP="00184AC0">
      <w:pPr>
        <w:numPr>
          <w:ilvl w:val="0"/>
          <w:numId w:val="54"/>
        </w:numPr>
        <w:spacing w:after="0"/>
        <w:ind w:left="0" w:firstLine="851"/>
        <w:contextualSpacing/>
        <w:jc w:val="both"/>
      </w:pPr>
      <w:r w:rsidRPr="0000145F">
        <w:rPr>
          <w:i/>
        </w:rPr>
        <w:t xml:space="preserve"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</w:t>
      </w:r>
      <w:r w:rsidRPr="0000145F">
        <w:rPr>
          <w:i/>
        </w:rPr>
        <w:lastRenderedPageBreak/>
        <w:t>законодательства</w:t>
      </w:r>
      <w:r w:rsidRPr="0000145F">
        <w:t>, исполнение составило 757 тыс. рублей,  или 115,2 % к плану, с увеличением к уровню 2017 года в 1,3 раз и с уменьшением к уровню 2018 года в 1,6 раза.</w:t>
      </w:r>
    </w:p>
    <w:p w14:paraId="61897510" w14:textId="77777777" w:rsidR="00A059ED" w:rsidRDefault="00A059ED" w:rsidP="00184AC0">
      <w:pPr>
        <w:spacing w:after="0"/>
        <w:ind w:firstLine="840"/>
        <w:jc w:val="both"/>
      </w:pPr>
      <w:r>
        <w:t xml:space="preserve">В соответствии с Пояснительной запиской </w:t>
      </w:r>
      <w:r w:rsidRPr="005753C6">
        <w:rPr>
          <w:color w:val="000000"/>
        </w:rPr>
        <w:t>Финуправлени</w:t>
      </w:r>
      <w:r>
        <w:rPr>
          <w:color w:val="000000"/>
        </w:rPr>
        <w:t>я</w:t>
      </w:r>
      <w:r w:rsidRPr="005753C6">
        <w:rPr>
          <w:color w:val="000000"/>
        </w:rPr>
        <w:t xml:space="preserve"> </w:t>
      </w:r>
      <w:r w:rsidR="005F29E0">
        <w:rPr>
          <w:color w:val="000000"/>
        </w:rPr>
        <w:t xml:space="preserve"> </w:t>
      </w:r>
      <w:r>
        <w:t>указанные штрафы включают</w:t>
      </w:r>
      <w:r w:rsidRPr="007B1A5D">
        <w:t>:</w:t>
      </w:r>
    </w:p>
    <w:p w14:paraId="715CD2C8" w14:textId="77777777" w:rsidR="00A059ED" w:rsidRPr="005F29E0" w:rsidRDefault="00A059ED" w:rsidP="00184AC0">
      <w:pPr>
        <w:pStyle w:val="a3"/>
        <w:numPr>
          <w:ilvl w:val="0"/>
          <w:numId w:val="80"/>
        </w:numPr>
        <w:spacing w:after="0"/>
        <w:ind w:left="0" w:firstLine="1134"/>
        <w:jc w:val="both"/>
        <w:rPr>
          <w:color w:val="000000"/>
        </w:rPr>
      </w:pPr>
      <w:r w:rsidRPr="005F29E0">
        <w:rPr>
          <w:color w:val="000000"/>
        </w:rPr>
        <w:t>денежные взыскания (штрафы) за нарушение законодательства об экологической экспертизе, исполнение составило 112 </w:t>
      </w:r>
      <w:r w:rsidRPr="0000145F">
        <w:t>тыс.</w:t>
      </w:r>
      <w:r>
        <w:t xml:space="preserve"> </w:t>
      </w:r>
      <w:r w:rsidRPr="005F29E0">
        <w:rPr>
          <w:color w:val="000000"/>
        </w:rPr>
        <w:t>рублей;</w:t>
      </w:r>
    </w:p>
    <w:p w14:paraId="110F390C" w14:textId="77777777" w:rsidR="00A059ED" w:rsidRPr="005F29E0" w:rsidRDefault="00A059ED" w:rsidP="00184AC0">
      <w:pPr>
        <w:pStyle w:val="a3"/>
        <w:numPr>
          <w:ilvl w:val="0"/>
          <w:numId w:val="80"/>
        </w:numPr>
        <w:spacing w:after="0"/>
        <w:ind w:left="0" w:firstLine="1134"/>
        <w:jc w:val="both"/>
        <w:rPr>
          <w:color w:val="000000"/>
        </w:rPr>
      </w:pPr>
      <w:r w:rsidRPr="005F29E0">
        <w:rPr>
          <w:color w:val="000000"/>
        </w:rPr>
        <w:t>денежные взыскания (штрафы) за нарушение законодательства в области охраны окружающей среды, исполнение составило 645 </w:t>
      </w:r>
      <w:r w:rsidRPr="0000145F">
        <w:t>тыс.</w:t>
      </w:r>
      <w:r>
        <w:t xml:space="preserve"> </w:t>
      </w:r>
      <w:r w:rsidRPr="005F29E0">
        <w:rPr>
          <w:color w:val="000000"/>
        </w:rPr>
        <w:t>рублей (администраторы указанных штрафов - Федеральная служба по надзору в сфере природопользования, органы МВД России и ГУ государственного административно-технического надзора МО).</w:t>
      </w:r>
    </w:p>
    <w:p w14:paraId="100C348A" w14:textId="77777777" w:rsidR="00A059ED" w:rsidRPr="00691A06" w:rsidRDefault="00A059ED" w:rsidP="00184AC0">
      <w:pPr>
        <w:spacing w:after="0"/>
        <w:ind w:firstLine="1134"/>
        <w:contextualSpacing/>
        <w:jc w:val="both"/>
        <w:rPr>
          <w:color w:val="000000"/>
        </w:rPr>
      </w:pPr>
      <w:r w:rsidRPr="00CC45A8">
        <w:rPr>
          <w:color w:val="000000"/>
        </w:rPr>
        <w:t>Штрафы носят разовый характер.</w:t>
      </w:r>
    </w:p>
    <w:p w14:paraId="3F4847EF" w14:textId="77777777" w:rsidR="00A059ED" w:rsidRPr="00691A06" w:rsidRDefault="00A059ED" w:rsidP="00184AC0">
      <w:pPr>
        <w:pStyle w:val="a3"/>
        <w:numPr>
          <w:ilvl w:val="0"/>
          <w:numId w:val="58"/>
        </w:numPr>
        <w:spacing w:after="0"/>
        <w:ind w:left="0" w:firstLine="993"/>
        <w:jc w:val="both"/>
        <w:rPr>
          <w:i/>
        </w:rPr>
      </w:pPr>
      <w:r w:rsidRPr="00F21BD4">
        <w:rPr>
          <w:i/>
        </w:rPr>
        <w:t>денежные взыскания (</w:t>
      </w:r>
      <w:r w:rsidRPr="00F21BD4">
        <w:rPr>
          <w:i/>
          <w:color w:val="000000"/>
        </w:rPr>
        <w:t xml:space="preserve">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 </w:t>
      </w:r>
      <w:r w:rsidRPr="00F21BD4">
        <w:rPr>
          <w:color w:val="000000"/>
        </w:rPr>
        <w:t xml:space="preserve">исполнение составило 3 </w:t>
      </w:r>
      <w:r w:rsidRPr="0000145F">
        <w:t>тыс.</w:t>
      </w:r>
      <w:r w:rsidR="00291048">
        <w:t xml:space="preserve"> </w:t>
      </w:r>
      <w:r w:rsidRPr="00F21BD4">
        <w:rPr>
          <w:color w:val="000000"/>
        </w:rPr>
        <w:t>рублей или 100% к бюджетным назначениям (администратор – МВД России</w:t>
      </w:r>
      <w:r w:rsidRPr="00D75C0C">
        <w:rPr>
          <w:color w:val="000000"/>
          <w:sz w:val="26"/>
          <w:szCs w:val="26"/>
        </w:rPr>
        <w:t>);</w:t>
      </w:r>
    </w:p>
    <w:p w14:paraId="52FC5F55" w14:textId="77777777" w:rsidR="00A059ED" w:rsidRPr="0000145F" w:rsidRDefault="00A059ED" w:rsidP="00184AC0">
      <w:pPr>
        <w:numPr>
          <w:ilvl w:val="0"/>
          <w:numId w:val="55"/>
        </w:numPr>
        <w:spacing w:after="0"/>
        <w:ind w:left="0" w:firstLine="851"/>
        <w:contextualSpacing/>
        <w:jc w:val="both"/>
      </w:pPr>
      <w:r w:rsidRPr="0000145F">
        <w:rPr>
          <w:i/>
        </w:rPr>
        <w:t>денежные взыскания (штрафы) за административные правонарушения в области дорожного движения</w:t>
      </w:r>
      <w:r w:rsidRPr="0000145F">
        <w:t>, исполнение составило 195 тыс. рублей  или 104,8 % к плану (администратор – МВД</w:t>
      </w:r>
      <w:r w:rsidRPr="000772B2">
        <w:rPr>
          <w:color w:val="000000"/>
        </w:rPr>
        <w:t xml:space="preserve"> </w:t>
      </w:r>
      <w:r w:rsidRPr="00F21BD4">
        <w:rPr>
          <w:color w:val="000000"/>
        </w:rPr>
        <w:t>России</w:t>
      </w:r>
      <w:r w:rsidRPr="0000145F">
        <w:t>);</w:t>
      </w:r>
    </w:p>
    <w:p w14:paraId="36E232F8" w14:textId="77777777" w:rsidR="00A059ED" w:rsidRPr="0000145F" w:rsidRDefault="00A059ED" w:rsidP="00184AC0">
      <w:pPr>
        <w:numPr>
          <w:ilvl w:val="0"/>
          <w:numId w:val="55"/>
        </w:numPr>
        <w:spacing w:after="0"/>
        <w:ind w:left="0" w:firstLine="851"/>
        <w:contextualSpacing/>
        <w:jc w:val="both"/>
      </w:pPr>
      <w:r w:rsidRPr="0000145F">
        <w:rPr>
          <w:i/>
        </w:rPr>
        <w:t>денежные взыскания (штрафы) за нарушение законодательства РФ об административных правонарушениях, предусмотренные ст.20.25 КоАП РФ,</w:t>
      </w:r>
      <w:r w:rsidRPr="0000145F">
        <w:t xml:space="preserve"> исполнение составило 842 тыс. рублей или 102,3% к плану (администратор –  МВД России); с увеличение к уровню 2017 года в 4,2 раза и к уровню 2018 года в 2,3 раза.</w:t>
      </w:r>
    </w:p>
    <w:p w14:paraId="1ECA2DEF" w14:textId="77777777" w:rsidR="00A059ED" w:rsidRPr="0000145F" w:rsidRDefault="00A059ED" w:rsidP="00184AC0">
      <w:pPr>
        <w:numPr>
          <w:ilvl w:val="0"/>
          <w:numId w:val="55"/>
        </w:numPr>
        <w:spacing w:after="0"/>
        <w:ind w:left="0" w:firstLine="851"/>
        <w:contextualSpacing/>
        <w:jc w:val="both"/>
      </w:pPr>
      <w:r w:rsidRPr="0000145F">
        <w:rPr>
          <w:i/>
        </w:rPr>
        <w:t>денежные взыскания (штрафы) за нарушение законодательства РФ о размещении заказов на поставки товаров,</w:t>
      </w:r>
      <w:r>
        <w:rPr>
          <w:i/>
        </w:rPr>
        <w:t xml:space="preserve"> </w:t>
      </w:r>
      <w:r w:rsidRPr="0000145F">
        <w:rPr>
          <w:i/>
        </w:rPr>
        <w:t>выполнение работ, оказание услуг для нужд городских округов</w:t>
      </w:r>
      <w:r w:rsidRPr="0000145F">
        <w:t xml:space="preserve">, исполнение составило 143 тыс. рублей или 116,3% к плану (администратор – </w:t>
      </w:r>
      <w:r w:rsidRPr="0000145F">
        <w:rPr>
          <w:color w:val="000000"/>
        </w:rPr>
        <w:t>Федеральная антимонопольная служба</w:t>
      </w:r>
      <w:r w:rsidRPr="0000145F">
        <w:rPr>
          <w:color w:val="000000"/>
          <w:sz w:val="26"/>
          <w:szCs w:val="26"/>
        </w:rPr>
        <w:t xml:space="preserve"> и </w:t>
      </w:r>
      <w:r w:rsidRPr="0000145F">
        <w:t>Главное контрольное управление Московской области);</w:t>
      </w:r>
    </w:p>
    <w:p w14:paraId="4D50FB7F" w14:textId="77777777" w:rsidR="00A059ED" w:rsidRPr="0000145F" w:rsidRDefault="00A059ED" w:rsidP="00184AC0">
      <w:pPr>
        <w:numPr>
          <w:ilvl w:val="0"/>
          <w:numId w:val="55"/>
        </w:numPr>
        <w:spacing w:after="0"/>
        <w:ind w:left="0" w:firstLine="851"/>
        <w:contextualSpacing/>
        <w:jc w:val="both"/>
      </w:pPr>
      <w:r w:rsidRPr="0000145F">
        <w:rPr>
          <w:i/>
        </w:rPr>
        <w:t>прочие поступления от денежных взысканий (штрафов) и иных сумм в возмещение ущерба</w:t>
      </w:r>
      <w:r w:rsidRPr="0000145F">
        <w:t xml:space="preserve">, исполнение составило 4 249 тыс. рублей или 102,3 % к плану. </w:t>
      </w:r>
    </w:p>
    <w:p w14:paraId="36CD1087" w14:textId="77777777" w:rsidR="00A059ED" w:rsidRPr="00E83143" w:rsidRDefault="00A059ED" w:rsidP="00184AC0">
      <w:pPr>
        <w:spacing w:after="0"/>
        <w:ind w:firstLine="709"/>
        <w:jc w:val="both"/>
      </w:pPr>
      <w:r>
        <w:t>Увеличение к уровню 2017 года составило 22,3%</w:t>
      </w:r>
      <w:r w:rsidRPr="007B1A5D">
        <w:t xml:space="preserve">, </w:t>
      </w:r>
      <w:r>
        <w:t>к уровню 2018 года – 2,6 раза (</w:t>
      </w:r>
      <w:r w:rsidRPr="00E83143">
        <w:rPr>
          <w:color w:val="000000"/>
        </w:rPr>
        <w:t>обусловлено главным образом поступлением доходов от штрафных санкций за нарушение условий контрактов и сумм принудительного изъятия по неосновательному обогащению).</w:t>
      </w:r>
    </w:p>
    <w:p w14:paraId="73FFD944" w14:textId="77777777" w:rsidR="00A059ED" w:rsidRPr="00E83143" w:rsidRDefault="00A059ED" w:rsidP="00184AC0">
      <w:pPr>
        <w:spacing w:after="0" w:line="240" w:lineRule="auto"/>
        <w:ind w:firstLine="709"/>
        <w:jc w:val="both"/>
      </w:pPr>
      <w:r w:rsidRPr="007B1A5D">
        <w:t>Данный доходный источник</w:t>
      </w:r>
      <w:r>
        <w:t xml:space="preserve">, в соответствии с Пояснительной запиской </w:t>
      </w:r>
      <w:r w:rsidRPr="000772B2">
        <w:rPr>
          <w:color w:val="000000"/>
        </w:rPr>
        <w:t>Финуправления</w:t>
      </w:r>
      <w:r w:rsidRPr="000772B2">
        <w:t>, включает поступления следующих штрафов:</w:t>
      </w:r>
    </w:p>
    <w:p w14:paraId="393EF7D2" w14:textId="77777777" w:rsidR="00A059ED" w:rsidRPr="005F29E0" w:rsidRDefault="00A059ED" w:rsidP="00184AC0">
      <w:pPr>
        <w:pStyle w:val="a3"/>
        <w:numPr>
          <w:ilvl w:val="0"/>
          <w:numId w:val="78"/>
        </w:numPr>
        <w:spacing w:after="0" w:line="240" w:lineRule="auto"/>
        <w:ind w:left="0" w:firstLine="993"/>
        <w:jc w:val="both"/>
        <w:rPr>
          <w:color w:val="000000"/>
        </w:rPr>
      </w:pPr>
      <w:r w:rsidRPr="005F29E0">
        <w:rPr>
          <w:color w:val="000000"/>
        </w:rPr>
        <w:t>штрафы, налагаемые Федеральной службой войск национальной гвардии РФ, в сумме 50 тыс. рублей;</w:t>
      </w:r>
    </w:p>
    <w:p w14:paraId="3FB5FF57" w14:textId="77777777" w:rsidR="00A059ED" w:rsidRPr="005F29E0" w:rsidRDefault="00A059ED" w:rsidP="00184AC0">
      <w:pPr>
        <w:pStyle w:val="a3"/>
        <w:numPr>
          <w:ilvl w:val="0"/>
          <w:numId w:val="78"/>
        </w:numPr>
        <w:spacing w:after="0" w:line="240" w:lineRule="auto"/>
        <w:ind w:left="0" w:firstLine="993"/>
        <w:jc w:val="both"/>
        <w:rPr>
          <w:color w:val="000000"/>
        </w:rPr>
      </w:pPr>
      <w:r w:rsidRPr="005F29E0">
        <w:rPr>
          <w:color w:val="000000"/>
        </w:rPr>
        <w:lastRenderedPageBreak/>
        <w:t>штрафы, налагаемые ОВД г. о. Жуковского, в сумме 936 тыс. рублей;</w:t>
      </w:r>
    </w:p>
    <w:p w14:paraId="44119475" w14:textId="77777777" w:rsidR="00A059ED" w:rsidRPr="005F29E0" w:rsidRDefault="00A059ED" w:rsidP="00184AC0">
      <w:pPr>
        <w:pStyle w:val="a3"/>
        <w:numPr>
          <w:ilvl w:val="0"/>
          <w:numId w:val="78"/>
        </w:numPr>
        <w:spacing w:after="0" w:line="240" w:lineRule="auto"/>
        <w:ind w:left="0" w:firstLine="993"/>
        <w:jc w:val="both"/>
        <w:rPr>
          <w:color w:val="000000"/>
        </w:rPr>
      </w:pPr>
      <w:r w:rsidRPr="005F29E0">
        <w:rPr>
          <w:color w:val="000000"/>
        </w:rPr>
        <w:t>штрафы, налагаемые Федеральной службой по надзору в сфере природопользования, в сумме 103 тыс. рублей;</w:t>
      </w:r>
    </w:p>
    <w:p w14:paraId="71791CE6" w14:textId="77777777" w:rsidR="00A059ED" w:rsidRPr="005F29E0" w:rsidRDefault="00A059ED" w:rsidP="00184AC0">
      <w:pPr>
        <w:pStyle w:val="a3"/>
        <w:numPr>
          <w:ilvl w:val="0"/>
          <w:numId w:val="78"/>
        </w:numPr>
        <w:spacing w:after="0" w:line="240" w:lineRule="auto"/>
        <w:ind w:left="0" w:firstLine="993"/>
        <w:jc w:val="both"/>
        <w:rPr>
          <w:color w:val="000000"/>
        </w:rPr>
      </w:pPr>
      <w:r w:rsidRPr="005F29E0">
        <w:rPr>
          <w:color w:val="000000"/>
        </w:rPr>
        <w:t>штрафы, налагаемые ГУ Московской области «Государственная жилищная инспекция Московской области», в сумме 208 тыс. рублей;</w:t>
      </w:r>
    </w:p>
    <w:p w14:paraId="4E569FEF" w14:textId="77777777" w:rsidR="00A059ED" w:rsidRPr="005F29E0" w:rsidRDefault="00A059ED" w:rsidP="00184AC0">
      <w:pPr>
        <w:pStyle w:val="a3"/>
        <w:numPr>
          <w:ilvl w:val="0"/>
          <w:numId w:val="78"/>
        </w:numPr>
        <w:spacing w:after="0" w:line="240" w:lineRule="auto"/>
        <w:ind w:left="0" w:firstLine="993"/>
        <w:jc w:val="both"/>
        <w:rPr>
          <w:color w:val="000000"/>
        </w:rPr>
      </w:pPr>
      <w:r w:rsidRPr="005F29E0">
        <w:rPr>
          <w:color w:val="000000"/>
        </w:rPr>
        <w:t xml:space="preserve">штрафы, администрируемые Администрацией городского округа Жуковский, в сумме 2 951 тыс. рублей. </w:t>
      </w:r>
    </w:p>
    <w:p w14:paraId="6C4281BE" w14:textId="77777777" w:rsidR="005F29E0" w:rsidRDefault="005F29E0" w:rsidP="00184AC0">
      <w:pPr>
        <w:tabs>
          <w:tab w:val="left" w:pos="709"/>
        </w:tabs>
        <w:spacing w:after="0" w:line="240" w:lineRule="auto"/>
        <w:ind w:firstLine="709"/>
        <w:jc w:val="both"/>
      </w:pPr>
    </w:p>
    <w:p w14:paraId="4E7841C5" w14:textId="77777777" w:rsidR="00A059ED" w:rsidRPr="007B1A5D" w:rsidRDefault="00A059ED" w:rsidP="00184AC0">
      <w:pPr>
        <w:tabs>
          <w:tab w:val="left" w:pos="709"/>
        </w:tabs>
        <w:spacing w:after="0" w:line="240" w:lineRule="auto"/>
        <w:ind w:firstLine="709"/>
        <w:jc w:val="both"/>
      </w:pPr>
      <w:r w:rsidRPr="007B1A5D">
        <w:t xml:space="preserve">По </w:t>
      </w:r>
      <w:r w:rsidRPr="007B1A5D">
        <w:rPr>
          <w:b/>
        </w:rPr>
        <w:t>прочим неналоговым доходам</w:t>
      </w:r>
      <w:r>
        <w:t xml:space="preserve"> бюджетные назначения за 2019</w:t>
      </w:r>
      <w:r w:rsidRPr="007B1A5D">
        <w:t xml:space="preserve"> год исполнены в сумме </w:t>
      </w:r>
      <w:r>
        <w:rPr>
          <w:b/>
        </w:rPr>
        <w:t>67 457</w:t>
      </w:r>
      <w:r w:rsidRPr="007B1A5D">
        <w:rPr>
          <w:b/>
        </w:rPr>
        <w:t xml:space="preserve"> тыс. рублей</w:t>
      </w:r>
      <w:r>
        <w:t xml:space="preserve"> почти 100</w:t>
      </w:r>
      <w:r w:rsidRPr="007B1A5D">
        <w:t xml:space="preserve"> % к плановым назначе</w:t>
      </w:r>
      <w:r>
        <w:t>ниям, утверждённым в размере 67 479 тыс. рублей, с уменьшением поступлений к уровню 2017</w:t>
      </w:r>
      <w:r w:rsidRPr="007B1A5D">
        <w:t xml:space="preserve"> году </w:t>
      </w:r>
      <w:r>
        <w:t>в 1,6 раза; с увеличением к уровню 2018</w:t>
      </w:r>
      <w:r w:rsidRPr="007B1A5D">
        <w:t xml:space="preserve"> года – </w:t>
      </w:r>
      <w:r>
        <w:t>в 145,4</w:t>
      </w:r>
      <w:r w:rsidRPr="007B1A5D">
        <w:t xml:space="preserve"> раза.</w:t>
      </w:r>
    </w:p>
    <w:p w14:paraId="76800432" w14:textId="77777777" w:rsidR="00A059ED" w:rsidRPr="00653997" w:rsidRDefault="00A059ED" w:rsidP="00184AC0">
      <w:pPr>
        <w:tabs>
          <w:tab w:val="left" w:pos="0"/>
        </w:tabs>
        <w:spacing w:after="0" w:line="240" w:lineRule="auto"/>
        <w:ind w:firstLine="709"/>
        <w:jc w:val="both"/>
      </w:pPr>
      <w:r w:rsidRPr="007B1A5D">
        <w:t xml:space="preserve">В </w:t>
      </w:r>
      <w:r>
        <w:t xml:space="preserve">соответствии Пояснительной запиской </w:t>
      </w:r>
      <w:r w:rsidRPr="000772B2">
        <w:rPr>
          <w:color w:val="000000"/>
        </w:rPr>
        <w:t xml:space="preserve">Финуправления </w:t>
      </w:r>
      <w:r w:rsidRPr="007B1A5D">
        <w:t>п</w:t>
      </w:r>
      <w:r>
        <w:t>рочие неналоговые  доходы включают</w:t>
      </w:r>
      <w:r w:rsidRPr="007B1A5D">
        <w:t xml:space="preserve">: </w:t>
      </w:r>
    </w:p>
    <w:p w14:paraId="282DE601" w14:textId="77777777" w:rsidR="00A059ED" w:rsidRPr="00653997" w:rsidRDefault="00A059ED" w:rsidP="00184AC0">
      <w:pPr>
        <w:pStyle w:val="a3"/>
        <w:numPr>
          <w:ilvl w:val="0"/>
          <w:numId w:val="79"/>
        </w:numPr>
        <w:spacing w:after="0" w:line="240" w:lineRule="auto"/>
        <w:ind w:left="0" w:firstLine="851"/>
        <w:jc w:val="both"/>
        <w:rPr>
          <w:color w:val="000000"/>
        </w:rPr>
      </w:pPr>
      <w:r w:rsidRPr="00653997">
        <w:rPr>
          <w:color w:val="000000"/>
        </w:rPr>
        <w:t xml:space="preserve">невыясненные поступления, исполнение по которым составило </w:t>
      </w:r>
      <w:r>
        <w:rPr>
          <w:color w:val="000000"/>
        </w:rPr>
        <w:t>«-</w:t>
      </w:r>
      <w:r w:rsidRPr="00653997">
        <w:rPr>
          <w:color w:val="000000"/>
        </w:rPr>
        <w:t>22</w:t>
      </w:r>
      <w:r>
        <w:rPr>
          <w:color w:val="000000"/>
        </w:rPr>
        <w:t>»</w:t>
      </w:r>
      <w:r w:rsidRPr="00653997">
        <w:rPr>
          <w:color w:val="000000"/>
        </w:rPr>
        <w:t> </w:t>
      </w:r>
      <w:r>
        <w:rPr>
          <w:color w:val="000000"/>
        </w:rPr>
        <w:t>тыс.</w:t>
      </w:r>
      <w:r w:rsidRPr="00653997">
        <w:rPr>
          <w:color w:val="000000"/>
        </w:rPr>
        <w:t xml:space="preserve"> рублей, сумма отрицательная, т.к. в отчетном периоде уточнена сумма, поступившая в прошлом году;</w:t>
      </w:r>
    </w:p>
    <w:p w14:paraId="03DD8750" w14:textId="77777777" w:rsidR="00A059ED" w:rsidRPr="00653997" w:rsidRDefault="00A059ED" w:rsidP="00184AC0">
      <w:pPr>
        <w:pStyle w:val="a3"/>
        <w:numPr>
          <w:ilvl w:val="0"/>
          <w:numId w:val="79"/>
        </w:numPr>
        <w:spacing w:after="0" w:line="240" w:lineRule="auto"/>
        <w:ind w:left="0" w:firstLine="851"/>
        <w:jc w:val="both"/>
        <w:rPr>
          <w:color w:val="000000"/>
        </w:rPr>
      </w:pPr>
      <w:r w:rsidRPr="00653997">
        <w:rPr>
          <w:color w:val="000000"/>
        </w:rPr>
        <w:t>доходы от реализации инвестиционных контрактов, исполнение составило 6 248 </w:t>
      </w:r>
      <w:r>
        <w:rPr>
          <w:color w:val="000000"/>
        </w:rPr>
        <w:t>тыс.</w:t>
      </w:r>
      <w:r w:rsidRPr="00653997">
        <w:rPr>
          <w:color w:val="000000"/>
        </w:rPr>
        <w:t xml:space="preserve"> рублей или 100% к плану;</w:t>
      </w:r>
    </w:p>
    <w:p w14:paraId="649CBE75" w14:textId="77777777" w:rsidR="00A059ED" w:rsidRPr="00653997" w:rsidRDefault="00A059ED" w:rsidP="00184AC0">
      <w:pPr>
        <w:pStyle w:val="a3"/>
        <w:numPr>
          <w:ilvl w:val="0"/>
          <w:numId w:val="79"/>
        </w:numPr>
        <w:spacing w:after="0" w:line="240" w:lineRule="auto"/>
        <w:ind w:left="0" w:firstLine="851"/>
        <w:jc w:val="both"/>
        <w:rPr>
          <w:color w:val="000000"/>
        </w:rPr>
      </w:pPr>
      <w:r w:rsidRPr="00653997">
        <w:rPr>
          <w:color w:val="000000"/>
        </w:rPr>
        <w:t>плата за вырубку зеленых насаждений, исполнение по которой составило 61 230 </w:t>
      </w:r>
      <w:r>
        <w:rPr>
          <w:color w:val="000000"/>
        </w:rPr>
        <w:t>тыс.</w:t>
      </w:r>
      <w:r w:rsidRPr="00653997">
        <w:rPr>
          <w:color w:val="000000"/>
        </w:rPr>
        <w:t xml:space="preserve"> рублей или 100% к плану. </w:t>
      </w:r>
    </w:p>
    <w:p w14:paraId="6C4389C2" w14:textId="77777777" w:rsidR="00A059ED" w:rsidRPr="00B072C0" w:rsidRDefault="00A059ED" w:rsidP="00184AC0">
      <w:pPr>
        <w:pStyle w:val="a3"/>
        <w:spacing w:after="0" w:line="240" w:lineRule="auto"/>
        <w:ind w:left="0" w:firstLine="851"/>
        <w:jc w:val="both"/>
        <w:rPr>
          <w:color w:val="000000"/>
        </w:rPr>
      </w:pPr>
      <w:r w:rsidRPr="00653997">
        <w:rPr>
          <w:color w:val="000000"/>
        </w:rPr>
        <w:t>Поступления носят разовый характер и связаны с разрешенной вырубкой зеленых насаждений в связи проведением реконструкции автодороги ул. Туполева.</w:t>
      </w:r>
    </w:p>
    <w:p w14:paraId="7608CFF5" w14:textId="77777777" w:rsidR="00807384" w:rsidRDefault="00807384" w:rsidP="00184AC0">
      <w:pPr>
        <w:tabs>
          <w:tab w:val="left" w:pos="0"/>
        </w:tabs>
        <w:spacing w:after="0" w:line="240" w:lineRule="auto"/>
        <w:ind w:firstLine="709"/>
        <w:jc w:val="both"/>
        <w:rPr>
          <w:iCs/>
        </w:rPr>
      </w:pPr>
    </w:p>
    <w:p w14:paraId="4B1EED34" w14:textId="77777777" w:rsidR="00A059ED" w:rsidRPr="003D6E2F" w:rsidRDefault="00A059ED" w:rsidP="00184AC0">
      <w:pPr>
        <w:tabs>
          <w:tab w:val="left" w:pos="0"/>
        </w:tabs>
        <w:spacing w:after="0" w:line="240" w:lineRule="auto"/>
        <w:ind w:firstLine="709"/>
        <w:jc w:val="both"/>
        <w:rPr>
          <w:iCs/>
        </w:rPr>
      </w:pPr>
      <w:r w:rsidRPr="007B1A5D">
        <w:rPr>
          <w:iCs/>
        </w:rPr>
        <w:t xml:space="preserve"> </w:t>
      </w:r>
      <w:r w:rsidRPr="003D6E2F">
        <w:rPr>
          <w:iCs/>
        </w:rPr>
        <w:t>По результатам</w:t>
      </w:r>
      <w:r w:rsidRPr="003D6E2F">
        <w:rPr>
          <w:bCs/>
        </w:rPr>
        <w:t xml:space="preserve"> проведенного анализа ис</w:t>
      </w:r>
      <w:r w:rsidRPr="003D6E2F">
        <w:rPr>
          <w:iCs/>
        </w:rPr>
        <w:t xml:space="preserve">полнения бюджета   по неналоговым доходам, наблюдается </w:t>
      </w:r>
      <w:r w:rsidRPr="003D6E2F">
        <w:rPr>
          <w:iCs/>
          <w:u w:val="single"/>
        </w:rPr>
        <w:t>превышение плановых, годовых показателей по следующим доходам</w:t>
      </w:r>
      <w:r w:rsidRPr="003D6E2F">
        <w:rPr>
          <w:iCs/>
        </w:rPr>
        <w:t xml:space="preserve"> бюджета:</w:t>
      </w:r>
    </w:p>
    <w:p w14:paraId="7C7EBFD3" w14:textId="77777777" w:rsidR="00A059ED" w:rsidRPr="00F21BD4" w:rsidRDefault="00A059ED" w:rsidP="00184AC0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 w:rsidRPr="00F21BD4">
        <w:t>по доходам, 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участков;</w:t>
      </w:r>
    </w:p>
    <w:p w14:paraId="2591FCFC" w14:textId="77777777" w:rsidR="00A059ED" w:rsidRPr="00F21BD4" w:rsidRDefault="00A059ED" w:rsidP="00184AC0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>
        <w:t xml:space="preserve">по доходам </w:t>
      </w:r>
      <w:r w:rsidRPr="00F21BD4">
        <w:t>от сдачи в аренду имущества, составляющего казну городских округов (за исключением земельных участков);</w:t>
      </w:r>
    </w:p>
    <w:p w14:paraId="6CA328C9" w14:textId="77777777" w:rsidR="00A059ED" w:rsidRPr="00F21BD4" w:rsidRDefault="00A059ED" w:rsidP="00184AC0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 w:rsidRPr="00F21BD4">
        <w:t>по платежам от государственных и муниципальных унитарных предприятий;</w:t>
      </w:r>
    </w:p>
    <w:p w14:paraId="4A608DAC" w14:textId="77777777" w:rsidR="00A059ED" w:rsidRPr="00BF6603" w:rsidRDefault="00A059ED" w:rsidP="00184AC0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>
        <w:t xml:space="preserve">по плате </w:t>
      </w:r>
      <w:r w:rsidRPr="00F21BD4">
        <w:t>по договорам социального найма муниципальных жилых помещений</w:t>
      </w:r>
      <w:r w:rsidR="008E2B48">
        <w:t>,</w:t>
      </w:r>
      <w:r w:rsidRPr="00F21BD4">
        <w:t xml:space="preserve"> за установку и эксплуатацию рекламных конструкций (</w:t>
      </w:r>
      <w:r>
        <w:t xml:space="preserve">плата </w:t>
      </w:r>
      <w:r w:rsidRPr="00F21BD4">
        <w:t xml:space="preserve">за </w:t>
      </w:r>
      <w:r w:rsidRPr="00BF6603">
        <w:t>выдачу разрешения на размещение объектов);</w:t>
      </w:r>
    </w:p>
    <w:p w14:paraId="7527D3A0" w14:textId="77777777" w:rsidR="00A059ED" w:rsidRPr="00BF6603" w:rsidRDefault="00A059ED" w:rsidP="00184AC0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 w:rsidRPr="00BF6603">
        <w:t>по доходам от оказания платных услуг и компенсации затрат государства;</w:t>
      </w:r>
    </w:p>
    <w:p w14:paraId="13EEA0A8" w14:textId="77777777" w:rsidR="00A059ED" w:rsidRPr="005B747A" w:rsidRDefault="00A059ED" w:rsidP="00184AC0">
      <w:pPr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iCs/>
        </w:rPr>
      </w:pPr>
      <w:r w:rsidRPr="00BF6603">
        <w:t>по денежным взысканиям (штрафам) за нарушение законодательства о налогах и сборах;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карт;</w:t>
      </w:r>
      <w:r w:rsidRPr="00BF6603">
        <w:rPr>
          <w:i/>
        </w:rPr>
        <w:t xml:space="preserve"> </w:t>
      </w:r>
      <w:r w:rsidRPr="00673DC6">
        <w:t xml:space="preserve">за нарушения в области государственного регулирования производства и оборота этилового спирта, </w:t>
      </w:r>
      <w:r w:rsidRPr="00673DC6">
        <w:lastRenderedPageBreak/>
        <w:t>алкогольной, спиртосодержащей и табачной продукции; за нарушения законодательства о недрах, об особо охраняемых природных территориях, об охране и использовании животного мира, об экологической  экспертизе, в области охраны окружающей среды, земельного законодательства, лесного законодательства, водного законодательства, за нарушения в области дорожного движения; за нарушение законодательства РФ о размеще</w:t>
      </w:r>
      <w:r>
        <w:t>нии заказов на поставки товаров</w:t>
      </w:r>
      <w:r w:rsidRPr="00673DC6">
        <w:t>,</w:t>
      </w:r>
      <w:r>
        <w:t xml:space="preserve"> </w:t>
      </w:r>
      <w:r w:rsidRPr="00673DC6">
        <w:t xml:space="preserve">выполнение работ, оказание услуг для нужд городских округов; за </w:t>
      </w:r>
      <w:r w:rsidRPr="005B747A">
        <w:t>нарушения законодательства Российской Федерации об административных правонарушениях, предусмотренные статьей 20.25. КоАП.</w:t>
      </w:r>
    </w:p>
    <w:p w14:paraId="44960680" w14:textId="77777777" w:rsidR="00A059ED" w:rsidRPr="005B747A" w:rsidRDefault="00A059ED" w:rsidP="00184AC0">
      <w:pPr>
        <w:tabs>
          <w:tab w:val="left" w:pos="0"/>
        </w:tabs>
        <w:spacing w:after="0" w:line="240" w:lineRule="auto"/>
        <w:ind w:left="851"/>
        <w:contextualSpacing/>
        <w:jc w:val="both"/>
        <w:rPr>
          <w:iCs/>
        </w:rPr>
      </w:pPr>
    </w:p>
    <w:p w14:paraId="4A84428D" w14:textId="77777777" w:rsidR="00A059ED" w:rsidRPr="005B747A" w:rsidRDefault="00A059ED" w:rsidP="00184AC0">
      <w:pPr>
        <w:tabs>
          <w:tab w:val="left" w:pos="0"/>
        </w:tabs>
        <w:spacing w:after="0" w:line="240" w:lineRule="auto"/>
        <w:ind w:left="142"/>
        <w:jc w:val="both"/>
      </w:pPr>
      <w:r w:rsidRPr="005B747A">
        <w:t xml:space="preserve">         Стоит отметить, что величина отклонения поступивших доходов от утвержденных плановых назначений в 2019 году в основном составляет не более 10%, что свидетельствует о своевременной корректировке неналоговых доходов с учетом их фактического поступления.</w:t>
      </w:r>
    </w:p>
    <w:p w14:paraId="4EFA0432" w14:textId="77777777" w:rsidR="00A059ED" w:rsidRPr="00A059ED" w:rsidRDefault="00A059ED" w:rsidP="00184AC0">
      <w:pPr>
        <w:pStyle w:val="a3"/>
        <w:spacing w:after="0" w:line="240" w:lineRule="auto"/>
        <w:ind w:left="1778"/>
        <w:jc w:val="both"/>
        <w:rPr>
          <w:b/>
        </w:rPr>
      </w:pPr>
    </w:p>
    <w:p w14:paraId="687FDE5C" w14:textId="77777777" w:rsidR="00A059ED" w:rsidRPr="00A059ED" w:rsidRDefault="00A059ED" w:rsidP="00184AC0">
      <w:pPr>
        <w:pStyle w:val="a3"/>
        <w:numPr>
          <w:ilvl w:val="2"/>
          <w:numId w:val="42"/>
        </w:numPr>
        <w:spacing w:after="0" w:line="240" w:lineRule="auto"/>
        <w:jc w:val="both"/>
        <w:rPr>
          <w:b/>
        </w:rPr>
      </w:pPr>
      <w:r w:rsidRPr="00A059ED">
        <w:rPr>
          <w:b/>
        </w:rPr>
        <w:t>Безвозмездные поступления.</w:t>
      </w:r>
    </w:p>
    <w:p w14:paraId="0C82545B" w14:textId="77777777" w:rsidR="00A059ED" w:rsidRPr="00A059ED" w:rsidRDefault="00A059ED" w:rsidP="00184AC0">
      <w:pPr>
        <w:spacing w:after="0" w:line="240" w:lineRule="auto"/>
        <w:ind w:firstLine="851"/>
        <w:jc w:val="both"/>
        <w:rPr>
          <w:rFonts w:eastAsia="Times New Roman"/>
          <w:b/>
          <w:lang w:eastAsia="ru-RU"/>
        </w:rPr>
      </w:pPr>
    </w:p>
    <w:p w14:paraId="7EEACDDE" w14:textId="77777777" w:rsidR="00A059ED" w:rsidRDefault="00A059ED" w:rsidP="00184AC0">
      <w:pPr>
        <w:numPr>
          <w:ilvl w:val="12"/>
          <w:numId w:val="0"/>
        </w:numPr>
        <w:spacing w:after="0" w:line="240" w:lineRule="auto"/>
        <w:ind w:firstLine="709"/>
        <w:jc w:val="both"/>
      </w:pPr>
      <w:r w:rsidRPr="00F52853">
        <w:t>Безвозмездные поступления (поступления от других бюджетов бюджетной системы Российской Федерации) представляют собой поступления в бюджет городского округа в форме дотаций, субвенций и субсидий на реализацию федеральных и областных законов и программ и иных межбюджетных трансфертов.</w:t>
      </w:r>
    </w:p>
    <w:p w14:paraId="10E8C14D" w14:textId="77777777" w:rsidR="00A059ED" w:rsidRDefault="00A059ED" w:rsidP="00184AC0">
      <w:pPr>
        <w:pStyle w:val="afe"/>
        <w:spacing w:after="0" w:line="240" w:lineRule="auto"/>
        <w:ind w:firstLine="360"/>
        <w:rPr>
          <w:b/>
          <w:i/>
        </w:rPr>
      </w:pPr>
    </w:p>
    <w:p w14:paraId="4C4C5FFE" w14:textId="77777777" w:rsidR="00807384" w:rsidRPr="007006E1" w:rsidRDefault="00807384" w:rsidP="00184AC0">
      <w:pPr>
        <w:spacing w:after="0" w:line="240" w:lineRule="auto"/>
        <w:ind w:firstLine="709"/>
        <w:jc w:val="both"/>
        <w:rPr>
          <w:rFonts w:eastAsia="Times New Roman"/>
          <w:sz w:val="22"/>
          <w:szCs w:val="22"/>
        </w:rPr>
      </w:pPr>
      <w:r w:rsidRPr="007006E1">
        <w:rPr>
          <w:rFonts w:eastAsia="Times New Roman"/>
        </w:rPr>
        <w:t xml:space="preserve">Анализ исполнения безвозмездных поступлений за 2019 год представлен в таблице № </w:t>
      </w:r>
      <w:r w:rsidR="007006E1" w:rsidRPr="007006E1">
        <w:rPr>
          <w:rFonts w:eastAsia="Times New Roman"/>
        </w:rPr>
        <w:t>8</w:t>
      </w:r>
      <w:r w:rsidRPr="007006E1">
        <w:rPr>
          <w:rFonts w:eastAsia="Times New Roman"/>
        </w:rPr>
        <w:t>:</w:t>
      </w:r>
    </w:p>
    <w:p w14:paraId="290B75E1" w14:textId="77777777" w:rsidR="00807384" w:rsidRPr="007006E1" w:rsidRDefault="00807384" w:rsidP="00184AC0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7006E1">
        <w:rPr>
          <w:rFonts w:eastAsia="Times New Roman"/>
          <w:sz w:val="22"/>
          <w:szCs w:val="22"/>
          <w:lang w:eastAsia="ru-RU"/>
        </w:rPr>
        <w:t xml:space="preserve">Таблица № </w:t>
      </w:r>
      <w:r w:rsidR="007006E1" w:rsidRPr="007006E1">
        <w:rPr>
          <w:rFonts w:eastAsia="Times New Roman"/>
          <w:sz w:val="22"/>
          <w:szCs w:val="22"/>
          <w:lang w:eastAsia="ru-RU"/>
        </w:rPr>
        <w:t>8</w:t>
      </w:r>
    </w:p>
    <w:p w14:paraId="37B61414" w14:textId="77777777" w:rsidR="00807384" w:rsidRPr="00DB2677" w:rsidRDefault="00807384" w:rsidP="00807384">
      <w:pPr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7006E1">
        <w:rPr>
          <w:rFonts w:eastAsia="Times New Roman"/>
          <w:sz w:val="22"/>
          <w:szCs w:val="22"/>
          <w:lang w:eastAsia="ru-RU"/>
        </w:rPr>
        <w:t>Ед. измерения: тыс. рублей, %</w:t>
      </w:r>
    </w:p>
    <w:tbl>
      <w:tblPr>
        <w:tblW w:w="9298" w:type="dxa"/>
        <w:tblInd w:w="675" w:type="dxa"/>
        <w:tblLook w:val="04A0" w:firstRow="1" w:lastRow="0" w:firstColumn="1" w:lastColumn="0" w:noHBand="0" w:noVBand="1"/>
      </w:tblPr>
      <w:tblGrid>
        <w:gridCol w:w="2552"/>
        <w:gridCol w:w="1643"/>
        <w:gridCol w:w="1843"/>
        <w:gridCol w:w="1701"/>
        <w:gridCol w:w="1559"/>
      </w:tblGrid>
      <w:tr w:rsidR="00807384" w:rsidRPr="0001631C" w14:paraId="76D4E202" w14:textId="77777777" w:rsidTr="00484C45">
        <w:trPr>
          <w:trHeight w:val="984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06D9" w14:textId="77777777" w:rsidR="00807384" w:rsidRPr="00C51EDD" w:rsidRDefault="00807384" w:rsidP="00B136E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Наименование доходов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CACE4" w14:textId="77777777" w:rsidR="00B136EB" w:rsidRPr="00B136EB" w:rsidRDefault="00B136EB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 xml:space="preserve">Решение </w:t>
            </w:r>
          </w:p>
          <w:p w14:paraId="2D317C8C" w14:textId="77777777" w:rsidR="00807384" w:rsidRPr="00B136EB" w:rsidRDefault="00B136EB" w:rsidP="00B136E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№ 64/СД от 13.12.2018г. (уточненный на 31.12.2019</w:t>
            </w:r>
            <w:r w:rsidR="007006E1">
              <w:rPr>
                <w:b/>
                <w:bCs/>
                <w:color w:val="000000"/>
                <w:sz w:val="20"/>
                <w:szCs w:val="20"/>
              </w:rPr>
              <w:t>г.)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D8E8" w14:textId="77777777" w:rsidR="00807384" w:rsidRPr="00C51EDD" w:rsidRDefault="00807384" w:rsidP="00B136E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Исполнение бюджета за 2019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1227" w14:textId="77777777" w:rsidR="00807384" w:rsidRPr="00C51EDD" w:rsidRDefault="00807384" w:rsidP="00B136E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Отклонение (гр.3-гр.2)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1BCA" w14:textId="77777777" w:rsidR="00807384" w:rsidRPr="00C51EDD" w:rsidRDefault="00807384" w:rsidP="00B136E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C51ED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% исполнения</w:t>
            </w:r>
          </w:p>
        </w:tc>
      </w:tr>
      <w:tr w:rsidR="00807384" w:rsidRPr="00352B1B" w14:paraId="5604016E" w14:textId="77777777" w:rsidTr="00484C45">
        <w:trPr>
          <w:trHeight w:val="300"/>
          <w:tblHeader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F5E76" w14:textId="77777777" w:rsidR="00807384" w:rsidRPr="00352B1B" w:rsidRDefault="00807384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52B1B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7B8E5" w14:textId="77777777" w:rsidR="00807384" w:rsidRPr="00352B1B" w:rsidRDefault="00807384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52B1B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D15D7" w14:textId="77777777" w:rsidR="00807384" w:rsidRPr="00352B1B" w:rsidRDefault="00807384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52B1B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B9B45" w14:textId="77777777" w:rsidR="00807384" w:rsidRPr="00352B1B" w:rsidRDefault="00807384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52B1B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06875" w14:textId="77777777" w:rsidR="00807384" w:rsidRPr="00352B1B" w:rsidRDefault="00807384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52B1B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07384" w:rsidRPr="0001631C" w14:paraId="156526B6" w14:textId="77777777" w:rsidTr="00484C4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7CA40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Дотации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EBAB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3 942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C0AF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3 942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D0F1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7F73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807384" w:rsidRPr="0001631C" w14:paraId="6A6C8AC2" w14:textId="77777777" w:rsidTr="00484C4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AD5FA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Субсидии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CB0F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371 330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E639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359 609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0880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-11 721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F0A5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96,84</w:t>
            </w:r>
          </w:p>
        </w:tc>
      </w:tr>
      <w:tr w:rsidR="00807384" w:rsidRPr="0001631C" w14:paraId="25BD713D" w14:textId="77777777" w:rsidTr="00484C4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423BE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261C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1 345 770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E433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1 335 140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652D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-10 630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315C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99,21</w:t>
            </w:r>
          </w:p>
        </w:tc>
      </w:tr>
      <w:tr w:rsidR="00807384" w:rsidRPr="0001631C" w14:paraId="32453B3E" w14:textId="77777777" w:rsidTr="00484C45">
        <w:trPr>
          <w:trHeight w:val="61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DEA54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890E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47 764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D7B1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47 739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9A02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3078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99,95</w:t>
            </w:r>
          </w:p>
        </w:tc>
      </w:tr>
      <w:tr w:rsidR="00807384" w:rsidRPr="0001631C" w14:paraId="00A5EB15" w14:textId="77777777" w:rsidTr="00484C45">
        <w:trPr>
          <w:trHeight w:val="185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E9696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Доходы бюджетов бюджетной системы РФ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C2E5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1 394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B332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1 394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3D22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9357E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807384" w:rsidRPr="0001631C" w14:paraId="71162EF0" w14:textId="77777777" w:rsidTr="00484C45">
        <w:trPr>
          <w:trHeight w:val="154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42F7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02BB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-17 780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8ED6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-17 780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657B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134D" w14:textId="77777777" w:rsidR="00807384" w:rsidRPr="0001631C" w:rsidRDefault="00807384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  <w:tr w:rsidR="00807384" w:rsidRPr="0001631C" w14:paraId="28401C0B" w14:textId="77777777" w:rsidTr="00484C45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38F57" w14:textId="77777777" w:rsidR="00807384" w:rsidRPr="0001631C" w:rsidRDefault="00807384" w:rsidP="008073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FB03" w14:textId="77777777" w:rsidR="00807384" w:rsidRPr="0001631C" w:rsidRDefault="00807384" w:rsidP="008073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1 752 420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660E" w14:textId="77777777" w:rsidR="00807384" w:rsidRPr="0001631C" w:rsidRDefault="00807384" w:rsidP="008073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1 730 044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D0E5" w14:textId="77777777" w:rsidR="00807384" w:rsidRPr="0001631C" w:rsidRDefault="00807384" w:rsidP="008073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-22 376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C8AB" w14:textId="77777777" w:rsidR="00807384" w:rsidRPr="0001631C" w:rsidRDefault="00807384" w:rsidP="008073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1631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98,72</w:t>
            </w:r>
          </w:p>
        </w:tc>
      </w:tr>
    </w:tbl>
    <w:p w14:paraId="3E809642" w14:textId="77777777" w:rsidR="00807384" w:rsidRDefault="00807384" w:rsidP="00807384">
      <w:pPr>
        <w:spacing w:after="0"/>
        <w:ind w:firstLine="709"/>
        <w:jc w:val="both"/>
      </w:pPr>
    </w:p>
    <w:p w14:paraId="661127A8" w14:textId="77777777" w:rsidR="00807384" w:rsidRDefault="00807384" w:rsidP="00184AC0">
      <w:pPr>
        <w:spacing w:after="0" w:line="240" w:lineRule="auto"/>
        <w:ind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Из таблицы № 3 видно, что процент исполнения бюджета по безвозмездным поступлениям в 2019 году составил 98,72% или 1 730 044 тыс. рублей, не исполнено 22 376 тыс. рублей.</w:t>
      </w:r>
    </w:p>
    <w:p w14:paraId="3B2B5563" w14:textId="77777777" w:rsidR="00807384" w:rsidRDefault="00807384" w:rsidP="00184AC0">
      <w:pPr>
        <w:pStyle w:val="afe"/>
        <w:spacing w:after="0" w:line="240" w:lineRule="auto"/>
        <w:ind w:firstLine="360"/>
        <w:rPr>
          <w:b/>
          <w:i/>
        </w:rPr>
      </w:pPr>
    </w:p>
    <w:p w14:paraId="08778C63" w14:textId="77777777" w:rsidR="00A059ED" w:rsidRPr="007006E1" w:rsidRDefault="00A059ED" w:rsidP="00184AC0">
      <w:pPr>
        <w:pStyle w:val="afe"/>
        <w:spacing w:after="0" w:line="240" w:lineRule="auto"/>
        <w:ind w:firstLine="709"/>
      </w:pPr>
      <w:r w:rsidRPr="007006E1">
        <w:t xml:space="preserve">Виды безвозмездных поступлений на 2017-2019 гг., представлены в </w:t>
      </w:r>
      <w:r w:rsidR="00162008">
        <w:t>д</w:t>
      </w:r>
      <w:r w:rsidRPr="007006E1">
        <w:t>иаграмме №</w:t>
      </w:r>
      <w:r w:rsidR="007006E1" w:rsidRPr="007006E1">
        <w:t xml:space="preserve"> 7</w:t>
      </w:r>
      <w:r w:rsidRPr="007006E1">
        <w:t>.</w:t>
      </w:r>
    </w:p>
    <w:p w14:paraId="6D516823" w14:textId="77777777" w:rsidR="00A059ED" w:rsidRPr="007006E1" w:rsidRDefault="00A059ED" w:rsidP="00184AC0">
      <w:pPr>
        <w:pStyle w:val="afe"/>
        <w:spacing w:after="0" w:line="240" w:lineRule="auto"/>
        <w:jc w:val="right"/>
        <w:rPr>
          <w:sz w:val="22"/>
          <w:szCs w:val="22"/>
        </w:rPr>
      </w:pPr>
      <w:r w:rsidRPr="007006E1">
        <w:rPr>
          <w:sz w:val="22"/>
          <w:szCs w:val="22"/>
        </w:rPr>
        <w:t>Диаграмма №</w:t>
      </w:r>
      <w:r w:rsidR="007006E1" w:rsidRPr="007006E1">
        <w:rPr>
          <w:sz w:val="22"/>
          <w:szCs w:val="22"/>
        </w:rPr>
        <w:t xml:space="preserve"> 7</w:t>
      </w:r>
    </w:p>
    <w:p w14:paraId="6714ED11" w14:textId="77777777" w:rsidR="00A059ED" w:rsidRPr="00484C45" w:rsidRDefault="00A059ED" w:rsidP="00484C45">
      <w:pPr>
        <w:spacing w:after="0"/>
        <w:ind w:firstLine="567"/>
        <w:contextualSpacing/>
        <w:jc w:val="right"/>
        <w:rPr>
          <w:rFonts w:eastAsia="Calibri"/>
          <w:iCs/>
          <w:sz w:val="22"/>
          <w:szCs w:val="22"/>
        </w:rPr>
      </w:pPr>
      <w:r w:rsidRPr="007006E1">
        <w:rPr>
          <w:rFonts w:eastAsia="Calibri"/>
          <w:iCs/>
          <w:sz w:val="22"/>
          <w:szCs w:val="22"/>
        </w:rPr>
        <w:t>Ед. измерения: тыс. рублей</w:t>
      </w:r>
    </w:p>
    <w:p w14:paraId="28D783D0" w14:textId="77777777" w:rsidR="00A059ED" w:rsidRPr="00484C45" w:rsidRDefault="00A059ED" w:rsidP="00484C45">
      <w:pPr>
        <w:spacing w:after="0"/>
        <w:ind w:firstLine="708"/>
        <w:jc w:val="both"/>
        <w:rPr>
          <w:sz w:val="22"/>
          <w:szCs w:val="22"/>
        </w:rPr>
      </w:pPr>
    </w:p>
    <w:p w14:paraId="6EE885D8" w14:textId="77777777" w:rsidR="00A059ED" w:rsidRDefault="00A059ED" w:rsidP="00A059ED">
      <w:pPr>
        <w:ind w:firstLine="708"/>
        <w:jc w:val="both"/>
      </w:pPr>
    </w:p>
    <w:p w14:paraId="6963B404" w14:textId="77777777" w:rsidR="00A059ED" w:rsidRPr="007B1A5D" w:rsidRDefault="00A059ED" w:rsidP="00851D49">
      <w:pPr>
        <w:jc w:val="both"/>
      </w:pPr>
      <w:r w:rsidRPr="00ED63C7">
        <w:rPr>
          <w:noProof/>
          <w:lang w:eastAsia="ru-RU"/>
        </w:rPr>
        <w:drawing>
          <wp:inline distT="0" distB="0" distL="0" distR="0" wp14:anchorId="58934AE8" wp14:editId="25AD9627">
            <wp:extent cx="6152515" cy="3275330"/>
            <wp:effectExtent l="19050" t="0" r="635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0FDE3BB" w14:textId="77777777" w:rsidR="00A059ED" w:rsidRDefault="00A059ED" w:rsidP="00484C45">
      <w:pPr>
        <w:spacing w:after="0"/>
        <w:ind w:firstLine="709"/>
        <w:jc w:val="both"/>
      </w:pPr>
      <w:r>
        <w:t>По сравнению с 2018 годом, исполнение в котором по безвозмездным поступлениям составило 2 074 927</w:t>
      </w:r>
      <w:r w:rsidRPr="002235A3">
        <w:t xml:space="preserve"> тыс. рублей</w:t>
      </w:r>
      <w:r>
        <w:t>, наблюдается уменьшение безвозмездных поступлений на 322 507 тыс. рублей.</w:t>
      </w:r>
    </w:p>
    <w:p w14:paraId="17165474" w14:textId="77777777" w:rsidR="00A059ED" w:rsidRDefault="00A059ED" w:rsidP="00484C45">
      <w:pPr>
        <w:spacing w:after="0"/>
        <w:ind w:firstLine="709"/>
        <w:jc w:val="both"/>
      </w:pPr>
      <w:r>
        <w:lastRenderedPageBreak/>
        <w:t xml:space="preserve">По сравнению с 2017 годом, исполнение в котором по безвозмездным поступлениям составило 1 686 384 тыс. рублей, наблюдается увеличение безвозмездных поступлений на 43 660 тыс. рублей. </w:t>
      </w:r>
    </w:p>
    <w:p w14:paraId="4EB29F9C" w14:textId="77777777" w:rsidR="00A059ED" w:rsidRDefault="00A059ED" w:rsidP="00484C45">
      <w:pPr>
        <w:spacing w:after="0"/>
        <w:ind w:firstLine="709"/>
        <w:jc w:val="both"/>
      </w:pPr>
      <w:r w:rsidRPr="00F52853">
        <w:t>Безвозмездные поступления включают в себя:</w:t>
      </w:r>
    </w:p>
    <w:p w14:paraId="35A209BA" w14:textId="77777777" w:rsidR="00A059ED" w:rsidRPr="005506CA" w:rsidRDefault="00A059ED" w:rsidP="00484C45">
      <w:pPr>
        <w:spacing w:after="0"/>
        <w:ind w:firstLine="709"/>
        <w:jc w:val="both"/>
      </w:pPr>
      <w:r>
        <w:t>1. Б</w:t>
      </w:r>
      <w:r w:rsidRPr="005506CA">
        <w:t xml:space="preserve">езвозмездные поступления от других бюджетов бюджетной </w:t>
      </w:r>
      <w:r w:rsidRPr="00807384">
        <w:t>системы Российской Федерации исполнены в сумме 1 746 430 тыс. рублей, в</w:t>
      </w:r>
      <w:r w:rsidRPr="005506CA">
        <w:t xml:space="preserve"> том числе:</w:t>
      </w:r>
    </w:p>
    <w:p w14:paraId="245BE72F" w14:textId="77777777" w:rsidR="00A059ED" w:rsidRPr="00D13C35" w:rsidRDefault="00A059ED" w:rsidP="00352B1B">
      <w:pPr>
        <w:pStyle w:val="a3"/>
        <w:numPr>
          <w:ilvl w:val="0"/>
          <w:numId w:val="59"/>
        </w:numPr>
        <w:spacing w:after="0"/>
        <w:ind w:left="0" w:firstLine="851"/>
        <w:jc w:val="both"/>
      </w:pPr>
      <w:r w:rsidRPr="00D13C35">
        <w:t>дотации на выравнивание бюджетной обеспеч</w:t>
      </w:r>
      <w:r>
        <w:t>енности, исполнение  составило 3 942</w:t>
      </w:r>
      <w:r w:rsidRPr="00D13C35">
        <w:t xml:space="preserve"> тыс. рублей или 100% к плану;</w:t>
      </w:r>
    </w:p>
    <w:p w14:paraId="74C0BBE8" w14:textId="77777777" w:rsidR="00A059ED" w:rsidRPr="00D13C35" w:rsidRDefault="00A059ED" w:rsidP="00352B1B">
      <w:pPr>
        <w:pStyle w:val="a3"/>
        <w:numPr>
          <w:ilvl w:val="0"/>
          <w:numId w:val="59"/>
        </w:numPr>
        <w:spacing w:after="0"/>
        <w:ind w:left="0" w:firstLine="851"/>
        <w:jc w:val="both"/>
      </w:pPr>
      <w:r w:rsidRPr="00D13C35">
        <w:t>с</w:t>
      </w:r>
      <w:r>
        <w:t>убсидии, исполнение составило 359 609 тыс. рублей или 96,8</w:t>
      </w:r>
      <w:r w:rsidR="00807384">
        <w:t>4</w:t>
      </w:r>
      <w:r w:rsidRPr="00D13C35">
        <w:t xml:space="preserve"> % к плану;</w:t>
      </w:r>
    </w:p>
    <w:p w14:paraId="20F59836" w14:textId="77777777" w:rsidR="00A059ED" w:rsidRPr="00D13C35" w:rsidRDefault="00A059ED" w:rsidP="00352B1B">
      <w:pPr>
        <w:pStyle w:val="a3"/>
        <w:numPr>
          <w:ilvl w:val="0"/>
          <w:numId w:val="59"/>
        </w:numPr>
        <w:spacing w:after="0"/>
        <w:ind w:left="0" w:firstLine="851"/>
        <w:jc w:val="both"/>
      </w:pPr>
      <w:r w:rsidRPr="00D13C35">
        <w:t>субве</w:t>
      </w:r>
      <w:r>
        <w:t>нции, исполнение составило 1 335 140 тыс. рублей или 99,2</w:t>
      </w:r>
      <w:r w:rsidR="00807384">
        <w:t>1</w:t>
      </w:r>
      <w:r w:rsidRPr="00D13C35">
        <w:t>% к плану;</w:t>
      </w:r>
    </w:p>
    <w:p w14:paraId="08DD1CDF" w14:textId="77777777" w:rsidR="00A059ED" w:rsidRDefault="00A059ED" w:rsidP="00352B1B">
      <w:pPr>
        <w:pStyle w:val="a3"/>
        <w:numPr>
          <w:ilvl w:val="0"/>
          <w:numId w:val="59"/>
        </w:numPr>
        <w:spacing w:after="0"/>
        <w:ind w:left="0" w:firstLine="851"/>
        <w:jc w:val="both"/>
      </w:pPr>
      <w:r w:rsidRPr="00D13C35">
        <w:t>иные межбюджетные тран</w:t>
      </w:r>
      <w:r>
        <w:t>сферты, исполнение составило 47 739 тыс. рублей или 99,9</w:t>
      </w:r>
      <w:r w:rsidR="00807384">
        <w:t>5</w:t>
      </w:r>
      <w:r>
        <w:t xml:space="preserve"> % к плану. </w:t>
      </w:r>
    </w:p>
    <w:p w14:paraId="25A954E8" w14:textId="77777777" w:rsidR="00807384" w:rsidRDefault="00807384" w:rsidP="00484C45">
      <w:pPr>
        <w:pStyle w:val="a3"/>
        <w:spacing w:after="0"/>
        <w:ind w:left="851"/>
        <w:jc w:val="both"/>
      </w:pPr>
    </w:p>
    <w:p w14:paraId="6C2AFD1A" w14:textId="77777777" w:rsidR="00A059ED" w:rsidRDefault="00A059ED" w:rsidP="00352B1B">
      <w:pPr>
        <w:pStyle w:val="a3"/>
        <w:numPr>
          <w:ilvl w:val="0"/>
          <w:numId w:val="60"/>
        </w:numPr>
        <w:spacing w:after="0"/>
        <w:ind w:left="0" w:firstLine="709"/>
        <w:jc w:val="both"/>
      </w:pPr>
      <w:r>
        <w:t>Доходы бюджетов бюджетной системы РФ от возврата остатков субсидий, субвенций и иных межбюджетных трансфертов, имеющих целевое назначение, прошлых лет исполнены в сумме 1 394 тыс. рублей (100% к плану).</w:t>
      </w:r>
    </w:p>
    <w:p w14:paraId="483CD0D2" w14:textId="77777777" w:rsidR="00807384" w:rsidRDefault="00807384" w:rsidP="00484C45">
      <w:pPr>
        <w:pStyle w:val="a3"/>
        <w:spacing w:after="0"/>
        <w:ind w:left="709"/>
        <w:jc w:val="both"/>
      </w:pPr>
    </w:p>
    <w:p w14:paraId="6023E439" w14:textId="77777777" w:rsidR="00A059ED" w:rsidRPr="006452F9" w:rsidRDefault="00A059ED" w:rsidP="00352B1B">
      <w:pPr>
        <w:pStyle w:val="a3"/>
        <w:numPr>
          <w:ilvl w:val="0"/>
          <w:numId w:val="60"/>
        </w:numPr>
        <w:spacing w:after="0"/>
        <w:ind w:left="0" w:firstLine="709"/>
        <w:jc w:val="both"/>
      </w:pPr>
      <w:r w:rsidRPr="006452F9">
        <w:t xml:space="preserve">Возврат остатков субсидий, субвенций и иных межбюджетных трансфертов, имеющих целевое назначение, прошлых лет, исполнен в сумме   </w:t>
      </w:r>
      <w:r>
        <w:t>«-17 780»</w:t>
      </w:r>
      <w:r w:rsidRPr="006452F9">
        <w:t xml:space="preserve"> тыс. рублей</w:t>
      </w:r>
      <w:r>
        <w:t xml:space="preserve"> (100</w:t>
      </w:r>
      <w:r w:rsidRPr="006452F9">
        <w:t xml:space="preserve">% к плану). </w:t>
      </w:r>
    </w:p>
    <w:p w14:paraId="5BF75A0A" w14:textId="77777777" w:rsidR="00A059ED" w:rsidRPr="006452F9" w:rsidRDefault="00A059ED" w:rsidP="00484C45">
      <w:pPr>
        <w:pStyle w:val="a3"/>
        <w:spacing w:after="0"/>
        <w:ind w:left="0" w:firstLine="851"/>
        <w:jc w:val="both"/>
      </w:pPr>
      <w:r>
        <w:t xml:space="preserve">В соответствии с Пояснительной запиской </w:t>
      </w:r>
      <w:r w:rsidRPr="000772B2">
        <w:rPr>
          <w:color w:val="000000"/>
        </w:rPr>
        <w:t>Финуправления</w:t>
      </w:r>
      <w:r>
        <w:t xml:space="preserve">  в 2019</w:t>
      </w:r>
      <w:r w:rsidRPr="006452F9">
        <w:t xml:space="preserve"> году осуществлен возврат неиспользованных остатков субвенций, иных межбюджетных трансфертов федерального и областного бюджетов прошлых лет в соответствии с письмами главных распорядителей межбюджетных трансфертов.</w:t>
      </w:r>
    </w:p>
    <w:p w14:paraId="3B460AB9" w14:textId="77777777" w:rsidR="00A059ED" w:rsidRPr="00E31CCE" w:rsidRDefault="00A059ED" w:rsidP="00484C45">
      <w:pPr>
        <w:pStyle w:val="a3"/>
        <w:tabs>
          <w:tab w:val="left" w:pos="1418"/>
        </w:tabs>
        <w:spacing w:after="0"/>
        <w:ind w:left="709"/>
        <w:jc w:val="both"/>
      </w:pPr>
    </w:p>
    <w:p w14:paraId="091633ED" w14:textId="77777777" w:rsidR="00A059ED" w:rsidRPr="004630AB" w:rsidRDefault="00A059ED" w:rsidP="00484C45">
      <w:pPr>
        <w:spacing w:after="0"/>
        <w:ind w:firstLine="708"/>
        <w:jc w:val="both"/>
      </w:pPr>
      <w:r>
        <w:t xml:space="preserve">Согласно Пояснительной записке, представленной </w:t>
      </w:r>
      <w:proofErr w:type="spellStart"/>
      <w:r w:rsidRPr="000772B2">
        <w:rPr>
          <w:color w:val="000000"/>
        </w:rPr>
        <w:t>Финуправлени</w:t>
      </w:r>
      <w:r>
        <w:rPr>
          <w:color w:val="000000"/>
        </w:rPr>
        <w:t>ем</w:t>
      </w:r>
      <w:proofErr w:type="spellEnd"/>
      <w:r w:rsidRPr="000772B2">
        <w:rPr>
          <w:color w:val="000000"/>
        </w:rPr>
        <w:t xml:space="preserve"> </w:t>
      </w:r>
      <w:r>
        <w:t>в</w:t>
      </w:r>
      <w:r w:rsidRPr="004630AB">
        <w:t xml:space="preserve"> </w:t>
      </w:r>
      <w:r>
        <w:t>2018 году</w:t>
      </w:r>
      <w:r w:rsidRPr="004630AB">
        <w:t xml:space="preserve"> доля безвозмездных поступлений от других бюджетов бюд</w:t>
      </w:r>
      <w:r>
        <w:t>жетной системы РФ составила 48,5 % (против 51,6% в 2017</w:t>
      </w:r>
      <w:r w:rsidRPr="004630AB">
        <w:t xml:space="preserve"> году</w:t>
      </w:r>
      <w:r>
        <w:t xml:space="preserve"> и </w:t>
      </w:r>
      <w:r w:rsidRPr="00A54D70">
        <w:t>п</w:t>
      </w:r>
      <w:r>
        <w:t>ротив 57,2% в 2018 году</w:t>
      </w:r>
      <w:r w:rsidRPr="004630AB">
        <w:t>), в том числе:</w:t>
      </w:r>
    </w:p>
    <w:p w14:paraId="33D2C0F9" w14:textId="77777777" w:rsidR="00A059ED" w:rsidRPr="007D11EF" w:rsidRDefault="00A059ED" w:rsidP="00352B1B">
      <w:pPr>
        <w:pStyle w:val="a3"/>
        <w:numPr>
          <w:ilvl w:val="0"/>
          <w:numId w:val="61"/>
        </w:numPr>
        <w:spacing w:after="0"/>
        <w:ind w:left="0" w:firstLine="851"/>
        <w:jc w:val="both"/>
      </w:pPr>
      <w:r w:rsidRPr="007D11EF">
        <w:t xml:space="preserve">доля дотаций </w:t>
      </w:r>
      <w:r>
        <w:t>снизилась</w:t>
      </w:r>
      <w:r w:rsidRPr="007D11EF">
        <w:t xml:space="preserve"> до 0,</w:t>
      </w:r>
      <w:r>
        <w:t>1</w:t>
      </w:r>
      <w:r w:rsidRPr="007D11EF">
        <w:t>%</w:t>
      </w:r>
      <w:r>
        <w:t xml:space="preserve"> (против 0,3% в 2018</w:t>
      </w:r>
      <w:r w:rsidRPr="007D11EF">
        <w:t xml:space="preserve"> году); </w:t>
      </w:r>
    </w:p>
    <w:p w14:paraId="3741DAF0" w14:textId="77777777" w:rsidR="00A059ED" w:rsidRPr="007D11EF" w:rsidRDefault="00A059ED" w:rsidP="00352B1B">
      <w:pPr>
        <w:pStyle w:val="a3"/>
        <w:numPr>
          <w:ilvl w:val="0"/>
          <w:numId w:val="61"/>
        </w:numPr>
        <w:spacing w:after="0"/>
        <w:ind w:left="0" w:firstLine="851"/>
        <w:jc w:val="both"/>
      </w:pPr>
      <w:r w:rsidRPr="007D11EF">
        <w:t>доля су</w:t>
      </w:r>
      <w:r>
        <w:t xml:space="preserve">бсидий значительно снизилась с 20,1% в 2018 году до 10,1% в </w:t>
      </w:r>
      <w:r w:rsidRPr="00D80A6C">
        <w:t xml:space="preserve">2019 году </w:t>
      </w:r>
      <w:r w:rsidRPr="00D80A6C">
        <w:rPr>
          <w:color w:val="000000"/>
        </w:rPr>
        <w:t>за счет субсидий на социально-экономическое развитие наукограда, на</w:t>
      </w:r>
      <w:r w:rsidRPr="00135CFA">
        <w:rPr>
          <w:color w:val="000000"/>
        </w:rPr>
        <w:t xml:space="preserve"> </w:t>
      </w:r>
      <w:proofErr w:type="spellStart"/>
      <w:r w:rsidRPr="00135CFA">
        <w:rPr>
          <w:color w:val="000000"/>
        </w:rPr>
        <w:t>софинансирование</w:t>
      </w:r>
      <w:proofErr w:type="spellEnd"/>
      <w:r w:rsidRPr="00135CFA">
        <w:rPr>
          <w:color w:val="000000"/>
        </w:rPr>
        <w:t xml:space="preserve"> капитальных вложений в объекты муниципальной собственности (в 2018 году проведен капитальный ремонт объектов культуры (</w:t>
      </w:r>
      <w:r>
        <w:rPr>
          <w:color w:val="000000"/>
        </w:rPr>
        <w:t xml:space="preserve">МУК </w:t>
      </w:r>
      <w:r w:rsidRPr="00135CFA">
        <w:rPr>
          <w:color w:val="000000"/>
        </w:rPr>
        <w:t>театр «Стрела», МБУ ДО ЖДШИ № 1)), а также отсутствием в отчетном периоде субсидий на формирование современной городской среды</w:t>
      </w:r>
      <w:r w:rsidRPr="007D11EF">
        <w:t>;</w:t>
      </w:r>
    </w:p>
    <w:p w14:paraId="7478F1CA" w14:textId="77777777" w:rsidR="00A059ED" w:rsidRPr="00CE38E5" w:rsidRDefault="00A059ED" w:rsidP="00352B1B">
      <w:pPr>
        <w:pStyle w:val="a3"/>
        <w:numPr>
          <w:ilvl w:val="0"/>
          <w:numId w:val="61"/>
        </w:numPr>
        <w:spacing w:after="0"/>
        <w:ind w:left="0" w:firstLine="851"/>
        <w:jc w:val="both"/>
      </w:pPr>
      <w:r w:rsidRPr="007D11EF">
        <w:lastRenderedPageBreak/>
        <w:t xml:space="preserve">доля субвенций </w:t>
      </w:r>
      <w:r>
        <w:t>выросла до 37,4% (против 36,5% в 2018</w:t>
      </w:r>
      <w:r w:rsidRPr="007D11EF">
        <w:t xml:space="preserve"> году) </w:t>
      </w:r>
      <w:r w:rsidRPr="00CE38E5">
        <w:rPr>
          <w:color w:val="000000"/>
        </w:rPr>
        <w:t>в основном за счет снижения доли субсидий (в абсолютном значении объем субвенций увеличился незначительно: в основном за счет субвенций на обеспечение госгарантий прав граждан на получение общедоступного и бесплатного общего образования)</w:t>
      </w:r>
      <w:r w:rsidRPr="00CE38E5">
        <w:t>;</w:t>
      </w:r>
    </w:p>
    <w:p w14:paraId="5EE0D2F5" w14:textId="77777777" w:rsidR="00A059ED" w:rsidRDefault="00A059ED" w:rsidP="00352B1B">
      <w:pPr>
        <w:pStyle w:val="a3"/>
        <w:numPr>
          <w:ilvl w:val="0"/>
          <w:numId w:val="61"/>
        </w:numPr>
        <w:spacing w:after="0"/>
        <w:ind w:left="0" w:firstLine="851"/>
        <w:jc w:val="both"/>
      </w:pPr>
      <w:r w:rsidRPr="007D11EF">
        <w:t>доля иных межбюджет</w:t>
      </w:r>
      <w:r>
        <w:t>ных трансфертов увеличилась до 1,3% (против 0,3% в 2018 году</w:t>
      </w:r>
      <w:r w:rsidRPr="00CE38E5">
        <w:rPr>
          <w:color w:val="000000"/>
          <w:sz w:val="26"/>
          <w:szCs w:val="26"/>
        </w:rPr>
        <w:t xml:space="preserve"> </w:t>
      </w:r>
      <w:r w:rsidRPr="00CE38E5">
        <w:rPr>
          <w:color w:val="000000"/>
        </w:rPr>
        <w:t>в основном за счет средств на выплату заработной платы в муниципальных образовательных организациях</w:t>
      </w:r>
      <w:r w:rsidRPr="00146E60">
        <w:t>;</w:t>
      </w:r>
    </w:p>
    <w:p w14:paraId="7209F584" w14:textId="77777777" w:rsidR="00A059ED" w:rsidRDefault="00A059ED" w:rsidP="00352B1B">
      <w:pPr>
        <w:pStyle w:val="a3"/>
        <w:numPr>
          <w:ilvl w:val="0"/>
          <w:numId w:val="61"/>
        </w:numPr>
        <w:spacing w:after="0"/>
        <w:ind w:left="0" w:firstLine="851"/>
        <w:jc w:val="both"/>
      </w:pPr>
      <w:r>
        <w:t xml:space="preserve">доля </w:t>
      </w:r>
      <w:r w:rsidRPr="00CE38E5">
        <w:rPr>
          <w:color w:val="000000"/>
        </w:rPr>
        <w:t>доходов бюджетов от возврата организациями остатков субсидий прошлых лет составила 0,04%</w:t>
      </w:r>
      <w:r>
        <w:rPr>
          <w:color w:val="000000"/>
        </w:rPr>
        <w:t xml:space="preserve"> (в абсолютном значении 1 394 тыс. рублей)</w:t>
      </w:r>
      <w:r w:rsidRPr="00CE38E5">
        <w:rPr>
          <w:color w:val="000000"/>
        </w:rPr>
        <w:t>;</w:t>
      </w:r>
    </w:p>
    <w:p w14:paraId="031CB41B" w14:textId="77777777" w:rsidR="00A059ED" w:rsidRPr="007D11EF" w:rsidRDefault="00A059ED" w:rsidP="00352B1B">
      <w:pPr>
        <w:pStyle w:val="a3"/>
        <w:numPr>
          <w:ilvl w:val="0"/>
          <w:numId w:val="61"/>
        </w:numPr>
        <w:spacing w:after="0"/>
        <w:ind w:left="0" w:firstLine="851"/>
        <w:jc w:val="both"/>
      </w:pPr>
      <w:r>
        <w:t>доля возвратов остатков субсидий, субвенций и иных межбюджетных трансфертов, имеющих целевое назначение прошлых лет, составила «-0,5%» против «-0,02%» в 2018 году (в абсолютном значении «-17 780» тыс. рублей).</w:t>
      </w:r>
    </w:p>
    <w:p w14:paraId="7F3619B1" w14:textId="77777777" w:rsidR="00A059ED" w:rsidRDefault="00A059ED" w:rsidP="00484C45">
      <w:pPr>
        <w:spacing w:after="0"/>
        <w:ind w:firstLine="851"/>
        <w:jc w:val="both"/>
        <w:rPr>
          <w:rFonts w:eastAsia="Times New Roman"/>
          <w:lang w:eastAsia="ru-RU"/>
        </w:rPr>
      </w:pPr>
    </w:p>
    <w:p w14:paraId="598489BF" w14:textId="77777777" w:rsidR="00B05827" w:rsidRPr="00B05827" w:rsidRDefault="00B05827" w:rsidP="00484C45">
      <w:pPr>
        <w:spacing w:after="0"/>
        <w:jc w:val="both"/>
        <w:rPr>
          <w:b/>
        </w:rPr>
      </w:pPr>
    </w:p>
    <w:p w14:paraId="4CA54B43" w14:textId="77777777" w:rsidR="00B05827" w:rsidRPr="007C7953" w:rsidRDefault="00B05827" w:rsidP="00484C45">
      <w:pPr>
        <w:pStyle w:val="a3"/>
        <w:numPr>
          <w:ilvl w:val="1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b/>
          <w:lang w:bidi="ru-RU"/>
        </w:rPr>
      </w:pPr>
      <w:r w:rsidRPr="007C7953">
        <w:rPr>
          <w:b/>
        </w:rPr>
        <w:t xml:space="preserve">Результаты проверки и анализа </w:t>
      </w:r>
      <w:r w:rsidRPr="007C7953">
        <w:rPr>
          <w:b/>
          <w:lang w:bidi="ru-RU"/>
        </w:rPr>
        <w:t>исполнения местного бюджета по расходам.</w:t>
      </w:r>
    </w:p>
    <w:p w14:paraId="7C45323C" w14:textId="77777777" w:rsidR="007C7953" w:rsidRPr="007C7953" w:rsidRDefault="007C7953" w:rsidP="00484C45">
      <w:pPr>
        <w:pStyle w:val="a3"/>
        <w:autoSpaceDE w:val="0"/>
        <w:autoSpaceDN w:val="0"/>
        <w:adjustRightInd w:val="0"/>
        <w:spacing w:after="0"/>
        <w:ind w:left="1353"/>
        <w:jc w:val="both"/>
        <w:rPr>
          <w:b/>
          <w:bCs/>
          <w:lang w:bidi="ru-RU"/>
        </w:rPr>
      </w:pPr>
    </w:p>
    <w:p w14:paraId="05A53364" w14:textId="77777777" w:rsidR="0093013E" w:rsidRPr="00414FCB" w:rsidRDefault="0093013E" w:rsidP="00484C45">
      <w:pPr>
        <w:pStyle w:val="afe"/>
        <w:widowControl w:val="0"/>
        <w:spacing w:after="0"/>
        <w:ind w:left="0" w:firstLine="708"/>
        <w:jc w:val="both"/>
      </w:pPr>
      <w:r w:rsidRPr="00414FCB">
        <w:rPr>
          <w:lang w:eastAsia="ru-RU"/>
        </w:rPr>
        <w:t xml:space="preserve">Решением </w:t>
      </w:r>
      <w:r w:rsidRPr="00414FCB">
        <w:t xml:space="preserve">от 13.12.2018г. № 64/СД  </w:t>
      </w:r>
      <w:r w:rsidRPr="00414FCB">
        <w:rPr>
          <w:lang w:eastAsia="ru-RU"/>
        </w:rPr>
        <w:t xml:space="preserve">в бюджете городского округа Жуковский Московской области первоначально были утверждены плановые показатели по расходам на 2019 год </w:t>
      </w:r>
      <w:r w:rsidRPr="00414FCB">
        <w:t>в размере 3 203 175 тыс. рублей.</w:t>
      </w:r>
    </w:p>
    <w:p w14:paraId="2DB14617" w14:textId="77777777" w:rsidR="0093013E" w:rsidRDefault="0093013E" w:rsidP="00484C45">
      <w:pPr>
        <w:shd w:val="clear" w:color="auto" w:fill="FFFFFF"/>
        <w:ind w:firstLine="709"/>
        <w:jc w:val="both"/>
      </w:pPr>
      <w:r w:rsidRPr="00414FCB">
        <w:t>С учетом внесенных изменений в Решение о бюджете городского округа Жуковский (в ред. от 27.03.2019г. № 17/СД, от 23.05.2019г. № 29/СД, от 26.06.2019г. № 34/СД, от 25.09.2019г. № 45/СД, от 25.12.2019г. № 62/СД) плановые показатели по расходам на 2019 год составили 3 640 088 тыс. рублей, что в 1,14 раза больше первоначального показателя.</w:t>
      </w:r>
    </w:p>
    <w:p w14:paraId="04DAB421" w14:textId="77777777" w:rsidR="000A3221" w:rsidRPr="00BB544F" w:rsidRDefault="000A3221" w:rsidP="00484C45">
      <w:pPr>
        <w:pStyle w:val="afe"/>
        <w:widowControl w:val="0"/>
        <w:ind w:left="0" w:firstLine="992"/>
        <w:jc w:val="both"/>
        <w:rPr>
          <w:b/>
          <w:bCs/>
          <w:i/>
          <w:color w:val="000000"/>
        </w:rPr>
      </w:pPr>
      <w:r w:rsidRPr="00753126">
        <w:t xml:space="preserve">Объемы и структура плановых назначений по расходам бюджета </w:t>
      </w:r>
      <w:r>
        <w:rPr>
          <w:bCs/>
          <w:color w:val="000000"/>
        </w:rPr>
        <w:t>на 2019</w:t>
      </w:r>
      <w:r w:rsidRPr="00753126">
        <w:rPr>
          <w:bCs/>
          <w:color w:val="000000"/>
        </w:rPr>
        <w:t xml:space="preserve"> год с учетом изменений, утвержденных Решениями СД городского </w:t>
      </w:r>
      <w:r w:rsidRPr="00021CF0">
        <w:rPr>
          <w:bCs/>
          <w:color w:val="000000"/>
        </w:rPr>
        <w:t xml:space="preserve">округа </w:t>
      </w:r>
      <w:r w:rsidRPr="007006E1">
        <w:rPr>
          <w:bCs/>
          <w:color w:val="000000"/>
        </w:rPr>
        <w:t xml:space="preserve">Жуковский представлены в таблице № </w:t>
      </w:r>
      <w:r w:rsidR="007006E1" w:rsidRPr="007006E1">
        <w:rPr>
          <w:bCs/>
          <w:color w:val="000000"/>
        </w:rPr>
        <w:t>9</w:t>
      </w:r>
      <w:r w:rsidRPr="007006E1">
        <w:rPr>
          <w:bCs/>
          <w:color w:val="000000"/>
        </w:rPr>
        <w:t>:</w:t>
      </w:r>
    </w:p>
    <w:p w14:paraId="553D0C4F" w14:textId="77777777" w:rsidR="000A3221" w:rsidRDefault="000A3221" w:rsidP="00484C45">
      <w:pPr>
        <w:rPr>
          <w:lang w:eastAsia="x-none"/>
        </w:rPr>
        <w:sectPr w:rsidR="000A3221" w:rsidSect="00484C45">
          <w:footerReference w:type="default" r:id="rId35"/>
          <w:pgSz w:w="11907" w:h="16840"/>
          <w:pgMar w:top="709" w:right="850" w:bottom="1134" w:left="851" w:header="720" w:footer="720" w:gutter="0"/>
          <w:cols w:space="720"/>
        </w:sectPr>
      </w:pPr>
    </w:p>
    <w:p w14:paraId="220E26FD" w14:textId="77777777" w:rsidR="000A3221" w:rsidRPr="00B60629" w:rsidRDefault="007006E1" w:rsidP="000A3221">
      <w:pPr>
        <w:pStyle w:val="afe"/>
        <w:widowControl w:val="0"/>
        <w:tabs>
          <w:tab w:val="left" w:pos="0"/>
        </w:tabs>
        <w:spacing w:after="0"/>
        <w:jc w:val="right"/>
        <w:rPr>
          <w:b/>
          <w:bCs/>
          <w:i/>
          <w:color w:val="000000"/>
          <w:sz w:val="22"/>
          <w:szCs w:val="22"/>
        </w:rPr>
      </w:pPr>
      <w:r w:rsidRPr="007006E1">
        <w:rPr>
          <w:bCs/>
          <w:color w:val="000000"/>
          <w:sz w:val="22"/>
          <w:szCs w:val="22"/>
        </w:rPr>
        <w:lastRenderedPageBreak/>
        <w:t>Таблица № 9</w:t>
      </w:r>
    </w:p>
    <w:p w14:paraId="13FA8E28" w14:textId="77777777" w:rsidR="000A3221" w:rsidRPr="00B60629" w:rsidRDefault="000A3221" w:rsidP="000A3221">
      <w:pPr>
        <w:pStyle w:val="afe"/>
        <w:widowControl w:val="0"/>
        <w:tabs>
          <w:tab w:val="left" w:pos="0"/>
          <w:tab w:val="left" w:pos="10410"/>
          <w:tab w:val="right" w:pos="14005"/>
        </w:tabs>
        <w:spacing w:after="0"/>
        <w:rPr>
          <w:b/>
          <w:bCs/>
          <w:i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  <w:t xml:space="preserve">                  </w:t>
      </w:r>
      <w:r w:rsidRPr="00B60629">
        <w:rPr>
          <w:bCs/>
          <w:color w:val="000000"/>
          <w:sz w:val="22"/>
          <w:szCs w:val="22"/>
        </w:rPr>
        <w:t>Ед. изм</w:t>
      </w:r>
      <w:r>
        <w:rPr>
          <w:bCs/>
          <w:color w:val="000000"/>
          <w:sz w:val="22"/>
          <w:szCs w:val="22"/>
        </w:rPr>
        <w:t>ерения</w:t>
      </w:r>
      <w:r w:rsidRPr="00B60629">
        <w:rPr>
          <w:bCs/>
          <w:color w:val="000000"/>
          <w:sz w:val="22"/>
          <w:szCs w:val="22"/>
        </w:rPr>
        <w:t>: тыс. рублей</w:t>
      </w:r>
      <w:r w:rsidRPr="00B60629">
        <w:rPr>
          <w:bCs/>
          <w:color w:val="000000"/>
          <w:sz w:val="22"/>
          <w:szCs w:val="22"/>
        </w:rPr>
        <w:tab/>
      </w:r>
    </w:p>
    <w:tbl>
      <w:tblPr>
        <w:tblW w:w="1448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20"/>
        <w:gridCol w:w="2406"/>
        <w:gridCol w:w="1418"/>
        <w:gridCol w:w="1417"/>
        <w:gridCol w:w="1418"/>
        <w:gridCol w:w="1417"/>
        <w:gridCol w:w="1418"/>
        <w:gridCol w:w="1417"/>
        <w:gridCol w:w="1418"/>
        <w:gridCol w:w="1134"/>
      </w:tblGrid>
      <w:tr w:rsidR="000A3221" w:rsidRPr="000A3221" w14:paraId="5A961C73" w14:textId="77777777" w:rsidTr="00BB5688">
        <w:trPr>
          <w:trHeight w:val="345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4AA2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E1DF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0A9D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Утверждено расходов на 2019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2ABD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Изменения гр.8-гр.3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5853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гр.9/гр.3*100%</w:t>
            </w:r>
          </w:p>
        </w:tc>
      </w:tr>
      <w:tr w:rsidR="000A3221" w:rsidRPr="000A3221" w14:paraId="33B8DC88" w14:textId="77777777" w:rsidTr="00BB5688">
        <w:trPr>
          <w:trHeight w:val="231"/>
        </w:trPr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CE5FBD" w14:textId="77777777" w:rsidR="000A3221" w:rsidRPr="000A3221" w:rsidRDefault="000A3221" w:rsidP="00850B54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3BA815" w14:textId="77777777" w:rsidR="000A3221" w:rsidRPr="000A3221" w:rsidRDefault="000A3221" w:rsidP="00850B54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FFF9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Решение №64/СД от 13.12.2018г.</w:t>
            </w:r>
          </w:p>
        </w:tc>
        <w:tc>
          <w:tcPr>
            <w:tcW w:w="56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E533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 xml:space="preserve">Изменения расходов 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A507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Решение №62/СД от 25.12.2019г.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77CCAA" w14:textId="77777777" w:rsidR="000A3221" w:rsidRPr="000A3221" w:rsidRDefault="000A3221" w:rsidP="00850B54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F38EC4" w14:textId="77777777" w:rsidR="000A3221" w:rsidRPr="000A3221" w:rsidRDefault="000A3221" w:rsidP="00850B54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0A3221" w:rsidRPr="000A3221" w14:paraId="6E41670D" w14:textId="77777777" w:rsidTr="00850B54">
        <w:trPr>
          <w:trHeight w:val="642"/>
        </w:trPr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11377" w14:textId="77777777" w:rsidR="000A3221" w:rsidRPr="000A3221" w:rsidRDefault="000A3221" w:rsidP="00850B54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8FB4" w14:textId="77777777" w:rsidR="000A3221" w:rsidRPr="000A3221" w:rsidRDefault="000A3221" w:rsidP="00850B54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9AD35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6824D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sz w:val="18"/>
                <w:szCs w:val="18"/>
              </w:rPr>
              <w:t>Решением от 27.03.2019</w:t>
            </w:r>
            <w:r w:rsidR="00D62DBE">
              <w:rPr>
                <w:b/>
                <w:sz w:val="18"/>
                <w:szCs w:val="18"/>
              </w:rPr>
              <w:t>г.</w:t>
            </w:r>
            <w:r w:rsidRPr="000A3221">
              <w:rPr>
                <w:b/>
                <w:sz w:val="18"/>
                <w:szCs w:val="18"/>
              </w:rPr>
              <w:t xml:space="preserve"> № 17/СД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198B7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Решением</w:t>
            </w:r>
            <w:r w:rsidRPr="000A3221">
              <w:rPr>
                <w:sz w:val="18"/>
                <w:szCs w:val="18"/>
              </w:rPr>
              <w:t xml:space="preserve"> </w:t>
            </w:r>
            <w:r w:rsidRPr="000A3221">
              <w:rPr>
                <w:b/>
                <w:sz w:val="18"/>
                <w:szCs w:val="18"/>
              </w:rPr>
              <w:t>от 23.05.2019</w:t>
            </w:r>
            <w:r w:rsidR="00D62DBE">
              <w:rPr>
                <w:b/>
                <w:sz w:val="18"/>
                <w:szCs w:val="18"/>
              </w:rPr>
              <w:t>г.</w:t>
            </w:r>
            <w:r w:rsidRPr="000A3221">
              <w:rPr>
                <w:b/>
                <w:sz w:val="18"/>
                <w:szCs w:val="18"/>
              </w:rPr>
              <w:t xml:space="preserve"> № 29/СД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C8F08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Решением</w:t>
            </w:r>
            <w:r w:rsidRPr="000A3221">
              <w:rPr>
                <w:sz w:val="18"/>
                <w:szCs w:val="18"/>
              </w:rPr>
              <w:t xml:space="preserve"> </w:t>
            </w:r>
            <w:r w:rsidRPr="000A3221">
              <w:rPr>
                <w:b/>
                <w:sz w:val="18"/>
                <w:szCs w:val="18"/>
              </w:rPr>
              <w:t>от 26.06.2019</w:t>
            </w:r>
            <w:r w:rsidR="00D62DBE">
              <w:rPr>
                <w:b/>
                <w:sz w:val="18"/>
                <w:szCs w:val="18"/>
              </w:rPr>
              <w:t>г.</w:t>
            </w:r>
            <w:r w:rsidRPr="000A3221">
              <w:rPr>
                <w:b/>
                <w:sz w:val="18"/>
                <w:szCs w:val="18"/>
              </w:rPr>
              <w:t xml:space="preserve"> № 34/СД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7E49F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sz w:val="18"/>
                <w:szCs w:val="18"/>
              </w:rPr>
              <w:t>Решением от 25.09.2019</w:t>
            </w:r>
            <w:r w:rsidR="00D62DBE">
              <w:rPr>
                <w:b/>
                <w:sz w:val="18"/>
                <w:szCs w:val="18"/>
              </w:rPr>
              <w:t>г.</w:t>
            </w:r>
            <w:r w:rsidRPr="000A3221">
              <w:rPr>
                <w:b/>
                <w:sz w:val="18"/>
                <w:szCs w:val="18"/>
              </w:rPr>
              <w:t xml:space="preserve"> № 45/СД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82E0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EBA06C" w14:textId="77777777" w:rsidR="000A3221" w:rsidRPr="000A3221" w:rsidRDefault="000A3221" w:rsidP="00850B54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7608ED" w14:textId="77777777" w:rsidR="000A3221" w:rsidRPr="000A3221" w:rsidRDefault="000A3221" w:rsidP="00850B54">
            <w:pPr>
              <w:spacing w:after="0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0A3221" w:rsidRPr="00352B1B" w14:paraId="488E9CA0" w14:textId="77777777" w:rsidTr="00BB5688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60C5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59EE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DCAD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8AD4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A069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C6BA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B472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6251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7C4B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0BEF" w14:textId="77777777" w:rsidR="000A3221" w:rsidRPr="00352B1B" w:rsidRDefault="000A3221" w:rsidP="00850B54">
            <w:pPr>
              <w:spacing w:after="0"/>
              <w:jc w:val="center"/>
              <w:rPr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10</w:t>
            </w:r>
          </w:p>
        </w:tc>
      </w:tr>
      <w:tr w:rsidR="000A3221" w:rsidRPr="000A3221" w14:paraId="3DB191B7" w14:textId="77777777" w:rsidTr="00BB5688">
        <w:trPr>
          <w:trHeight w:val="64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86EF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0100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4C61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D8A4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325 397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D648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329 298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65AB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332 288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1EF9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323 834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805BB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327 413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B783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322 878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21F6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-2 519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C07F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-0,8%</w:t>
            </w:r>
          </w:p>
        </w:tc>
      </w:tr>
      <w:tr w:rsidR="000A3221" w:rsidRPr="000A3221" w14:paraId="0310FCA4" w14:textId="77777777" w:rsidTr="00BB5688">
        <w:trPr>
          <w:trHeight w:val="51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018E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0200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89E4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B97C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7451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92BB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7451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CAC1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7451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1825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7451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5089A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7451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C887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7254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8894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960A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-2,6%</w:t>
            </w:r>
          </w:p>
        </w:tc>
      </w:tr>
      <w:tr w:rsidR="000A3221" w:rsidRPr="000A3221" w14:paraId="777C9CE2" w14:textId="77777777" w:rsidTr="00BB5688">
        <w:trPr>
          <w:trHeight w:val="744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CE8F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0300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1984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Нац.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DE6E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60 773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F701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63853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C16C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63 853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20D4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63853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641A0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63 853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8471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61462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E3C8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2588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1,1%</w:t>
            </w:r>
          </w:p>
        </w:tc>
      </w:tr>
      <w:tr w:rsidR="000A3221" w:rsidRPr="000A3221" w14:paraId="3F1A1711" w14:textId="77777777" w:rsidTr="00BB5688">
        <w:trPr>
          <w:trHeight w:val="51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7913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0400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81D4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7723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108 856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5163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200083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E403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224 200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FE8A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248919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EB77E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309 804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41EE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279357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0355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170 501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48C60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156,6%</w:t>
            </w:r>
          </w:p>
        </w:tc>
      </w:tr>
      <w:tr w:rsidR="000A3221" w:rsidRPr="000A3221" w14:paraId="115EE531" w14:textId="77777777" w:rsidTr="00BB5688">
        <w:trPr>
          <w:trHeight w:val="61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B8FF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0500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F5F7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CAB7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199 678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9AFC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434 196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7A7A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322 275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9EB9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326 682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BD12F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349 967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D7D5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308 840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E577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109 162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CCF7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54,7%</w:t>
            </w:r>
          </w:p>
        </w:tc>
      </w:tr>
      <w:tr w:rsidR="000A3221" w:rsidRPr="000A3221" w14:paraId="31D6E677" w14:textId="77777777" w:rsidTr="00BB5688">
        <w:trPr>
          <w:trHeight w:val="53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4AE4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0600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C83E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Охрана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F44C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0411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5719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CEB3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5 719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90A8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5719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F3899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5 719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2EEF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5719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4949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5 719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53C8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100%</w:t>
            </w:r>
          </w:p>
        </w:tc>
      </w:tr>
      <w:tr w:rsidR="000A3221" w:rsidRPr="000A3221" w14:paraId="28F1311F" w14:textId="77777777" w:rsidTr="00BB5688">
        <w:trPr>
          <w:trHeight w:val="406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2FA9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0700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245C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BF95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2 010 233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68A9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2 090 266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D157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2 077 139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EE6A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2 089 939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3435B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2 098 526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D4A6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2 156 421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AEEF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146 188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DD5D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7,3%</w:t>
            </w:r>
          </w:p>
        </w:tc>
      </w:tr>
      <w:tr w:rsidR="000A3221" w:rsidRPr="000A3221" w14:paraId="150C6C9B" w14:textId="77777777" w:rsidTr="00BB5688">
        <w:trPr>
          <w:trHeight w:val="544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4129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0800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A600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Культура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1B41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167 808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4A81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170202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120D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183 077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58BC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185 777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2003B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190 536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D2C4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191 613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824B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23 805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4FF6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14,2%</w:t>
            </w:r>
          </w:p>
        </w:tc>
      </w:tr>
      <w:tr w:rsidR="000A3221" w:rsidRPr="000A3221" w14:paraId="52DD7BFA" w14:textId="77777777" w:rsidTr="00BB5688">
        <w:trPr>
          <w:trHeight w:val="41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40CA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0900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4DFE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Здравоохранение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BD1F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20 010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42C6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20 010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9114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18 899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7C84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18 899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69C08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18 899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CD511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18 560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D82C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-1 450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F883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-7,2%</w:t>
            </w:r>
          </w:p>
        </w:tc>
      </w:tr>
      <w:tr w:rsidR="000A3221" w:rsidRPr="000A3221" w14:paraId="5DD0BFF1" w14:textId="77777777" w:rsidTr="00BB5688">
        <w:trPr>
          <w:trHeight w:val="54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FD1D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0C77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FD49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94 624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9B02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110743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6C1F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92 637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DDA5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92 637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1CA80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92 637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55E2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94 195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A095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5A07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-0,5%</w:t>
            </w:r>
          </w:p>
        </w:tc>
      </w:tr>
      <w:tr w:rsidR="000A3221" w:rsidRPr="000A3221" w14:paraId="0989B71C" w14:textId="77777777" w:rsidTr="00BB5688">
        <w:trPr>
          <w:trHeight w:val="551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74FE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1100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F218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3094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145 845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5789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146 414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FE55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146 414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DB5E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155 734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792D9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155 734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3F51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156 198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A78B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10 353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6446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7,1%</w:t>
            </w:r>
          </w:p>
        </w:tc>
      </w:tr>
      <w:tr w:rsidR="000A3221" w:rsidRPr="000A3221" w14:paraId="3F2B867E" w14:textId="77777777" w:rsidTr="00BB5688">
        <w:trPr>
          <w:trHeight w:val="818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2734F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1300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51C7" w14:textId="77777777" w:rsidR="000A3221" w:rsidRPr="000A3221" w:rsidRDefault="000A3221" w:rsidP="00850B54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FBFE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62 500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E855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62 500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F366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62 500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7DD4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60 130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8E58A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46 522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A976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37 591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F4E7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-24 909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FE03" w14:textId="77777777" w:rsidR="000A3221" w:rsidRPr="000A3221" w:rsidRDefault="000A3221" w:rsidP="00850B54">
            <w:pPr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0A3221">
              <w:rPr>
                <w:color w:val="000000"/>
                <w:sz w:val="18"/>
                <w:szCs w:val="18"/>
              </w:rPr>
              <w:t>-39,9%</w:t>
            </w:r>
          </w:p>
        </w:tc>
      </w:tr>
      <w:tr w:rsidR="000A3221" w:rsidRPr="000A3221" w14:paraId="728B9536" w14:textId="77777777" w:rsidTr="00BB5688">
        <w:trPr>
          <w:trHeight w:val="510"/>
        </w:trPr>
        <w:tc>
          <w:tcPr>
            <w:tcW w:w="3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35B9B" w14:textId="77777777" w:rsidR="000A3221" w:rsidRPr="000A3221" w:rsidRDefault="000A3221" w:rsidP="00850B54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F5E4" w14:textId="77777777" w:rsidR="000A3221" w:rsidRPr="000A3221" w:rsidRDefault="000A3221" w:rsidP="00850B54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3 203 175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0897" w14:textId="77777777" w:rsidR="000A3221" w:rsidRPr="000A3221" w:rsidRDefault="000A3221" w:rsidP="00850B54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3 640 735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5DC1" w14:textId="77777777" w:rsidR="000A3221" w:rsidRPr="000A3221" w:rsidRDefault="000A3221" w:rsidP="00850B54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3 536 452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60DF" w14:textId="77777777" w:rsidR="000A3221" w:rsidRPr="000A3221" w:rsidRDefault="000A3221" w:rsidP="00850B54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3 579 574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727D8" w14:textId="77777777" w:rsidR="000A3221" w:rsidRPr="000A3221" w:rsidRDefault="000A3221" w:rsidP="00850B54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3 667 061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8BB1" w14:textId="77777777" w:rsidR="000A3221" w:rsidRPr="000A3221" w:rsidRDefault="000A3221" w:rsidP="00850B54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3 640 088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F9D1" w14:textId="77777777" w:rsidR="000A3221" w:rsidRPr="000A3221" w:rsidRDefault="000A3221" w:rsidP="00850B54">
            <w:pPr>
              <w:spacing w:after="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0A3221">
              <w:rPr>
                <w:b/>
                <w:bCs/>
                <w:color w:val="000000"/>
                <w:sz w:val="18"/>
                <w:szCs w:val="18"/>
              </w:rPr>
              <w:t>436 913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8BB6" w14:textId="77777777" w:rsidR="000A3221" w:rsidRPr="000A3221" w:rsidRDefault="000A3221" w:rsidP="00850B54">
            <w:pPr>
              <w:spacing w:after="0"/>
              <w:jc w:val="right"/>
              <w:rPr>
                <w:b/>
                <w:color w:val="000000"/>
                <w:sz w:val="18"/>
                <w:szCs w:val="18"/>
              </w:rPr>
            </w:pPr>
            <w:r w:rsidRPr="000A3221">
              <w:rPr>
                <w:b/>
                <w:color w:val="000000"/>
                <w:sz w:val="18"/>
                <w:szCs w:val="18"/>
              </w:rPr>
              <w:t>13,6%</w:t>
            </w:r>
          </w:p>
        </w:tc>
      </w:tr>
    </w:tbl>
    <w:p w14:paraId="6FE83F7C" w14:textId="77777777" w:rsidR="000A3221" w:rsidRPr="00B118D1" w:rsidRDefault="000A3221" w:rsidP="000A3221">
      <w:pPr>
        <w:rPr>
          <w:lang w:eastAsia="x-none"/>
        </w:rPr>
        <w:sectPr w:rsidR="000A3221" w:rsidRPr="00B118D1" w:rsidSect="00BB5688">
          <w:pgSz w:w="16840" w:h="11907" w:orient="landscape"/>
          <w:pgMar w:top="426" w:right="1134" w:bottom="851" w:left="1701" w:header="709" w:footer="709" w:gutter="0"/>
          <w:cols w:space="708"/>
          <w:docGrid w:linePitch="360"/>
        </w:sectPr>
      </w:pPr>
    </w:p>
    <w:p w14:paraId="3BD87674" w14:textId="77777777" w:rsidR="00B53573" w:rsidRDefault="00B53573" w:rsidP="00484C45">
      <w:pPr>
        <w:pStyle w:val="afe"/>
        <w:widowControl w:val="0"/>
        <w:spacing w:after="0" w:line="240" w:lineRule="auto"/>
        <w:ind w:firstLine="709"/>
        <w:jc w:val="both"/>
      </w:pPr>
      <w:r>
        <w:lastRenderedPageBreak/>
        <w:t>Наибольшее увеличение плановых бюджетных назначений произведено по следующим разделам классификации расходов:</w:t>
      </w:r>
    </w:p>
    <w:p w14:paraId="7A450419" w14:textId="77777777" w:rsidR="00B53573" w:rsidRDefault="00B53573" w:rsidP="00484C45">
      <w:pPr>
        <w:pStyle w:val="afe"/>
        <w:widowControl w:val="0"/>
        <w:spacing w:after="0" w:line="240" w:lineRule="auto"/>
        <w:ind w:firstLine="709"/>
        <w:jc w:val="both"/>
        <w:rPr>
          <w:i/>
        </w:rPr>
      </w:pPr>
    </w:p>
    <w:p w14:paraId="44BB299E" w14:textId="77777777" w:rsidR="00B53573" w:rsidRPr="00B53573" w:rsidRDefault="00B53573" w:rsidP="00352B1B">
      <w:pPr>
        <w:pStyle w:val="afe"/>
        <w:widowControl w:val="0"/>
        <w:numPr>
          <w:ilvl w:val="0"/>
          <w:numId w:val="82"/>
        </w:numPr>
        <w:spacing w:after="0" w:line="240" w:lineRule="auto"/>
        <w:ind w:left="0" w:firstLine="851"/>
        <w:jc w:val="both"/>
      </w:pPr>
      <w:r w:rsidRPr="00B53573">
        <w:rPr>
          <w:u w:val="single"/>
        </w:rPr>
        <w:t>0400 «Национальная экономика» на сумму 170 501 тыс. рублей, или  на 156,6 %</w:t>
      </w:r>
      <w:r w:rsidRPr="00B53573">
        <w:t xml:space="preserve">. </w:t>
      </w:r>
    </w:p>
    <w:p w14:paraId="5B387A06" w14:textId="77777777" w:rsidR="00B53573" w:rsidRPr="00B53573" w:rsidRDefault="00B53573" w:rsidP="00352B1B">
      <w:pPr>
        <w:pStyle w:val="afe"/>
        <w:widowControl w:val="0"/>
        <w:numPr>
          <w:ilvl w:val="0"/>
          <w:numId w:val="82"/>
        </w:numPr>
        <w:spacing w:after="0" w:line="240" w:lineRule="auto"/>
        <w:ind w:left="0" w:firstLine="851"/>
        <w:jc w:val="both"/>
      </w:pPr>
      <w:r w:rsidRPr="00B53573">
        <w:rPr>
          <w:u w:val="single"/>
        </w:rPr>
        <w:t>0500 «Жилищно-коммунальное хозяйство» на сумму 109 162 тыс. рублей, или на 54,7 %</w:t>
      </w:r>
      <w:r w:rsidRPr="00B53573">
        <w:t xml:space="preserve">. </w:t>
      </w:r>
    </w:p>
    <w:p w14:paraId="20AE1A0A" w14:textId="77777777" w:rsidR="00B53573" w:rsidRPr="00B53573" w:rsidRDefault="00B53573" w:rsidP="00352B1B">
      <w:pPr>
        <w:pStyle w:val="afe"/>
        <w:widowControl w:val="0"/>
        <w:numPr>
          <w:ilvl w:val="0"/>
          <w:numId w:val="82"/>
        </w:numPr>
        <w:spacing w:after="0" w:line="240" w:lineRule="auto"/>
        <w:ind w:left="0" w:firstLine="851"/>
        <w:jc w:val="both"/>
        <w:rPr>
          <w:i/>
        </w:rPr>
      </w:pPr>
      <w:r w:rsidRPr="00B53573">
        <w:rPr>
          <w:u w:val="single"/>
        </w:rPr>
        <w:t>0700 «Образование» на сумму 146 188 тыс. рублей, или на 7,3 %</w:t>
      </w:r>
      <w:r w:rsidRPr="00B53573">
        <w:t xml:space="preserve">. </w:t>
      </w:r>
    </w:p>
    <w:p w14:paraId="5229ADA6" w14:textId="77777777" w:rsidR="00B53573" w:rsidRPr="00B53573" w:rsidRDefault="00B53573" w:rsidP="00484C45">
      <w:pPr>
        <w:pStyle w:val="afe"/>
        <w:widowControl w:val="0"/>
        <w:spacing w:after="0" w:line="240" w:lineRule="auto"/>
        <w:ind w:left="851"/>
        <w:jc w:val="both"/>
        <w:rPr>
          <w:i/>
        </w:rPr>
      </w:pPr>
    </w:p>
    <w:p w14:paraId="23F7A61A" w14:textId="77777777" w:rsidR="00B53573" w:rsidRDefault="00B53573" w:rsidP="00484C45">
      <w:pPr>
        <w:pStyle w:val="afe"/>
        <w:widowControl w:val="0"/>
        <w:spacing w:after="0" w:line="240" w:lineRule="auto"/>
        <w:ind w:left="0" w:firstLine="709"/>
        <w:jc w:val="both"/>
        <w:rPr>
          <w:i/>
        </w:rPr>
      </w:pPr>
      <w:r>
        <w:t>Уменьшение плановых назначений произошло по разделам классификации расходов:</w:t>
      </w:r>
    </w:p>
    <w:p w14:paraId="6EAC0364" w14:textId="77777777" w:rsidR="00B53573" w:rsidRDefault="00B53573" w:rsidP="00352B1B">
      <w:pPr>
        <w:pStyle w:val="afe"/>
        <w:widowControl w:val="0"/>
        <w:numPr>
          <w:ilvl w:val="0"/>
          <w:numId w:val="83"/>
        </w:numPr>
        <w:spacing w:after="0" w:line="240" w:lineRule="auto"/>
        <w:ind w:left="0" w:firstLine="851"/>
        <w:jc w:val="both"/>
        <w:rPr>
          <w:b/>
          <w:i/>
        </w:rPr>
      </w:pPr>
      <w:r>
        <w:t xml:space="preserve">0100 «Общегосударственные вопросы» на сумму 2 519 тыс. рублей, или на 0,8%; </w:t>
      </w:r>
    </w:p>
    <w:p w14:paraId="580B0C43" w14:textId="77777777" w:rsidR="00B53573" w:rsidRDefault="00B53573" w:rsidP="00352B1B">
      <w:pPr>
        <w:pStyle w:val="afe"/>
        <w:widowControl w:val="0"/>
        <w:numPr>
          <w:ilvl w:val="0"/>
          <w:numId w:val="83"/>
        </w:numPr>
        <w:spacing w:after="0" w:line="240" w:lineRule="auto"/>
        <w:ind w:left="0" w:firstLine="851"/>
        <w:jc w:val="both"/>
        <w:rPr>
          <w:b/>
          <w:i/>
        </w:rPr>
      </w:pPr>
      <w:r>
        <w:t>0200 «Национальная оборона» на сумму 197 тыс. рублей, или на 2,6%</w:t>
      </w:r>
    </w:p>
    <w:p w14:paraId="3AE246C6" w14:textId="77777777" w:rsidR="00B53573" w:rsidRDefault="00B53573" w:rsidP="00352B1B">
      <w:pPr>
        <w:pStyle w:val="afe"/>
        <w:widowControl w:val="0"/>
        <w:numPr>
          <w:ilvl w:val="0"/>
          <w:numId w:val="83"/>
        </w:numPr>
        <w:spacing w:after="0" w:line="240" w:lineRule="auto"/>
        <w:ind w:left="0" w:firstLine="851"/>
        <w:jc w:val="both"/>
        <w:rPr>
          <w:b/>
          <w:i/>
        </w:rPr>
      </w:pPr>
      <w:r>
        <w:t>0900 «Здравоохранение» на сумму 1 450 тыс. рублей, или на 7,2%;</w:t>
      </w:r>
    </w:p>
    <w:p w14:paraId="15C1EB01" w14:textId="77777777" w:rsidR="00B53573" w:rsidRDefault="00B53573" w:rsidP="00352B1B">
      <w:pPr>
        <w:pStyle w:val="afe"/>
        <w:widowControl w:val="0"/>
        <w:numPr>
          <w:ilvl w:val="0"/>
          <w:numId w:val="83"/>
        </w:numPr>
        <w:spacing w:after="0" w:line="240" w:lineRule="auto"/>
        <w:ind w:left="0" w:firstLine="851"/>
        <w:jc w:val="both"/>
        <w:rPr>
          <w:b/>
          <w:i/>
        </w:rPr>
      </w:pPr>
      <w:r>
        <w:t xml:space="preserve">1000 «Социальная политика» на сумму 429 тыс. рублей, или на 0,5%; </w:t>
      </w:r>
    </w:p>
    <w:p w14:paraId="4B614D5E" w14:textId="77777777" w:rsidR="00B53573" w:rsidRDefault="00B53573" w:rsidP="00352B1B">
      <w:pPr>
        <w:pStyle w:val="afe"/>
        <w:widowControl w:val="0"/>
        <w:numPr>
          <w:ilvl w:val="0"/>
          <w:numId w:val="83"/>
        </w:numPr>
        <w:spacing w:after="0" w:line="240" w:lineRule="auto"/>
        <w:ind w:left="0" w:firstLine="851"/>
        <w:jc w:val="both"/>
        <w:rPr>
          <w:b/>
          <w:i/>
        </w:rPr>
      </w:pPr>
      <w:r>
        <w:t>1300 «Обслуживание государственного и муниципального долга» на сумму 24 909 тыс. рублей или на 39,9%.</w:t>
      </w:r>
    </w:p>
    <w:p w14:paraId="6EE1FE57" w14:textId="77777777" w:rsidR="000A3221" w:rsidRDefault="000A3221" w:rsidP="00484C45">
      <w:pPr>
        <w:pStyle w:val="a3"/>
        <w:spacing w:after="0" w:line="240" w:lineRule="auto"/>
        <w:ind w:left="0" w:firstLine="1129"/>
        <w:jc w:val="both"/>
        <w:rPr>
          <w:b/>
        </w:rPr>
      </w:pPr>
    </w:p>
    <w:p w14:paraId="6EE73EB9" w14:textId="77777777" w:rsidR="00322040" w:rsidRDefault="00322040" w:rsidP="00C617D2">
      <w:pPr>
        <w:pStyle w:val="a3"/>
        <w:spacing w:after="0" w:line="240" w:lineRule="auto"/>
        <w:ind w:left="0" w:firstLine="709"/>
        <w:jc w:val="both"/>
        <w:rPr>
          <w:b/>
        </w:rPr>
      </w:pPr>
    </w:p>
    <w:p w14:paraId="385E276F" w14:textId="77777777" w:rsidR="000A3221" w:rsidRPr="000A3221" w:rsidRDefault="000A3221" w:rsidP="00C617D2">
      <w:pPr>
        <w:pStyle w:val="a3"/>
        <w:spacing w:after="0" w:line="240" w:lineRule="auto"/>
        <w:ind w:left="0" w:firstLine="709"/>
        <w:jc w:val="both"/>
        <w:rPr>
          <w:b/>
        </w:rPr>
      </w:pPr>
      <w:r w:rsidRPr="00C617D2">
        <w:rPr>
          <w:b/>
        </w:rPr>
        <w:t>4.2.1. Результаты проверки и анализа исполнения местного бюджета по разделам бюджетной классификации расходов.</w:t>
      </w:r>
    </w:p>
    <w:p w14:paraId="0F1B9A47" w14:textId="77777777" w:rsidR="0093013E" w:rsidRPr="00C617D2" w:rsidRDefault="0093013E" w:rsidP="0093013E">
      <w:pPr>
        <w:shd w:val="clear" w:color="auto" w:fill="FFFFFF"/>
        <w:spacing w:line="240" w:lineRule="auto"/>
        <w:jc w:val="center"/>
        <w:rPr>
          <w:i/>
        </w:rPr>
      </w:pPr>
    </w:p>
    <w:p w14:paraId="30FA5E2D" w14:textId="77777777" w:rsidR="0093013E" w:rsidRPr="002C25CD" w:rsidRDefault="0093013E" w:rsidP="0093013E">
      <w:pPr>
        <w:pStyle w:val="afe"/>
        <w:widowControl w:val="0"/>
        <w:spacing w:after="0" w:line="240" w:lineRule="auto"/>
        <w:ind w:left="0" w:firstLine="709"/>
        <w:jc w:val="both"/>
        <w:rPr>
          <w:b/>
          <w:bCs/>
          <w:i/>
          <w:color w:val="000000"/>
        </w:rPr>
      </w:pPr>
      <w:r w:rsidRPr="002C25CD">
        <w:rPr>
          <w:bCs/>
          <w:color w:val="000000"/>
        </w:rPr>
        <w:t xml:space="preserve">Сводной бюджетной росписью расходов на очередной 2019 финансовый год </w:t>
      </w:r>
      <w:r w:rsidRPr="001E7C26">
        <w:rPr>
          <w:bCs/>
          <w:color w:val="000000"/>
        </w:rPr>
        <w:t>и плановый период 2020-2021 годы, утвержденной начальником Финансового</w:t>
      </w:r>
      <w:r w:rsidRPr="002C25CD">
        <w:rPr>
          <w:bCs/>
          <w:color w:val="000000"/>
        </w:rPr>
        <w:t xml:space="preserve"> управления Администрации </w:t>
      </w:r>
      <w:r w:rsidRPr="00410215">
        <w:rPr>
          <w:bCs/>
          <w:color w:val="000000"/>
        </w:rPr>
        <w:t>от 31.12.2019г</w:t>
      </w:r>
      <w:r w:rsidRPr="002C25CD">
        <w:rPr>
          <w:bCs/>
          <w:color w:val="000000"/>
        </w:rPr>
        <w:t xml:space="preserve">., в плановые показатели по расходам на 2019 год были внесены изменения, в результате чего они составили </w:t>
      </w:r>
      <w:r>
        <w:rPr>
          <w:bCs/>
          <w:color w:val="000000"/>
        </w:rPr>
        <w:t>3 638 840</w:t>
      </w:r>
      <w:r w:rsidRPr="002C25CD">
        <w:rPr>
          <w:bCs/>
          <w:color w:val="000000"/>
        </w:rPr>
        <w:t xml:space="preserve"> тыс. рублей.</w:t>
      </w:r>
    </w:p>
    <w:p w14:paraId="0FFBA9A9" w14:textId="77777777" w:rsidR="0093013E" w:rsidRPr="007006E1" w:rsidRDefault="0093013E" w:rsidP="0093013E">
      <w:pPr>
        <w:spacing w:line="240" w:lineRule="auto"/>
        <w:ind w:firstLine="709"/>
        <w:jc w:val="both"/>
        <w:rPr>
          <w:sz w:val="22"/>
          <w:szCs w:val="22"/>
        </w:rPr>
      </w:pPr>
      <w:r w:rsidRPr="00191B75">
        <w:t xml:space="preserve">Анализ изменения структуры расходов бюджета городского округа </w:t>
      </w:r>
      <w:r w:rsidRPr="007006E1">
        <w:t xml:space="preserve">Жуковский Московской области в 2019 году представлен в таблице № </w:t>
      </w:r>
      <w:r w:rsidR="007006E1" w:rsidRPr="007006E1">
        <w:t>10</w:t>
      </w:r>
      <w:r w:rsidRPr="007006E1">
        <w:t>.</w:t>
      </w:r>
    </w:p>
    <w:p w14:paraId="44A86C8B" w14:textId="77777777" w:rsidR="0093013E" w:rsidRPr="00191B75" w:rsidRDefault="0093013E" w:rsidP="0093013E">
      <w:pPr>
        <w:spacing w:after="0" w:line="240" w:lineRule="auto"/>
        <w:ind w:firstLine="709"/>
        <w:jc w:val="right"/>
        <w:rPr>
          <w:sz w:val="22"/>
          <w:szCs w:val="22"/>
        </w:rPr>
      </w:pPr>
      <w:r w:rsidRPr="007006E1">
        <w:rPr>
          <w:sz w:val="22"/>
          <w:szCs w:val="22"/>
        </w:rPr>
        <w:t xml:space="preserve">Таблица № </w:t>
      </w:r>
      <w:r w:rsidR="007006E1" w:rsidRPr="007006E1">
        <w:rPr>
          <w:sz w:val="22"/>
          <w:szCs w:val="22"/>
        </w:rPr>
        <w:t>10</w:t>
      </w:r>
    </w:p>
    <w:p w14:paraId="0C58FA86" w14:textId="77777777" w:rsidR="0093013E" w:rsidRPr="00C34CA9" w:rsidRDefault="0093013E" w:rsidP="0093013E">
      <w:pPr>
        <w:pStyle w:val="afe"/>
        <w:widowControl w:val="0"/>
        <w:tabs>
          <w:tab w:val="left" w:pos="12315"/>
        </w:tabs>
        <w:spacing w:after="0" w:line="240" w:lineRule="auto"/>
        <w:ind w:firstLine="709"/>
        <w:jc w:val="right"/>
        <w:rPr>
          <w:b/>
          <w:i/>
          <w:sz w:val="22"/>
          <w:szCs w:val="22"/>
          <w:highlight w:val="yellow"/>
        </w:rPr>
      </w:pPr>
      <w:r w:rsidRPr="00191B75">
        <w:rPr>
          <w:sz w:val="22"/>
          <w:szCs w:val="22"/>
        </w:rPr>
        <w:t>Ед. измерения: тыс. рублей</w:t>
      </w:r>
    </w:p>
    <w:tbl>
      <w:tblPr>
        <w:tblW w:w="10060" w:type="dxa"/>
        <w:tblInd w:w="113" w:type="dxa"/>
        <w:tblLook w:val="04A0" w:firstRow="1" w:lastRow="0" w:firstColumn="1" w:lastColumn="0" w:noHBand="0" w:noVBand="1"/>
      </w:tblPr>
      <w:tblGrid>
        <w:gridCol w:w="920"/>
        <w:gridCol w:w="3186"/>
        <w:gridCol w:w="1985"/>
        <w:gridCol w:w="1889"/>
        <w:gridCol w:w="2080"/>
      </w:tblGrid>
      <w:tr w:rsidR="0093013E" w:rsidRPr="00B136EB" w14:paraId="18A9F09D" w14:textId="77777777" w:rsidTr="00FB4BF0">
        <w:trPr>
          <w:trHeight w:val="334"/>
          <w:tblHeader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9AFB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3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60C8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AB15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Утверждено плановых назначений</w:t>
            </w:r>
          </w:p>
        </w:tc>
      </w:tr>
      <w:tr w:rsidR="0093013E" w:rsidRPr="00B136EB" w14:paraId="5F444FF7" w14:textId="77777777" w:rsidTr="00FB4BF0">
        <w:trPr>
          <w:trHeight w:val="865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826A" w14:textId="77777777" w:rsidR="0093013E" w:rsidRPr="00B136EB" w:rsidRDefault="0093013E" w:rsidP="00B136EB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7FA60" w14:textId="77777777" w:rsidR="0093013E" w:rsidRPr="00B136EB" w:rsidRDefault="0093013E" w:rsidP="00B136EB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ED0713" w14:textId="77777777" w:rsidR="00B136EB" w:rsidRPr="00B136EB" w:rsidRDefault="00B136EB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 xml:space="preserve">Решение </w:t>
            </w:r>
          </w:p>
          <w:p w14:paraId="41352158" w14:textId="77777777" w:rsidR="0093013E" w:rsidRPr="00B136EB" w:rsidRDefault="00B136EB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№ 64/СД от 13.12.2018г. (уточненный на 31.12.2019</w:t>
            </w:r>
            <w:r w:rsidR="007006E1">
              <w:rPr>
                <w:b/>
                <w:bCs/>
                <w:color w:val="000000"/>
                <w:sz w:val="20"/>
                <w:szCs w:val="20"/>
              </w:rPr>
              <w:t>г.</w:t>
            </w:r>
            <w:r w:rsidRPr="00B136EB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4D04B6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Сводная бюджетная роспись на 31.12.2019г.</w:t>
            </w:r>
          </w:p>
        </w:tc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887E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Отклонение</w:t>
            </w:r>
          </w:p>
          <w:p w14:paraId="1E132377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 xml:space="preserve"> (гр.4-гр.3)  </w:t>
            </w:r>
          </w:p>
        </w:tc>
      </w:tr>
      <w:tr w:rsidR="0093013E" w:rsidRPr="00B136EB" w14:paraId="16E03271" w14:textId="77777777" w:rsidTr="00FB4BF0">
        <w:trPr>
          <w:trHeight w:val="70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985C" w14:textId="77777777" w:rsidR="0093013E" w:rsidRPr="00B136EB" w:rsidRDefault="0093013E" w:rsidP="00B136EB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F544" w14:textId="77777777" w:rsidR="0093013E" w:rsidRPr="00B136EB" w:rsidRDefault="0093013E" w:rsidP="00B136EB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DE23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B38A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136EB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089245" w14:textId="77777777" w:rsidR="0093013E" w:rsidRPr="00B136EB" w:rsidRDefault="0093013E" w:rsidP="00B136EB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</w:tr>
      <w:tr w:rsidR="0093013E" w:rsidRPr="00B136EB" w14:paraId="3DFA3731" w14:textId="77777777" w:rsidTr="00FB4BF0">
        <w:trPr>
          <w:trHeight w:val="252"/>
          <w:tblHeader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D691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B136EB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5763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B136EB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3B37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B136EB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AD69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B136EB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5582" w14:textId="77777777" w:rsidR="0093013E" w:rsidRPr="00B136EB" w:rsidRDefault="0093013E" w:rsidP="00B136EB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B136EB">
              <w:rPr>
                <w:b/>
                <w:color w:val="000000"/>
                <w:sz w:val="20"/>
                <w:szCs w:val="20"/>
              </w:rPr>
              <w:t>5</w:t>
            </w:r>
          </w:p>
        </w:tc>
      </w:tr>
      <w:tr w:rsidR="0093013E" w:rsidRPr="00414FCB" w14:paraId="5E3C6239" w14:textId="77777777" w:rsidTr="00FB4BF0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19E8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0100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C195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44FA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322 878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E81D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322 878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6A57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51E349BC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FDA5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0200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9415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CE1C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7 254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D1E6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7 254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5A91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536071DA" w14:textId="77777777" w:rsidTr="00FB4BF0">
        <w:trPr>
          <w:trHeight w:val="866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A211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lastRenderedPageBreak/>
              <w:t>0300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27D1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Нац. безопасность и правоохранительная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34E5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61 462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2954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61 462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6A30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4545AB85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9DCD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0400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80A3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CBC6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279 357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4D9D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279 146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3C0F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-211</w:t>
            </w:r>
          </w:p>
        </w:tc>
      </w:tr>
      <w:tr w:rsidR="0093013E" w:rsidRPr="00414FCB" w14:paraId="18068CD8" w14:textId="77777777" w:rsidTr="00FB4BF0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DD45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0500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57BD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C5ED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308 840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EDE2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308 840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00AB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54C7F831" w14:textId="77777777" w:rsidTr="00FB4BF0">
        <w:trPr>
          <w:trHeight w:val="561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0373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0600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2978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C081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5 719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DB86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5 719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622B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16C5FA09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5149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0700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1D0F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A37C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2 156 421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C07C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2 155 384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3960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-1 037</w:t>
            </w:r>
          </w:p>
        </w:tc>
      </w:tr>
      <w:tr w:rsidR="0093013E" w:rsidRPr="00414FCB" w14:paraId="7F9EA455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DCCC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0800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5A6D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Культура кинематография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B2AF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191 613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A80E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191 613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2209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6EA95A22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54D5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0900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1DE8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45C4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18 560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4D0A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18 560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547F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5C98D575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CDEC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D570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0986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94 195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195F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94 195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81420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298025ED" w14:textId="77777777" w:rsidTr="00FB4BF0">
        <w:trPr>
          <w:trHeight w:val="481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CE6E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457F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1CF0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156 198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EA24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14FCB">
              <w:rPr>
                <w:color w:val="000000"/>
                <w:sz w:val="20"/>
                <w:szCs w:val="20"/>
              </w:rPr>
              <w:t>156 198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67CF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042F6C8F" w14:textId="77777777" w:rsidTr="00FB4BF0">
        <w:trPr>
          <w:trHeight w:val="96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B1A4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B16C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7C10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37 591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4728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37 591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79F1A" w14:textId="77777777" w:rsidR="0093013E" w:rsidRPr="00414FCB" w:rsidRDefault="0093013E" w:rsidP="00484C4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414FC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414FCB" w14:paraId="33CB63B8" w14:textId="77777777" w:rsidTr="00FB4BF0">
        <w:trPr>
          <w:trHeight w:val="51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461B3" w14:textId="77777777" w:rsidR="0093013E" w:rsidRPr="00414FCB" w:rsidRDefault="0093013E" w:rsidP="00484C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14FCB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C8E5" w14:textId="77777777" w:rsidR="0093013E" w:rsidRPr="00414FCB" w:rsidRDefault="0093013E" w:rsidP="00484C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14FCB">
              <w:rPr>
                <w:b/>
                <w:sz w:val="20"/>
                <w:szCs w:val="20"/>
              </w:rPr>
              <w:t>3 640 088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F43A" w14:textId="77777777" w:rsidR="0093013E" w:rsidRPr="00414FCB" w:rsidRDefault="0093013E" w:rsidP="00484C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14FCB">
              <w:rPr>
                <w:b/>
                <w:bCs/>
                <w:color w:val="000000"/>
                <w:sz w:val="20"/>
                <w:szCs w:val="20"/>
              </w:rPr>
              <w:t>3 638 840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1249" w14:textId="77777777" w:rsidR="0093013E" w:rsidRPr="00414FCB" w:rsidRDefault="0093013E" w:rsidP="00484C45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14FCB">
              <w:rPr>
                <w:b/>
                <w:bCs/>
                <w:color w:val="000000"/>
                <w:sz w:val="20"/>
                <w:szCs w:val="20"/>
              </w:rPr>
              <w:t>-1248</w:t>
            </w:r>
          </w:p>
        </w:tc>
      </w:tr>
    </w:tbl>
    <w:p w14:paraId="1CBD6496" w14:textId="77777777" w:rsidR="0093013E" w:rsidRDefault="0093013E" w:rsidP="00484C45">
      <w:pPr>
        <w:ind w:firstLine="709"/>
        <w:jc w:val="both"/>
      </w:pPr>
    </w:p>
    <w:p w14:paraId="28C880B2" w14:textId="77777777" w:rsidR="0093013E" w:rsidRPr="00F532FD" w:rsidRDefault="0093013E" w:rsidP="00484C45">
      <w:pPr>
        <w:ind w:firstLine="709"/>
        <w:jc w:val="both"/>
      </w:pPr>
      <w:r w:rsidRPr="00F532FD">
        <w:t xml:space="preserve">Бюджетные ассигнования в целом были уменьшены на </w:t>
      </w:r>
      <w:r>
        <w:t>1 248</w:t>
      </w:r>
      <w:r w:rsidRPr="00F532FD">
        <w:t xml:space="preserve"> тыс. рублей и составили </w:t>
      </w:r>
      <w:r>
        <w:t>3 638 840</w:t>
      </w:r>
      <w:r w:rsidRPr="00F532FD">
        <w:t xml:space="preserve"> тыс. рублей.  Анализ изменений по разделам бюджетной классификации показал:</w:t>
      </w:r>
    </w:p>
    <w:p w14:paraId="2EFDFAF7" w14:textId="77777777" w:rsidR="0093013E" w:rsidRPr="008C5058" w:rsidRDefault="0093013E" w:rsidP="00484C45">
      <w:pPr>
        <w:pStyle w:val="a3"/>
        <w:numPr>
          <w:ilvl w:val="0"/>
          <w:numId w:val="6"/>
        </w:numPr>
        <w:shd w:val="clear" w:color="auto" w:fill="FFFFFF"/>
        <w:spacing w:after="0"/>
        <w:ind w:left="0" w:firstLine="851"/>
        <w:jc w:val="both"/>
      </w:pPr>
      <w:r w:rsidRPr="008C5058">
        <w:rPr>
          <w:u w:val="single"/>
        </w:rPr>
        <w:t>по разделу 0400 «Национальная экономика»</w:t>
      </w:r>
      <w:r w:rsidRPr="008C5058">
        <w:t xml:space="preserve"> плановые назначения уменьшены на 211 тыс. рублей</w:t>
      </w:r>
      <w:r>
        <w:t>.</w:t>
      </w:r>
      <w:r w:rsidRPr="008C5058">
        <w:t xml:space="preserve"> Уведомлением Министерства жилищно-коммунального хозяйства МО № 004/465 от 25.12.2019г. уменьшена субсидия на предоставление доступа к электронным сервисам цифровой инфраструктуры в сфере жилищно-коммунального хозяйства;</w:t>
      </w:r>
    </w:p>
    <w:p w14:paraId="6091A873" w14:textId="77777777" w:rsidR="0093013E" w:rsidRPr="008C5058" w:rsidRDefault="0093013E" w:rsidP="00484C45">
      <w:pPr>
        <w:shd w:val="clear" w:color="auto" w:fill="FFFFFF"/>
        <w:spacing w:after="0"/>
        <w:jc w:val="both"/>
      </w:pPr>
    </w:p>
    <w:p w14:paraId="4EF831FF" w14:textId="77777777" w:rsidR="0093013E" w:rsidRPr="008C5058" w:rsidRDefault="0093013E" w:rsidP="00484C45">
      <w:pPr>
        <w:pStyle w:val="a3"/>
        <w:numPr>
          <w:ilvl w:val="0"/>
          <w:numId w:val="7"/>
        </w:numPr>
        <w:shd w:val="clear" w:color="auto" w:fill="FFFFFF"/>
        <w:ind w:left="0" w:firstLine="708"/>
        <w:jc w:val="both"/>
      </w:pPr>
      <w:r w:rsidRPr="008C5058">
        <w:rPr>
          <w:u w:val="single"/>
        </w:rPr>
        <w:t>по разделу 0700 «Образование»</w:t>
      </w:r>
      <w:r w:rsidRPr="008C5058">
        <w:t xml:space="preserve"> плановые назначения уменьшены на 1 037 тыс. рублей</w:t>
      </w:r>
      <w:r>
        <w:t>.</w:t>
      </w:r>
      <w:r w:rsidRPr="008C5058">
        <w:t xml:space="preserve"> Уведомлениями Министерства культуры МО № 018/0241от 27.12.2019г. № 018/0258 от 26.12.2019г., № 018/0240 от 26.12.2019г.   уменьшена </w:t>
      </w:r>
      <w:r w:rsidRPr="008C5058">
        <w:lastRenderedPageBreak/>
        <w:t>субсидия на приобретение музыкальных инструментов для муниципальных организаций дополнительного образования Московской области.</w:t>
      </w:r>
    </w:p>
    <w:p w14:paraId="22A2E4E5" w14:textId="77777777" w:rsidR="0093013E" w:rsidRPr="008C5058" w:rsidRDefault="0093013E" w:rsidP="00484C45">
      <w:pPr>
        <w:spacing w:after="0"/>
        <w:ind w:firstLine="708"/>
        <w:jc w:val="both"/>
      </w:pPr>
      <w:r w:rsidRPr="008C5058">
        <w:t xml:space="preserve">Анализ сводной бюджетной росписи расходов на 2019 год показал, что утвержденные показатели по разделам бюджетной классификации соответствуют утвержденным бюджетным назначениям, представленным в годовой </w:t>
      </w:r>
      <w:r w:rsidRPr="008C5058">
        <w:rPr>
          <w:bCs/>
        </w:rPr>
        <w:t xml:space="preserve">отчетности </w:t>
      </w:r>
      <w:r w:rsidRPr="008C5058">
        <w:t>городского округа Жуковский за 2019 год (ф. 0503317 «Отчет об исполнении консолидированного бюджета субъекта Российской Федерации и бюджета территориального государственного внебюджетного фонда»).</w:t>
      </w:r>
    </w:p>
    <w:p w14:paraId="5E33F630" w14:textId="77777777" w:rsidR="0093013E" w:rsidRPr="008C5058" w:rsidRDefault="0093013E" w:rsidP="00484C45">
      <w:pPr>
        <w:tabs>
          <w:tab w:val="left" w:pos="709"/>
        </w:tabs>
        <w:ind w:firstLine="709"/>
        <w:contextualSpacing/>
        <w:jc w:val="both"/>
        <w:rPr>
          <w:highlight w:val="yellow"/>
        </w:rPr>
      </w:pPr>
    </w:p>
    <w:p w14:paraId="0A7876D8" w14:textId="77777777" w:rsidR="0093013E" w:rsidRPr="008C5058" w:rsidRDefault="0093013E" w:rsidP="00484C45">
      <w:pPr>
        <w:spacing w:after="0"/>
        <w:ind w:firstLine="708"/>
        <w:jc w:val="both"/>
        <w:rPr>
          <w:rFonts w:eastAsia="Times New Roman"/>
          <w:color w:val="000000"/>
          <w:lang w:eastAsia="ru-RU"/>
        </w:rPr>
      </w:pPr>
      <w:r w:rsidRPr="008C5058">
        <w:t xml:space="preserve">Плановый объем расходной части бюджета городского округа Жуковский в 2019 году, с учетом изменений, внесенных в сводную бюджетную роспись, составил 3 638 840 тыс. рублей. Исполнение по расходам составило </w:t>
      </w:r>
      <w:r w:rsidRPr="008C5058">
        <w:rPr>
          <w:rFonts w:eastAsia="Times New Roman"/>
          <w:color w:val="000000"/>
          <w:lang w:eastAsia="ru-RU"/>
        </w:rPr>
        <w:t xml:space="preserve">3 567 757 </w:t>
      </w:r>
      <w:r w:rsidRPr="008C5058">
        <w:t>тыс. рублей, или 98 % к сводной бюджетной росписи, в том числе:</w:t>
      </w:r>
    </w:p>
    <w:p w14:paraId="4A73E30E" w14:textId="77777777" w:rsidR="0093013E" w:rsidRPr="008C5058" w:rsidRDefault="0093013E" w:rsidP="00484C45">
      <w:pPr>
        <w:pStyle w:val="a3"/>
        <w:numPr>
          <w:ilvl w:val="0"/>
          <w:numId w:val="28"/>
        </w:numPr>
        <w:spacing w:after="0"/>
        <w:ind w:left="0" w:firstLine="851"/>
        <w:jc w:val="both"/>
        <w:rPr>
          <w:b/>
          <w:i/>
        </w:rPr>
      </w:pPr>
      <w:r w:rsidRPr="008C5058">
        <w:t>за счет средств местного бюджета – 97,8%;</w:t>
      </w:r>
    </w:p>
    <w:p w14:paraId="5ADA7ED4" w14:textId="77777777" w:rsidR="0093013E" w:rsidRPr="008C5058" w:rsidRDefault="0093013E" w:rsidP="00B136EB">
      <w:pPr>
        <w:pStyle w:val="a3"/>
        <w:numPr>
          <w:ilvl w:val="0"/>
          <w:numId w:val="28"/>
        </w:numPr>
        <w:spacing w:after="0"/>
        <w:ind w:left="0" w:firstLine="851"/>
        <w:jc w:val="both"/>
      </w:pPr>
      <w:r w:rsidRPr="008C5058">
        <w:t>за счет межбюджетных трансфертов – 98,4%.</w:t>
      </w:r>
    </w:p>
    <w:p w14:paraId="0B4076B1" w14:textId="77777777" w:rsidR="00B136EB" w:rsidRDefault="00B136EB" w:rsidP="00B136EB">
      <w:pPr>
        <w:tabs>
          <w:tab w:val="left" w:pos="709"/>
        </w:tabs>
        <w:spacing w:after="0"/>
        <w:ind w:firstLine="709"/>
        <w:jc w:val="both"/>
      </w:pPr>
    </w:p>
    <w:p w14:paraId="43161873" w14:textId="77777777" w:rsidR="00B136EB" w:rsidRPr="00B136EB" w:rsidRDefault="00B136EB" w:rsidP="00B136EB">
      <w:pPr>
        <w:tabs>
          <w:tab w:val="left" w:pos="709"/>
        </w:tabs>
        <w:spacing w:after="0"/>
        <w:ind w:firstLine="709"/>
        <w:jc w:val="both"/>
        <w:rPr>
          <w:sz w:val="40"/>
        </w:rPr>
      </w:pPr>
      <w:r>
        <w:t xml:space="preserve">Изменения, внесенные в сводную бюджетную роспись главными распорядителями бюджетных средств </w:t>
      </w:r>
      <w:proofErr w:type="gramStart"/>
      <w:r>
        <w:t>в отчетном периоде</w:t>
      </w:r>
      <w:proofErr w:type="gramEnd"/>
      <w:r>
        <w:t xml:space="preserve"> были обоснованы, своевременны и соответствовали требованиям статьи 217 </w:t>
      </w:r>
      <w:r w:rsidRPr="00B136EB">
        <w:rPr>
          <w:szCs w:val="18"/>
        </w:rPr>
        <w:t>Бюджетного кодекса Российской Федерации.</w:t>
      </w:r>
      <w:r w:rsidRPr="00B136EB">
        <w:rPr>
          <w:sz w:val="40"/>
        </w:rPr>
        <w:t xml:space="preserve"> </w:t>
      </w:r>
    </w:p>
    <w:p w14:paraId="41B4DDCD" w14:textId="77777777" w:rsidR="0093013E" w:rsidRPr="008C5058" w:rsidRDefault="0093013E" w:rsidP="00484C45">
      <w:pPr>
        <w:ind w:firstLine="709"/>
        <w:jc w:val="both"/>
      </w:pPr>
    </w:p>
    <w:p w14:paraId="52ADDC23" w14:textId="77777777" w:rsidR="0093013E" w:rsidRPr="00D62DBE" w:rsidRDefault="0093013E" w:rsidP="00484C45">
      <w:pPr>
        <w:ind w:firstLine="709"/>
        <w:jc w:val="both"/>
      </w:pPr>
      <w:r w:rsidRPr="00D62DBE">
        <w:t xml:space="preserve">Анализ исполнения расходной части бюджета городского округа Жуковский в 2019 году представлен в таблице № </w:t>
      </w:r>
      <w:r w:rsidR="00D62DBE" w:rsidRPr="00D62DBE">
        <w:t>11</w:t>
      </w:r>
      <w:r w:rsidRPr="00D62DBE">
        <w:t>.</w:t>
      </w:r>
    </w:p>
    <w:p w14:paraId="72E2FC4F" w14:textId="77777777" w:rsidR="0093013E" w:rsidRPr="001D196D" w:rsidRDefault="0093013E" w:rsidP="0093013E">
      <w:pPr>
        <w:spacing w:after="0"/>
        <w:ind w:firstLine="709"/>
        <w:jc w:val="right"/>
        <w:rPr>
          <w:sz w:val="22"/>
          <w:szCs w:val="22"/>
        </w:rPr>
      </w:pPr>
      <w:r w:rsidRPr="00D62DBE">
        <w:t xml:space="preserve">                                                                                                </w:t>
      </w:r>
      <w:r w:rsidRPr="00D62DBE">
        <w:rPr>
          <w:sz w:val="22"/>
          <w:szCs w:val="22"/>
        </w:rPr>
        <w:t xml:space="preserve">Таблица № </w:t>
      </w:r>
      <w:r w:rsidR="00D62DBE" w:rsidRPr="00D62DBE">
        <w:rPr>
          <w:sz w:val="22"/>
          <w:szCs w:val="22"/>
        </w:rPr>
        <w:t>11</w:t>
      </w:r>
    </w:p>
    <w:p w14:paraId="08F65B7D" w14:textId="77777777" w:rsidR="0093013E" w:rsidRPr="00EA00E6" w:rsidRDefault="0093013E" w:rsidP="0093013E">
      <w:pPr>
        <w:spacing w:after="0"/>
        <w:ind w:firstLine="709"/>
        <w:jc w:val="right"/>
        <w:rPr>
          <w:sz w:val="22"/>
          <w:szCs w:val="22"/>
        </w:rPr>
      </w:pPr>
      <w:r w:rsidRPr="001D196D">
        <w:t xml:space="preserve">                                                                                          </w:t>
      </w:r>
      <w:r w:rsidRPr="001D196D">
        <w:rPr>
          <w:sz w:val="22"/>
          <w:szCs w:val="22"/>
        </w:rPr>
        <w:t>Ед. измерения: тыс. рублей, %</w:t>
      </w:r>
      <w:r>
        <w:rPr>
          <w:sz w:val="22"/>
          <w:szCs w:val="22"/>
        </w:rPr>
        <w:tab/>
      </w:r>
    </w:p>
    <w:tbl>
      <w:tblPr>
        <w:tblW w:w="10192" w:type="dxa"/>
        <w:tblInd w:w="-5" w:type="dxa"/>
        <w:tblLook w:val="04A0" w:firstRow="1" w:lastRow="0" w:firstColumn="1" w:lastColumn="0" w:noHBand="0" w:noVBand="1"/>
      </w:tblPr>
      <w:tblGrid>
        <w:gridCol w:w="920"/>
        <w:gridCol w:w="2620"/>
        <w:gridCol w:w="1612"/>
        <w:gridCol w:w="1195"/>
        <w:gridCol w:w="1131"/>
        <w:gridCol w:w="1431"/>
        <w:gridCol w:w="1398"/>
      </w:tblGrid>
      <w:tr w:rsidR="00E77404" w:rsidRPr="00352B1B" w14:paraId="1AAF72A7" w14:textId="77777777" w:rsidTr="00B136EB">
        <w:trPr>
          <w:trHeight w:val="570"/>
          <w:tblHeader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7664" w14:textId="77777777" w:rsidR="00E77404" w:rsidRPr="00352B1B" w:rsidRDefault="00E77404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CC11" w14:textId="77777777" w:rsidR="00E77404" w:rsidRPr="00352B1B" w:rsidRDefault="00E77404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39E31" w14:textId="77777777" w:rsidR="00E77404" w:rsidRPr="00E77404" w:rsidRDefault="00E77404" w:rsidP="00184AC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77404">
              <w:rPr>
                <w:b/>
                <w:bCs/>
                <w:color w:val="000000"/>
                <w:sz w:val="20"/>
                <w:szCs w:val="20"/>
              </w:rPr>
              <w:t>Предусмотрено в бюджете на 2019 год</w:t>
            </w:r>
          </w:p>
        </w:tc>
        <w:tc>
          <w:tcPr>
            <w:tcW w:w="23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87492" w14:textId="77777777" w:rsidR="00E77404" w:rsidRPr="00E77404" w:rsidRDefault="00E77404" w:rsidP="00184AC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77404">
              <w:rPr>
                <w:b/>
                <w:bCs/>
                <w:color w:val="000000"/>
                <w:sz w:val="20"/>
                <w:szCs w:val="20"/>
              </w:rPr>
              <w:t>Исполнение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FCC6" w14:textId="77777777" w:rsidR="00E77404" w:rsidRPr="00352B1B" w:rsidRDefault="00E77404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Отклонение  (гр.3-гр.4)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1BF6" w14:textId="77777777" w:rsidR="00E77404" w:rsidRPr="00352B1B" w:rsidRDefault="00E77404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% исполнения</w:t>
            </w:r>
          </w:p>
        </w:tc>
      </w:tr>
      <w:tr w:rsidR="0093013E" w:rsidRPr="00352B1B" w14:paraId="45453DD3" w14:textId="77777777" w:rsidTr="00B136EB">
        <w:trPr>
          <w:trHeight w:val="570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E32AE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B1807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9557DB7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FC49FA9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DE97D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34B1B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3013E" w:rsidRPr="00352B1B" w14:paraId="27167CE5" w14:textId="77777777" w:rsidTr="00B136EB">
        <w:trPr>
          <w:trHeight w:val="417"/>
          <w:tblHeader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19A87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1DC7A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3E6FA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B035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9B3F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Доля, %</w:t>
            </w: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4B05A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E5F2F" w14:textId="77777777" w:rsidR="0093013E" w:rsidRPr="00352B1B" w:rsidRDefault="0093013E" w:rsidP="00B136E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3013E" w:rsidRPr="00352B1B" w14:paraId="06C4E5FC" w14:textId="77777777" w:rsidTr="00B136EB">
        <w:trPr>
          <w:trHeight w:val="300"/>
          <w:tblHeader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2978" w14:textId="77777777" w:rsidR="0093013E" w:rsidRPr="00352B1B" w:rsidRDefault="0093013E" w:rsidP="00B136E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B6FC" w14:textId="77777777" w:rsidR="0093013E" w:rsidRPr="00352B1B" w:rsidRDefault="0093013E" w:rsidP="00B136E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CBF2" w14:textId="77777777" w:rsidR="0093013E" w:rsidRPr="00352B1B" w:rsidRDefault="0093013E" w:rsidP="00B136E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DA0F" w14:textId="77777777" w:rsidR="0093013E" w:rsidRPr="00352B1B" w:rsidRDefault="0093013E" w:rsidP="00B136E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2E71" w14:textId="77777777" w:rsidR="0093013E" w:rsidRPr="00352B1B" w:rsidRDefault="0093013E" w:rsidP="00B136E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7958" w14:textId="77777777" w:rsidR="0093013E" w:rsidRPr="00352B1B" w:rsidRDefault="0093013E" w:rsidP="00B136E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0C13" w14:textId="77777777" w:rsidR="0093013E" w:rsidRPr="00352B1B" w:rsidRDefault="0093013E" w:rsidP="00B136E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7</w:t>
            </w:r>
          </w:p>
        </w:tc>
      </w:tr>
      <w:tr w:rsidR="0093013E" w:rsidRPr="00352B1B" w14:paraId="38DF767B" w14:textId="77777777" w:rsidTr="00FB4BF0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A70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0100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6D0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C33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322 878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0F3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319 744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58E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485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3 134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237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 xml:space="preserve">99 </w:t>
            </w:r>
          </w:p>
        </w:tc>
      </w:tr>
      <w:tr w:rsidR="0093013E" w:rsidRPr="00352B1B" w14:paraId="3263BB78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15E3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0200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1911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E65C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7 254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1F3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7 247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E82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01D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090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99,9</w:t>
            </w:r>
          </w:p>
        </w:tc>
      </w:tr>
      <w:tr w:rsidR="0093013E" w:rsidRPr="00352B1B" w14:paraId="46808AB0" w14:textId="77777777" w:rsidTr="00FB4BF0">
        <w:trPr>
          <w:trHeight w:val="773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C79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0300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629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Нац. безопасность и правоохранительная деятельность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1A6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61 462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F24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58 823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ABF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0D9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2 639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C15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95,7</w:t>
            </w:r>
          </w:p>
        </w:tc>
      </w:tr>
      <w:tr w:rsidR="0093013E" w:rsidRPr="00352B1B" w14:paraId="2FBD1B13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587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lastRenderedPageBreak/>
              <w:t>0400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38A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53E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279 146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B59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271 016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546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7,6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CC9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8 130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75E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97,1</w:t>
            </w:r>
          </w:p>
        </w:tc>
      </w:tr>
      <w:tr w:rsidR="0093013E" w:rsidRPr="00352B1B" w14:paraId="74A09543" w14:textId="77777777" w:rsidTr="00FB4BF0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80EC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0500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891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244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308 840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C21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303 828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775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45E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5 012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EF2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98,4</w:t>
            </w:r>
          </w:p>
        </w:tc>
      </w:tr>
      <w:tr w:rsidR="0093013E" w:rsidRPr="00352B1B" w14:paraId="54BDBBF5" w14:textId="77777777" w:rsidTr="00FB4BF0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3356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0600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37C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408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5 719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AC4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5 719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96C3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5E5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8BC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93013E" w:rsidRPr="00352B1B" w14:paraId="07198C32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931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0700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A1E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0E7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2 155 384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A1F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2 114 974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17F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59,3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F7A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40 410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BAB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98,1</w:t>
            </w:r>
          </w:p>
        </w:tc>
      </w:tr>
      <w:tr w:rsidR="0093013E" w:rsidRPr="00352B1B" w14:paraId="6E09404E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16D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0800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AE5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Культура кинематография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374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191 613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089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187 642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51D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5,3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7B8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3 971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C7A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97,9</w:t>
            </w:r>
          </w:p>
        </w:tc>
      </w:tr>
      <w:tr w:rsidR="0093013E" w:rsidRPr="00352B1B" w14:paraId="245B7D02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E1D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0900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493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189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18 560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A05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13 479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0B4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AA6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5 081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75A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72,6</w:t>
            </w:r>
          </w:p>
        </w:tc>
      </w:tr>
      <w:tr w:rsidR="0093013E" w:rsidRPr="00352B1B" w14:paraId="772836FB" w14:textId="77777777" w:rsidTr="00FB4BF0">
        <w:trPr>
          <w:trHeight w:val="51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7A6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E3D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AD8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94 195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F84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92 166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9D0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2,6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2A6A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2 029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31D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97,8</w:t>
            </w:r>
          </w:p>
        </w:tc>
      </w:tr>
      <w:tr w:rsidR="0093013E" w:rsidRPr="00352B1B" w14:paraId="1FD3A73A" w14:textId="77777777" w:rsidTr="00FB4BF0">
        <w:trPr>
          <w:trHeight w:val="64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43A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487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A47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156 198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9CB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155 586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7A5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4,4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3ABC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18C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color w:val="000000"/>
                <w:sz w:val="20"/>
                <w:szCs w:val="20"/>
              </w:rPr>
              <w:t>99,6</w:t>
            </w:r>
          </w:p>
        </w:tc>
      </w:tr>
      <w:tr w:rsidR="0093013E" w:rsidRPr="00352B1B" w14:paraId="1565EA8B" w14:textId="77777777" w:rsidTr="00FB4BF0">
        <w:trPr>
          <w:trHeight w:val="103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1073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BDF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147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37 591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ABD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37 533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4C5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964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08D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99,8</w:t>
            </w:r>
          </w:p>
        </w:tc>
      </w:tr>
      <w:tr w:rsidR="0093013E" w:rsidRPr="00352B1B" w14:paraId="717C8297" w14:textId="77777777" w:rsidTr="00FB4BF0">
        <w:trPr>
          <w:trHeight w:val="510"/>
        </w:trPr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38B53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A4CE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3 638 840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2869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3 567 757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301E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BEEC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71 083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3D47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98</w:t>
            </w:r>
          </w:p>
        </w:tc>
      </w:tr>
    </w:tbl>
    <w:p w14:paraId="50AAC4BA" w14:textId="77777777" w:rsidR="0093013E" w:rsidRDefault="0093013E" w:rsidP="0093013E">
      <w:pPr>
        <w:spacing w:after="0" w:line="240" w:lineRule="auto"/>
        <w:ind w:firstLine="709"/>
        <w:jc w:val="both"/>
      </w:pPr>
    </w:p>
    <w:p w14:paraId="424A06BC" w14:textId="77777777" w:rsidR="0093013E" w:rsidRPr="00D70FCB" w:rsidRDefault="0093013E" w:rsidP="00484C45">
      <w:pPr>
        <w:spacing w:after="0"/>
        <w:ind w:firstLine="709"/>
        <w:jc w:val="both"/>
      </w:pPr>
      <w:r w:rsidRPr="00D70FCB">
        <w:t xml:space="preserve">Из данных таблицы видно, что процент исполнения бюджета в целом по 2019 году составил 98 %, не исполнено </w:t>
      </w:r>
      <w:r>
        <w:t>71 083</w:t>
      </w:r>
      <w:r w:rsidRPr="00D70FCB">
        <w:t xml:space="preserve"> тыс. рублей или 2%.</w:t>
      </w:r>
    </w:p>
    <w:p w14:paraId="2CF13B1B" w14:textId="77777777" w:rsidR="0093013E" w:rsidRPr="00D70FCB" w:rsidRDefault="0093013E" w:rsidP="00484C45">
      <w:pPr>
        <w:spacing w:after="0"/>
        <w:ind w:firstLine="709"/>
        <w:jc w:val="both"/>
        <w:rPr>
          <w:lang w:eastAsia="x-none"/>
        </w:rPr>
      </w:pPr>
      <w:r w:rsidRPr="00D70FCB">
        <w:t xml:space="preserve"> </w:t>
      </w:r>
      <w:r w:rsidRPr="00D70FCB">
        <w:rPr>
          <w:spacing w:val="1"/>
        </w:rPr>
        <w:t>Анализируя исполнение расходов бюджета по разделам, следует отметить, что по всем разделам бюджетной классификации, кроме раздела 0600 «Охрана окружающей среды», р</w:t>
      </w:r>
      <w:r w:rsidRPr="00D70FCB">
        <w:rPr>
          <w:lang w:eastAsia="x-none"/>
        </w:rPr>
        <w:t>асходная часть бюджета городского округа исполнена не в полном объеме.</w:t>
      </w:r>
    </w:p>
    <w:p w14:paraId="3D75485C" w14:textId="77777777" w:rsidR="0093013E" w:rsidRPr="0014565F" w:rsidRDefault="0093013E" w:rsidP="00484C45">
      <w:pPr>
        <w:spacing w:after="0"/>
        <w:ind w:firstLine="706"/>
        <w:jc w:val="both"/>
        <w:rPr>
          <w:b/>
          <w:highlight w:val="yellow"/>
        </w:rPr>
      </w:pPr>
      <w:r w:rsidRPr="0014565F">
        <w:rPr>
          <w:b/>
        </w:rPr>
        <w:t xml:space="preserve">Наименьший процент исполнения сложился по разделу 0900 «Здравоохранение» </w:t>
      </w:r>
      <w:r w:rsidRPr="0014565F">
        <w:t xml:space="preserve">– 72,6 %, не исполнено 5 081 тыс. рублей, или 27,4 %. </w:t>
      </w:r>
    </w:p>
    <w:p w14:paraId="5765CB2F" w14:textId="77777777" w:rsidR="0093013E" w:rsidRPr="007B646F" w:rsidRDefault="0093013E" w:rsidP="00484C45">
      <w:pPr>
        <w:shd w:val="clear" w:color="auto" w:fill="FFFFFF"/>
        <w:spacing w:after="0"/>
        <w:ind w:firstLine="706"/>
        <w:jc w:val="both"/>
        <w:rPr>
          <w:b/>
        </w:rPr>
      </w:pPr>
      <w:r w:rsidRPr="007B646F">
        <w:rPr>
          <w:b/>
        </w:rPr>
        <w:t>Наибольший процент (более 99%) исполнения сложился по разделам:</w:t>
      </w:r>
    </w:p>
    <w:p w14:paraId="7730BB23" w14:textId="77777777" w:rsidR="0093013E" w:rsidRPr="007B646F" w:rsidRDefault="0093013E" w:rsidP="00484C45">
      <w:pPr>
        <w:shd w:val="clear" w:color="auto" w:fill="FFFFFF"/>
        <w:ind w:firstLine="706"/>
        <w:jc w:val="both"/>
        <w:rPr>
          <w:sz w:val="4"/>
          <w:szCs w:val="4"/>
        </w:rPr>
      </w:pPr>
    </w:p>
    <w:p w14:paraId="23883197" w14:textId="77777777" w:rsidR="0093013E" w:rsidRPr="008C5058" w:rsidRDefault="0093013E" w:rsidP="00484C45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851"/>
        <w:jc w:val="both"/>
      </w:pPr>
      <w:r w:rsidRPr="008C5058">
        <w:t xml:space="preserve">0100 «Общегосударственные вопросы» – 99%; </w:t>
      </w:r>
    </w:p>
    <w:p w14:paraId="3AE33BB5" w14:textId="77777777" w:rsidR="0093013E" w:rsidRPr="0022508B" w:rsidRDefault="0093013E" w:rsidP="00484C45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851"/>
        <w:jc w:val="both"/>
      </w:pPr>
      <w:r w:rsidRPr="0022508B">
        <w:t>0200 «</w:t>
      </w:r>
      <w:r w:rsidRPr="0022508B">
        <w:rPr>
          <w:color w:val="000000"/>
        </w:rPr>
        <w:t>Национальная оборона</w:t>
      </w:r>
      <w:r w:rsidRPr="0022508B">
        <w:t>» – 99,9%;</w:t>
      </w:r>
    </w:p>
    <w:p w14:paraId="3A765E07" w14:textId="77777777" w:rsidR="0093013E" w:rsidRPr="008C5058" w:rsidRDefault="0093013E" w:rsidP="00484C45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851"/>
        <w:jc w:val="both"/>
      </w:pPr>
      <w:r w:rsidRPr="008C5058">
        <w:t>0600 «Охрана окружающей среды» - 100 %;</w:t>
      </w:r>
    </w:p>
    <w:p w14:paraId="6A021320" w14:textId="77777777" w:rsidR="0093013E" w:rsidRPr="008C5058" w:rsidRDefault="0093013E" w:rsidP="00484C45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851"/>
        <w:jc w:val="both"/>
      </w:pPr>
      <w:r w:rsidRPr="008C5058">
        <w:t>1100 «Физическая культура и спорт» - 99,6%;</w:t>
      </w:r>
    </w:p>
    <w:p w14:paraId="6CA491A2" w14:textId="77777777" w:rsidR="0093013E" w:rsidRPr="008C5058" w:rsidRDefault="0093013E" w:rsidP="00484C45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851"/>
        <w:jc w:val="both"/>
      </w:pPr>
      <w:r w:rsidRPr="008C5058">
        <w:lastRenderedPageBreak/>
        <w:t xml:space="preserve">1300 «Обслуживание государственного и муниципального долга» – 99,8%. </w:t>
      </w:r>
    </w:p>
    <w:p w14:paraId="0073D9FC" w14:textId="77777777" w:rsidR="0093013E" w:rsidRPr="00D62DBE" w:rsidRDefault="0093013E" w:rsidP="00484C45">
      <w:pPr>
        <w:spacing w:after="0"/>
        <w:ind w:firstLine="709"/>
        <w:jc w:val="both"/>
        <w:rPr>
          <w:sz w:val="22"/>
          <w:szCs w:val="22"/>
        </w:rPr>
      </w:pPr>
      <w:r w:rsidRPr="007B646F">
        <w:t xml:space="preserve">Удельный вес расходов бюджета городского округа в 2019 году по разделам </w:t>
      </w:r>
      <w:r w:rsidRPr="00D62DBE">
        <w:t xml:space="preserve">бюджетной классификации представлен на </w:t>
      </w:r>
      <w:r w:rsidR="00D62DBE" w:rsidRPr="00D62DBE">
        <w:t>диаграмме № 8</w:t>
      </w:r>
      <w:r w:rsidRPr="00D62DBE">
        <w:t>.</w:t>
      </w:r>
    </w:p>
    <w:p w14:paraId="777E3BD6" w14:textId="77777777" w:rsidR="0093013E" w:rsidRPr="007B646F" w:rsidRDefault="0093013E" w:rsidP="00484C45">
      <w:pPr>
        <w:spacing w:after="0"/>
        <w:ind w:firstLine="709"/>
        <w:jc w:val="right"/>
        <w:rPr>
          <w:b/>
          <w:i/>
          <w:sz w:val="22"/>
          <w:szCs w:val="22"/>
        </w:rPr>
      </w:pPr>
      <w:r w:rsidRPr="00D62DBE">
        <w:rPr>
          <w:sz w:val="22"/>
          <w:szCs w:val="22"/>
        </w:rPr>
        <w:t xml:space="preserve">Диаграмма № </w:t>
      </w:r>
      <w:r w:rsidR="00D62DBE" w:rsidRPr="00D62DBE">
        <w:rPr>
          <w:sz w:val="22"/>
          <w:szCs w:val="22"/>
        </w:rPr>
        <w:t>8</w:t>
      </w:r>
      <w:r w:rsidRPr="007B646F">
        <w:rPr>
          <w:sz w:val="22"/>
          <w:szCs w:val="22"/>
        </w:rPr>
        <w:t xml:space="preserve"> </w:t>
      </w:r>
    </w:p>
    <w:p w14:paraId="40CA6FCA" w14:textId="77777777" w:rsidR="0093013E" w:rsidRDefault="0093013E" w:rsidP="0093013E">
      <w:pPr>
        <w:pStyle w:val="afe"/>
        <w:widowControl w:val="0"/>
        <w:spacing w:after="0"/>
        <w:ind w:left="0"/>
        <w:jc w:val="right"/>
        <w:rPr>
          <w:sz w:val="22"/>
          <w:szCs w:val="22"/>
        </w:rPr>
      </w:pPr>
      <w:r w:rsidRPr="007B646F">
        <w:rPr>
          <w:sz w:val="22"/>
          <w:szCs w:val="22"/>
        </w:rPr>
        <w:t>Ед. измерения:%</w:t>
      </w:r>
    </w:p>
    <w:p w14:paraId="312F5EBE" w14:textId="77777777" w:rsidR="0093013E" w:rsidRDefault="0093013E" w:rsidP="0093013E">
      <w:pPr>
        <w:pStyle w:val="afe"/>
        <w:widowControl w:val="0"/>
        <w:spacing w:after="0"/>
        <w:ind w:left="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F6610EA" wp14:editId="59A3A411">
            <wp:extent cx="6565900" cy="398716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26802" w14:textId="77777777" w:rsidR="0093013E" w:rsidRDefault="0093013E" w:rsidP="0093013E">
      <w:pPr>
        <w:pStyle w:val="afe"/>
        <w:widowControl w:val="0"/>
        <w:spacing w:after="0"/>
        <w:jc w:val="right"/>
        <w:rPr>
          <w:sz w:val="22"/>
          <w:szCs w:val="22"/>
        </w:rPr>
      </w:pPr>
    </w:p>
    <w:p w14:paraId="516CC50E" w14:textId="77777777" w:rsidR="0093013E" w:rsidRPr="007B646F" w:rsidRDefault="0093013E" w:rsidP="0093013E">
      <w:pPr>
        <w:pStyle w:val="afe"/>
        <w:widowControl w:val="0"/>
        <w:spacing w:after="0"/>
        <w:jc w:val="right"/>
        <w:rPr>
          <w:b/>
          <w:i/>
          <w:sz w:val="22"/>
          <w:szCs w:val="22"/>
        </w:rPr>
      </w:pPr>
    </w:p>
    <w:p w14:paraId="54D089FF" w14:textId="77777777" w:rsidR="0093013E" w:rsidRPr="007B646F" w:rsidRDefault="0093013E" w:rsidP="0093013E">
      <w:pPr>
        <w:spacing w:line="240" w:lineRule="auto"/>
        <w:ind w:firstLine="709"/>
        <w:jc w:val="both"/>
        <w:rPr>
          <w:u w:val="single"/>
        </w:rPr>
      </w:pPr>
      <w:r w:rsidRPr="007B646F">
        <w:rPr>
          <w:u w:val="single"/>
        </w:rPr>
        <w:t xml:space="preserve">Расходы по направлениям сложились следующим образом: </w:t>
      </w:r>
    </w:p>
    <w:p w14:paraId="5F4ACDC2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 xml:space="preserve">расходы на образование – 59,3%  </w:t>
      </w:r>
    </w:p>
    <w:p w14:paraId="53C46850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 xml:space="preserve">расходы на жилищно-коммунальное хозяйство – 8,5% </w:t>
      </w:r>
    </w:p>
    <w:p w14:paraId="30E2A0ED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>расходы на культуру, кинематографию – 5,3 %</w:t>
      </w:r>
    </w:p>
    <w:p w14:paraId="0144721A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 xml:space="preserve">общегосударственные вопросы – 8,9 % </w:t>
      </w:r>
    </w:p>
    <w:p w14:paraId="39DA064B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 xml:space="preserve">на национальную экономику – 7,6% </w:t>
      </w:r>
    </w:p>
    <w:p w14:paraId="7C304396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 xml:space="preserve">расходы на физическую культуру и спорт – 4,4 %  </w:t>
      </w:r>
    </w:p>
    <w:p w14:paraId="629DBCB6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 xml:space="preserve">на социальную политику – 2,6 % </w:t>
      </w:r>
    </w:p>
    <w:p w14:paraId="585D8F9F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>на нац. безопасность и правоохранительную деятельность – 1,6%</w:t>
      </w:r>
    </w:p>
    <w:p w14:paraId="185BAA1F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>на обслуживание государственного и муниципального долга – 1 %</w:t>
      </w:r>
    </w:p>
    <w:p w14:paraId="0F9A1532" w14:textId="77777777" w:rsidR="0093013E" w:rsidRPr="001358DA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1358DA">
        <w:t xml:space="preserve">расходы на здравоохранение – 0,4% </w:t>
      </w:r>
    </w:p>
    <w:p w14:paraId="252BDFE7" w14:textId="77777777" w:rsidR="0093013E" w:rsidRPr="006434CF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6434CF">
        <w:t xml:space="preserve">на национальную оборону – 0,2% </w:t>
      </w:r>
    </w:p>
    <w:p w14:paraId="1F39785D" w14:textId="77777777" w:rsidR="0093013E" w:rsidRPr="006434CF" w:rsidRDefault="0093013E" w:rsidP="007C7953">
      <w:pPr>
        <w:pStyle w:val="afe"/>
        <w:widowControl w:val="0"/>
        <w:numPr>
          <w:ilvl w:val="0"/>
          <w:numId w:val="5"/>
        </w:numPr>
        <w:spacing w:after="0" w:line="240" w:lineRule="auto"/>
        <w:ind w:left="0" w:firstLine="851"/>
        <w:jc w:val="both"/>
        <w:rPr>
          <w:b/>
          <w:i/>
        </w:rPr>
      </w:pPr>
      <w:r w:rsidRPr="006434CF">
        <w:t xml:space="preserve">на охрану окружающей среды – 0,2% </w:t>
      </w:r>
    </w:p>
    <w:p w14:paraId="7ACB3A49" w14:textId="77777777" w:rsidR="0093013E" w:rsidRPr="00C34CA9" w:rsidRDefault="0093013E" w:rsidP="0093013E">
      <w:pPr>
        <w:spacing w:line="240" w:lineRule="auto"/>
        <w:ind w:firstLine="709"/>
        <w:jc w:val="both"/>
        <w:rPr>
          <w:spacing w:val="6"/>
          <w:highlight w:val="yellow"/>
        </w:rPr>
      </w:pPr>
    </w:p>
    <w:p w14:paraId="6187ECB1" w14:textId="77777777" w:rsidR="0093013E" w:rsidRPr="00EA00E6" w:rsidRDefault="0093013E" w:rsidP="0093013E">
      <w:pPr>
        <w:spacing w:line="240" w:lineRule="auto"/>
        <w:ind w:firstLine="709"/>
        <w:jc w:val="both"/>
        <w:rPr>
          <w:color w:val="000000"/>
          <w:spacing w:val="1"/>
        </w:rPr>
      </w:pPr>
      <w:r w:rsidRPr="00EA00E6">
        <w:rPr>
          <w:spacing w:val="6"/>
        </w:rPr>
        <w:lastRenderedPageBreak/>
        <w:t xml:space="preserve">Основную долю в расходах бюджета </w:t>
      </w:r>
      <w:r w:rsidRPr="00EA00E6">
        <w:t>городского округа</w:t>
      </w:r>
      <w:r w:rsidRPr="00EA00E6">
        <w:rPr>
          <w:spacing w:val="6"/>
        </w:rPr>
        <w:t xml:space="preserve"> за 2019 год составили расходы на </w:t>
      </w:r>
      <w:r w:rsidRPr="00EA00E6">
        <w:t xml:space="preserve">образование – 2 114 974 тыс. рублей, расходы по общегосударственным вопросам – 319 744 тыс. рублей, расходы на жилищно-коммунальное хозяйство – 303 828 тыс. рублей, расходы на национальную экономику – 271 016 тыс. рублей. </w:t>
      </w:r>
      <w:r w:rsidRPr="00EA00E6">
        <w:rPr>
          <w:color w:val="000000"/>
          <w:spacing w:val="1"/>
        </w:rPr>
        <w:t xml:space="preserve"> </w:t>
      </w:r>
    </w:p>
    <w:p w14:paraId="36902AFA" w14:textId="77777777" w:rsidR="00C617D2" w:rsidRDefault="00C617D2" w:rsidP="00C617D2">
      <w:pPr>
        <w:ind w:firstLine="708"/>
        <w:jc w:val="both"/>
        <w:rPr>
          <w:b/>
          <w:highlight w:val="yellow"/>
          <w:u w:val="single"/>
        </w:rPr>
      </w:pPr>
      <w:r>
        <w:rPr>
          <w:color w:val="000000"/>
          <w:spacing w:val="1"/>
        </w:rPr>
        <w:t>На социальную сферу</w:t>
      </w:r>
      <w:r>
        <w:t xml:space="preserve"> (образование, здравоохранение, культура, социальная политика, физическая культура и спорт) направлено 2 563 847 тыс. рублей, или 72 % к общей сумме расходов за 2019 год, что говорит о социальной ориентированности бюджета городского округа Жуковский.</w:t>
      </w:r>
    </w:p>
    <w:p w14:paraId="53CD8924" w14:textId="77777777" w:rsidR="0093013E" w:rsidRDefault="0093013E" w:rsidP="0093013E">
      <w:pPr>
        <w:spacing w:line="240" w:lineRule="auto"/>
        <w:ind w:firstLine="708"/>
        <w:jc w:val="both"/>
        <w:rPr>
          <w:rFonts w:eastAsia="Times New Roman"/>
          <w:b/>
          <w:highlight w:val="yellow"/>
          <w:u w:val="single"/>
          <w:lang w:eastAsia="ru-RU"/>
        </w:rPr>
      </w:pPr>
    </w:p>
    <w:p w14:paraId="0F131F7E" w14:textId="77777777" w:rsidR="00322040" w:rsidRDefault="00322040" w:rsidP="00322040">
      <w:pPr>
        <w:pStyle w:val="afe"/>
        <w:widowControl w:val="0"/>
        <w:ind w:firstLine="567"/>
        <w:jc w:val="both"/>
        <w:rPr>
          <w:b/>
          <w:i/>
        </w:rPr>
      </w:pPr>
      <w:r>
        <w:t xml:space="preserve">Динамика исполнения бюджета по расходам за 2019 год в разрезе разделов бюджетной классификации, по сравнению с исполнением бюджета за 2017 год и </w:t>
      </w:r>
      <w:r w:rsidRPr="00D62DBE">
        <w:t>2018 год представлена в таблице № 1</w:t>
      </w:r>
      <w:r w:rsidR="00D62DBE" w:rsidRPr="00D62DBE">
        <w:t>2</w:t>
      </w:r>
      <w:r w:rsidRPr="00D62DBE">
        <w:t>.</w:t>
      </w:r>
      <w:r>
        <w:t xml:space="preserve">                                                                                                                                                                                                  </w:t>
      </w:r>
    </w:p>
    <w:p w14:paraId="6BABF073" w14:textId="77777777" w:rsidR="00322040" w:rsidRDefault="00322040" w:rsidP="00322040">
      <w:pPr>
        <w:rPr>
          <w:b/>
          <w:i/>
        </w:rPr>
        <w:sectPr w:rsidR="00322040" w:rsidSect="00352B1B">
          <w:pgSz w:w="11907" w:h="16840"/>
          <w:pgMar w:top="1276" w:right="851" w:bottom="1134" w:left="851" w:header="709" w:footer="709" w:gutter="0"/>
          <w:cols w:space="720"/>
        </w:sectPr>
      </w:pPr>
    </w:p>
    <w:p w14:paraId="3E345726" w14:textId="77777777" w:rsidR="00322040" w:rsidRDefault="00322040" w:rsidP="00322040">
      <w:pPr>
        <w:pStyle w:val="afe"/>
        <w:widowControl w:val="0"/>
        <w:spacing w:after="0"/>
        <w:ind w:firstLine="567"/>
        <w:jc w:val="right"/>
        <w:rPr>
          <w:b/>
          <w:i/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D62DBE">
        <w:rPr>
          <w:sz w:val="22"/>
          <w:szCs w:val="22"/>
        </w:rPr>
        <w:t>Таблица № 1</w:t>
      </w:r>
      <w:r w:rsidR="00D62DBE" w:rsidRPr="00D62DBE">
        <w:rPr>
          <w:sz w:val="22"/>
          <w:szCs w:val="22"/>
        </w:rPr>
        <w:t>2</w:t>
      </w:r>
    </w:p>
    <w:p w14:paraId="790031E1" w14:textId="77777777" w:rsidR="00322040" w:rsidRDefault="00322040" w:rsidP="00322040">
      <w:pPr>
        <w:pStyle w:val="afe"/>
        <w:widowControl w:val="0"/>
        <w:spacing w:after="0"/>
        <w:ind w:firstLine="567"/>
        <w:jc w:val="right"/>
        <w:rPr>
          <w:i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Ед. измерения: тыс. руб.; %. </w:t>
      </w:r>
    </w:p>
    <w:tbl>
      <w:tblPr>
        <w:tblW w:w="1582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66"/>
        <w:gridCol w:w="3629"/>
        <w:gridCol w:w="1119"/>
        <w:gridCol w:w="1235"/>
        <w:gridCol w:w="1277"/>
        <w:gridCol w:w="1135"/>
        <w:gridCol w:w="1135"/>
        <w:gridCol w:w="1135"/>
        <w:gridCol w:w="992"/>
        <w:gridCol w:w="1135"/>
        <w:gridCol w:w="1135"/>
        <w:gridCol w:w="1135"/>
      </w:tblGrid>
      <w:tr w:rsidR="00322040" w:rsidRPr="00352B1B" w14:paraId="19C383BB" w14:textId="77777777" w:rsidTr="00D62DBE">
        <w:trPr>
          <w:trHeight w:val="855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7868638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3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ED7C107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614E33D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Исполнение бюджета 2017г.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A5E6FC0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Исполнение бюджета 2018г.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F21BBA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Проект исполнения бюджета 2019г.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A1E7587" w14:textId="77777777" w:rsidR="00D62DBE" w:rsidRDefault="00322040" w:rsidP="00D62DBE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Отклонение</w:t>
            </w:r>
          </w:p>
          <w:p w14:paraId="0D8F9669" w14:textId="77777777" w:rsidR="00D62DBE" w:rsidRDefault="00322040" w:rsidP="00D62DBE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2019г-2017г</w:t>
            </w:r>
            <w:r w:rsidR="00D62DBE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  <w:p w14:paraId="5889EFDE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(гр.7,8-гр.3,4)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EC3FA8E" w14:textId="77777777" w:rsidR="00D62DBE" w:rsidRDefault="00322040" w:rsidP="00D62DBE">
            <w:pPr>
              <w:spacing w:after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Отклонение</w:t>
            </w:r>
          </w:p>
          <w:p w14:paraId="7F6FEA6E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2019г-2018 г</w:t>
            </w:r>
            <w:r w:rsidR="00D62DBE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  <w:p w14:paraId="03817DCB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(гр.7,8-гр.5,6)</w:t>
            </w:r>
          </w:p>
        </w:tc>
      </w:tr>
      <w:tr w:rsidR="00322040" w:rsidRPr="00352B1B" w14:paraId="260C4385" w14:textId="77777777" w:rsidTr="00D62DBE">
        <w:trPr>
          <w:trHeight w:val="526"/>
        </w:trPr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14C23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F2C530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3A09F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Сумма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5D9F7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 xml:space="preserve">% </w:t>
            </w:r>
            <w:proofErr w:type="spellStart"/>
            <w:proofErr w:type="gramStart"/>
            <w:r w:rsidRPr="00352B1B">
              <w:rPr>
                <w:b/>
                <w:bCs/>
                <w:color w:val="000000"/>
                <w:sz w:val="18"/>
                <w:szCs w:val="18"/>
              </w:rPr>
              <w:t>исполне-ния</w:t>
            </w:r>
            <w:proofErr w:type="spellEnd"/>
            <w:proofErr w:type="gramEnd"/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A947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Сумма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5ECBF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 xml:space="preserve">% </w:t>
            </w:r>
            <w:proofErr w:type="spellStart"/>
            <w:proofErr w:type="gramStart"/>
            <w:r w:rsidRPr="00352B1B">
              <w:rPr>
                <w:b/>
                <w:bCs/>
                <w:color w:val="000000"/>
                <w:sz w:val="18"/>
                <w:szCs w:val="18"/>
              </w:rPr>
              <w:t>исполне-ния</w:t>
            </w:r>
            <w:proofErr w:type="spellEnd"/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84110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Сумма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EF4E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 xml:space="preserve">% </w:t>
            </w:r>
            <w:proofErr w:type="spellStart"/>
            <w:proofErr w:type="gramStart"/>
            <w:r w:rsidRPr="00352B1B">
              <w:rPr>
                <w:b/>
                <w:bCs/>
                <w:color w:val="000000"/>
                <w:sz w:val="18"/>
                <w:szCs w:val="18"/>
              </w:rPr>
              <w:t>исполне-ния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D8424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Сумма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15D8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 xml:space="preserve">% </w:t>
            </w:r>
            <w:proofErr w:type="spellStart"/>
            <w:proofErr w:type="gramStart"/>
            <w:r w:rsidRPr="00352B1B">
              <w:rPr>
                <w:b/>
                <w:bCs/>
                <w:color w:val="000000"/>
                <w:sz w:val="18"/>
                <w:szCs w:val="18"/>
              </w:rPr>
              <w:t>исполне-ния</w:t>
            </w:r>
            <w:proofErr w:type="spellEnd"/>
            <w:proofErr w:type="gramEnd"/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9E539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Сумма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88D0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 xml:space="preserve">% </w:t>
            </w:r>
            <w:proofErr w:type="spellStart"/>
            <w:proofErr w:type="gramStart"/>
            <w:r w:rsidRPr="00352B1B">
              <w:rPr>
                <w:b/>
                <w:bCs/>
                <w:color w:val="000000"/>
                <w:sz w:val="18"/>
                <w:szCs w:val="18"/>
              </w:rPr>
              <w:t>исполне-ния</w:t>
            </w:r>
            <w:proofErr w:type="spellEnd"/>
            <w:proofErr w:type="gramEnd"/>
          </w:p>
        </w:tc>
      </w:tr>
      <w:tr w:rsidR="00322040" w:rsidRPr="00352B1B" w14:paraId="75F1AEB5" w14:textId="77777777" w:rsidTr="00D62DBE">
        <w:trPr>
          <w:trHeight w:val="30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70262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344DD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5B545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7C985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AC8A9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0D0F7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D57D8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FB138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E6A38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D94A6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C87E2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5D24E" w14:textId="77777777" w:rsidR="00322040" w:rsidRPr="00352B1B" w:rsidRDefault="00322040" w:rsidP="00D62DBE">
            <w:pPr>
              <w:spacing w:after="0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352B1B">
              <w:rPr>
                <w:b/>
                <w:color w:val="000000"/>
                <w:sz w:val="18"/>
                <w:szCs w:val="18"/>
              </w:rPr>
              <w:t>10</w:t>
            </w:r>
          </w:p>
        </w:tc>
      </w:tr>
      <w:tr w:rsidR="00322040" w:rsidRPr="00352B1B" w14:paraId="72E23142" w14:textId="77777777" w:rsidTr="00352B1B">
        <w:trPr>
          <w:trHeight w:val="342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854AE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0100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58C0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9A2D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251 683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8D1B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98,8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261D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272 075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0B22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97,9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F405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319 744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4DA4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6628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68 061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ED09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56B9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47 669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CD91F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</w:t>
            </w:r>
          </w:p>
        </w:tc>
      </w:tr>
      <w:tr w:rsidR="00322040" w:rsidRPr="00352B1B" w14:paraId="6E6BAF63" w14:textId="77777777" w:rsidTr="00352B1B">
        <w:trPr>
          <w:trHeight w:val="419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8974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0200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703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061B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5 868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0A53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FB1DC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6 517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70E3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97,0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8AD1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7 247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5412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0F09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1 379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AF45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-4,3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CE13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730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8972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-1,3</w:t>
            </w:r>
          </w:p>
        </w:tc>
      </w:tr>
      <w:tr w:rsidR="00322040" w:rsidRPr="00352B1B" w14:paraId="5E92AB21" w14:textId="77777777" w:rsidTr="00352B1B">
        <w:trPr>
          <w:trHeight w:val="566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4602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0300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77E3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Нац. безопасность и правоохранительная деятельность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61BA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49 228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B2FF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D3B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54 299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8606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76DD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58 823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CD2B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C0CD3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9 595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4AE6E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-1,9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4792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4 524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8495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-2,2</w:t>
            </w:r>
          </w:p>
        </w:tc>
      </w:tr>
      <w:tr w:rsidR="00322040" w:rsidRPr="00352B1B" w14:paraId="51B1BA2B" w14:textId="77777777" w:rsidTr="00352B1B">
        <w:trPr>
          <w:trHeight w:val="323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BFBF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0400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EF213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9A29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146 784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F2C9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94,0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F278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262 129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C2B33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96,0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2367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271 016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0657F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2930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124 232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0325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4,4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8EF0F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8 887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7BAB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2,4</w:t>
            </w:r>
          </w:p>
        </w:tc>
      </w:tr>
      <w:tr w:rsidR="00322040" w:rsidRPr="00352B1B" w14:paraId="71C1C3AB" w14:textId="77777777" w:rsidTr="00484C45">
        <w:trPr>
          <w:trHeight w:val="509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FE15C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0500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42D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10ED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379 801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3098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89,3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1351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592 134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EA44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87,2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E10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303 828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B97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B9A6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-75 973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FB75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10,7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94E7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-288 306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4C8A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12,8</w:t>
            </w:r>
          </w:p>
        </w:tc>
      </w:tr>
      <w:tr w:rsidR="00322040" w:rsidRPr="00352B1B" w14:paraId="0C456894" w14:textId="77777777" w:rsidTr="00484C45">
        <w:trPr>
          <w:trHeight w:val="464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C68A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0600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7164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Охрана окружающей среды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D515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66A5F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 xml:space="preserve"> 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B8A5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6FE8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043FC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5 719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CEF7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A942C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5 719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338D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98,1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7AC2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5 661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4225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97,1</w:t>
            </w:r>
          </w:p>
        </w:tc>
      </w:tr>
      <w:tr w:rsidR="00322040" w:rsidRPr="00352B1B" w14:paraId="64EB9C7B" w14:textId="77777777" w:rsidTr="00484C45">
        <w:trPr>
          <w:trHeight w:val="51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99F8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0700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8D203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D6EC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1 872 195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F3F73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97,7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20E5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2 029 731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D31A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98,4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63B1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2 114 974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5CB6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822E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242 779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FE08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517A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85 243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9F4A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-0,5</w:t>
            </w:r>
          </w:p>
        </w:tc>
      </w:tr>
      <w:tr w:rsidR="00322040" w:rsidRPr="00352B1B" w14:paraId="64E658DF" w14:textId="77777777" w:rsidTr="00484C45">
        <w:trPr>
          <w:trHeight w:val="57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F178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0800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EDF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Культура кинематография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6A30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191 603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900E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4BB6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305 211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6CA5E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97,4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E517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187 642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8097C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72,6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0D04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-3 961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34C1F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-26,7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C25A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-117 569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DD3E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-24,8</w:t>
            </w:r>
          </w:p>
        </w:tc>
      </w:tr>
      <w:tr w:rsidR="00322040" w:rsidRPr="00352B1B" w14:paraId="6521F724" w14:textId="77777777" w:rsidTr="00484C45">
        <w:trPr>
          <w:trHeight w:val="403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C3FB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0900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83F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Здравоохранение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6FDE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42 373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6A39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87,8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DAAB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16 025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A514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84,1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C9F6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13 479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C1C5E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915D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-28 894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7D53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A647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-2 546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DBEE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13,7</w:t>
            </w:r>
          </w:p>
        </w:tc>
      </w:tr>
      <w:tr w:rsidR="00322040" w:rsidRPr="00352B1B" w14:paraId="38BA2183" w14:textId="77777777" w:rsidTr="00484C45">
        <w:trPr>
          <w:trHeight w:val="44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2FBB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F7AF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Социальная политика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C32C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91 948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43A0E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94,6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4156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109 020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62D5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91,4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5640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92 166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C2893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D982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2B05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2C3F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-16 854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542A3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8,2</w:t>
            </w:r>
          </w:p>
        </w:tc>
      </w:tr>
      <w:tr w:rsidR="00322040" w:rsidRPr="00352B1B" w14:paraId="3E737E4A" w14:textId="77777777" w:rsidTr="00484C45">
        <w:trPr>
          <w:trHeight w:val="559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45E3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1100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ED2E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D8B8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141 908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DDEC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86F5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158 287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4C1A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654CC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155 586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FFF3B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F749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13 678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7BB8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16C74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-2 701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A6C2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0,8</w:t>
            </w:r>
          </w:p>
        </w:tc>
      </w:tr>
      <w:tr w:rsidR="00322040" w:rsidRPr="00352B1B" w14:paraId="2FBA1D67" w14:textId="77777777" w:rsidTr="00484C45">
        <w:trPr>
          <w:trHeight w:val="930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0B53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1300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52B7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1537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28 058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BD0E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9EB2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30 018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608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ADBF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37 533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544EF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25346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9 475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18517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B82F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7 515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C461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2B1B">
              <w:rPr>
                <w:color w:val="000000"/>
                <w:sz w:val="18"/>
                <w:szCs w:val="18"/>
              </w:rPr>
              <w:t>0,2</w:t>
            </w:r>
          </w:p>
        </w:tc>
      </w:tr>
      <w:tr w:rsidR="00322040" w:rsidRPr="00352B1B" w14:paraId="4CE6F0E0" w14:textId="77777777" w:rsidTr="00484C45">
        <w:trPr>
          <w:trHeight w:val="510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06B69D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84F5F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3 201 449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9BB0A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96,5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94C1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3 835 504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8156C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95,9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AA3A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3 567 757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437B2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98A31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</w:p>
          <w:p w14:paraId="7EC77488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366 308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E73A0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6A275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- 267 747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33A79" w14:textId="77777777" w:rsidR="00322040" w:rsidRPr="00352B1B" w:rsidRDefault="00322040" w:rsidP="00484C45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highlight w:val="yellow"/>
              </w:rPr>
            </w:pPr>
            <w:r w:rsidRPr="00352B1B">
              <w:rPr>
                <w:b/>
                <w:bCs/>
                <w:color w:val="000000"/>
                <w:sz w:val="18"/>
                <w:szCs w:val="18"/>
              </w:rPr>
              <w:t>2,1</w:t>
            </w:r>
          </w:p>
        </w:tc>
      </w:tr>
    </w:tbl>
    <w:p w14:paraId="52B38EB3" w14:textId="77777777" w:rsidR="00322040" w:rsidRDefault="00322040" w:rsidP="00322040">
      <w:pPr>
        <w:rPr>
          <w:lang w:eastAsia="x-none"/>
        </w:rPr>
        <w:sectPr w:rsidR="00322040" w:rsidSect="00484C45">
          <w:pgSz w:w="16840" w:h="11907" w:orient="landscape"/>
          <w:pgMar w:top="568" w:right="1134" w:bottom="567" w:left="1701" w:header="709" w:footer="709" w:gutter="0"/>
          <w:cols w:space="720"/>
        </w:sectPr>
      </w:pPr>
    </w:p>
    <w:p w14:paraId="4D765440" w14:textId="77777777" w:rsidR="00322040" w:rsidRDefault="00322040" w:rsidP="00352B1B">
      <w:pPr>
        <w:pStyle w:val="afe"/>
        <w:widowControl w:val="0"/>
        <w:spacing w:after="0" w:line="240" w:lineRule="auto"/>
        <w:ind w:left="0" w:firstLine="709"/>
        <w:jc w:val="both"/>
        <w:rPr>
          <w:rFonts w:eastAsia="Times New Roman"/>
        </w:rPr>
      </w:pPr>
      <w:r>
        <w:lastRenderedPageBreak/>
        <w:t>Из данных таблицы видно, что за 2019 год общая сумма расходов исполнения бюджета городского округа увеличилась на 366 308 тыс. рублей по сравнению с исполнением за 2017 год, и уменьшилась на 267 747 тыс. рублей по сравнению с исполнением 2018 года. Процент исполнения увеличился  относительно 2017 года на 1,5%, а относительно 2018 года на 2,1 %.</w:t>
      </w:r>
    </w:p>
    <w:p w14:paraId="4F8AF251" w14:textId="77777777" w:rsidR="00322040" w:rsidRDefault="00322040" w:rsidP="00352B1B">
      <w:pPr>
        <w:spacing w:after="0" w:line="240" w:lineRule="auto"/>
        <w:ind w:firstLine="708"/>
        <w:jc w:val="both"/>
        <w:rPr>
          <w:color w:val="000000"/>
          <w:szCs w:val="26"/>
        </w:rPr>
      </w:pPr>
      <w:r>
        <w:rPr>
          <w:color w:val="000000"/>
          <w:szCs w:val="26"/>
        </w:rPr>
        <w:t>По сравнению с 2018 годом расходы уменьшились на 267 747 тыс. рублей, в том числе:</w:t>
      </w:r>
    </w:p>
    <w:p w14:paraId="207EE9D1" w14:textId="77777777" w:rsidR="00322040" w:rsidRDefault="00322040" w:rsidP="00352B1B">
      <w:pPr>
        <w:pStyle w:val="a3"/>
        <w:numPr>
          <w:ilvl w:val="0"/>
          <w:numId w:val="107"/>
        </w:numPr>
        <w:spacing w:after="0" w:line="240" w:lineRule="auto"/>
        <w:ind w:left="0" w:firstLine="851"/>
        <w:jc w:val="both"/>
        <w:rPr>
          <w:color w:val="000000"/>
          <w:szCs w:val="26"/>
        </w:rPr>
      </w:pPr>
      <w:r>
        <w:rPr>
          <w:color w:val="000000"/>
          <w:szCs w:val="26"/>
        </w:rPr>
        <w:t>за счет местного бюджета увеличились на 33 751тыс. рублей;</w:t>
      </w:r>
    </w:p>
    <w:p w14:paraId="3FDCA8FA" w14:textId="77777777" w:rsidR="00322040" w:rsidRDefault="00322040" w:rsidP="00352B1B">
      <w:pPr>
        <w:pStyle w:val="a3"/>
        <w:numPr>
          <w:ilvl w:val="0"/>
          <w:numId w:val="107"/>
        </w:numPr>
        <w:spacing w:after="0" w:line="240" w:lineRule="auto"/>
        <w:ind w:left="0" w:firstLine="851"/>
        <w:jc w:val="both"/>
        <w:rPr>
          <w:color w:val="000000"/>
          <w:szCs w:val="26"/>
        </w:rPr>
      </w:pPr>
      <w:r>
        <w:rPr>
          <w:color w:val="000000"/>
          <w:szCs w:val="26"/>
        </w:rPr>
        <w:t>за счет областного бюджета уменьшились на 130 761 тыс. рублей;</w:t>
      </w:r>
    </w:p>
    <w:p w14:paraId="0F4B658D" w14:textId="77777777" w:rsidR="00322040" w:rsidRDefault="00322040" w:rsidP="00352B1B">
      <w:pPr>
        <w:pStyle w:val="a3"/>
        <w:numPr>
          <w:ilvl w:val="0"/>
          <w:numId w:val="107"/>
        </w:numPr>
        <w:spacing w:after="0" w:line="240" w:lineRule="auto"/>
        <w:ind w:left="0" w:firstLine="851"/>
        <w:jc w:val="both"/>
        <w:rPr>
          <w:color w:val="000000"/>
          <w:szCs w:val="26"/>
        </w:rPr>
      </w:pPr>
      <w:r>
        <w:rPr>
          <w:color w:val="000000"/>
          <w:szCs w:val="26"/>
        </w:rPr>
        <w:t>за счет федерального бюджета уменьшились на 170 737 тыс. рублей.</w:t>
      </w:r>
    </w:p>
    <w:p w14:paraId="5A8386D2" w14:textId="77777777" w:rsidR="00322040" w:rsidRDefault="00322040" w:rsidP="00352B1B">
      <w:pPr>
        <w:spacing w:after="0" w:line="240" w:lineRule="auto"/>
        <w:ind w:firstLine="709"/>
        <w:jc w:val="both"/>
        <w:rPr>
          <w:color w:val="FF0000"/>
        </w:rPr>
      </w:pPr>
      <w:r>
        <w:t xml:space="preserve">Из приведенных показателей видно, что наибольшее увеличение расходной части бюджета связано, прежде всего, с увеличением расходов за счет областного бюджета. </w:t>
      </w:r>
    </w:p>
    <w:p w14:paraId="02D813C3" w14:textId="77777777" w:rsidR="00322040" w:rsidRDefault="00322040" w:rsidP="00352B1B">
      <w:pPr>
        <w:spacing w:after="0" w:line="240" w:lineRule="auto"/>
        <w:ind w:firstLine="709"/>
        <w:jc w:val="both"/>
      </w:pPr>
      <w:r>
        <w:t>В результате структура расходов за 2019 год сложилась следующим образом:</w:t>
      </w:r>
    </w:p>
    <w:p w14:paraId="367AE1C7" w14:textId="77777777" w:rsidR="00322040" w:rsidRDefault="00322040" w:rsidP="00352B1B">
      <w:pPr>
        <w:pStyle w:val="a3"/>
        <w:numPr>
          <w:ilvl w:val="0"/>
          <w:numId w:val="108"/>
        </w:numPr>
        <w:spacing w:after="0" w:line="240" w:lineRule="auto"/>
        <w:ind w:left="0" w:firstLine="851"/>
        <w:jc w:val="both"/>
        <w:rPr>
          <w:color w:val="000000"/>
          <w:szCs w:val="26"/>
        </w:rPr>
      </w:pPr>
      <w:r>
        <w:rPr>
          <w:color w:val="000000"/>
          <w:szCs w:val="26"/>
        </w:rPr>
        <w:t>за счет средств местного бюджета -  1 827 590 тыс. рублей  или  51,2%;</w:t>
      </w:r>
    </w:p>
    <w:p w14:paraId="23346324" w14:textId="77777777" w:rsidR="00322040" w:rsidRDefault="00322040" w:rsidP="00352B1B">
      <w:pPr>
        <w:pStyle w:val="a3"/>
        <w:numPr>
          <w:ilvl w:val="0"/>
          <w:numId w:val="108"/>
        </w:numPr>
        <w:spacing w:after="0" w:line="240" w:lineRule="auto"/>
        <w:ind w:left="0" w:firstLine="851"/>
        <w:jc w:val="both"/>
        <w:rPr>
          <w:color w:val="000000"/>
          <w:szCs w:val="26"/>
        </w:rPr>
      </w:pPr>
      <w:r>
        <w:rPr>
          <w:color w:val="000000"/>
          <w:szCs w:val="26"/>
        </w:rPr>
        <w:t>за счет средств, полученных из областного бюджета в виде субвенций, субсидий и   иных межбюджетных трансфертов -  1 693 730 тыс. рублей или 47,5%;</w:t>
      </w:r>
    </w:p>
    <w:p w14:paraId="2BCC3060" w14:textId="77777777" w:rsidR="00322040" w:rsidRDefault="00322040" w:rsidP="00352B1B">
      <w:pPr>
        <w:pStyle w:val="a3"/>
        <w:numPr>
          <w:ilvl w:val="0"/>
          <w:numId w:val="108"/>
        </w:numPr>
        <w:spacing w:after="0" w:line="240" w:lineRule="auto"/>
        <w:ind w:left="0" w:firstLine="851"/>
        <w:jc w:val="both"/>
        <w:rPr>
          <w:color w:val="000000"/>
          <w:szCs w:val="26"/>
        </w:rPr>
      </w:pPr>
      <w:r>
        <w:rPr>
          <w:color w:val="000000"/>
          <w:szCs w:val="26"/>
        </w:rPr>
        <w:t>за счет средств, полученных из федерального бюджета в виде субвенций, субсидий и иных межбюджетных трансфертов -  46 437тыс. рублей или 1,3%.</w:t>
      </w:r>
    </w:p>
    <w:p w14:paraId="5368939D" w14:textId="77777777" w:rsidR="00322040" w:rsidRPr="00AB6FB0" w:rsidRDefault="00322040" w:rsidP="00352B1B">
      <w:pPr>
        <w:pStyle w:val="a3"/>
        <w:widowControl w:val="0"/>
        <w:spacing w:after="0"/>
        <w:ind w:left="851"/>
        <w:jc w:val="both"/>
        <w:rPr>
          <w:sz w:val="10"/>
          <w:szCs w:val="10"/>
          <w:highlight w:val="cyan"/>
        </w:rPr>
      </w:pPr>
    </w:p>
    <w:p w14:paraId="6DF3C579" w14:textId="77777777" w:rsidR="00322040" w:rsidRDefault="00322040" w:rsidP="00184AC0">
      <w:pPr>
        <w:pStyle w:val="a3"/>
        <w:widowControl w:val="0"/>
        <w:spacing w:after="0"/>
        <w:ind w:left="851"/>
        <w:jc w:val="right"/>
        <w:rPr>
          <w:sz w:val="22"/>
          <w:szCs w:val="22"/>
        </w:rPr>
      </w:pPr>
      <w:r w:rsidRPr="00D62DBE">
        <w:rPr>
          <w:sz w:val="22"/>
          <w:szCs w:val="22"/>
        </w:rPr>
        <w:t xml:space="preserve"> Диаграмма №  9</w:t>
      </w:r>
    </w:p>
    <w:p w14:paraId="3BEBB230" w14:textId="77777777" w:rsidR="00322040" w:rsidRDefault="00322040" w:rsidP="00184AC0">
      <w:pPr>
        <w:pStyle w:val="afe"/>
        <w:widowControl w:val="0"/>
        <w:spacing w:after="0"/>
        <w:ind w:firstLine="1429"/>
        <w:jc w:val="right"/>
        <w:rPr>
          <w:b/>
          <w:i/>
          <w:sz w:val="20"/>
          <w:szCs w:val="20"/>
        </w:rPr>
      </w:pPr>
      <w:r>
        <w:rPr>
          <w:sz w:val="22"/>
          <w:szCs w:val="22"/>
        </w:rPr>
        <w:t>Ед. измерения: %</w:t>
      </w:r>
    </w:p>
    <w:p w14:paraId="5C1F9F65" w14:textId="77777777" w:rsidR="00322040" w:rsidRDefault="00352B1B" w:rsidP="00352B1B">
      <w:pPr>
        <w:pStyle w:val="afe"/>
        <w:widowControl w:val="0"/>
        <w:ind w:left="-142"/>
        <w:rPr>
          <w:b/>
          <w:i/>
        </w:rPr>
      </w:pPr>
      <w:r>
        <w:rPr>
          <w:b/>
          <w:i/>
        </w:rPr>
        <w:t xml:space="preserve">          </w:t>
      </w:r>
      <w:r w:rsidR="00322040">
        <w:rPr>
          <w:noProof/>
          <w:lang w:eastAsia="ru-RU"/>
        </w:rPr>
        <w:drawing>
          <wp:inline distT="0" distB="0" distL="0" distR="0" wp14:anchorId="75DA0FD1" wp14:editId="499DB77E">
            <wp:extent cx="6096000" cy="42672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432DC3A" w14:textId="77777777" w:rsidR="00322040" w:rsidRDefault="00322040" w:rsidP="00322040">
      <w:pPr>
        <w:pStyle w:val="afe"/>
        <w:widowControl w:val="0"/>
        <w:ind w:firstLine="1429"/>
        <w:jc w:val="right"/>
        <w:rPr>
          <w:b/>
          <w:i/>
        </w:rPr>
      </w:pPr>
    </w:p>
    <w:p w14:paraId="6E37848B" w14:textId="77777777" w:rsidR="00322040" w:rsidRDefault="00322040" w:rsidP="00322040">
      <w:pPr>
        <w:ind w:firstLine="709"/>
        <w:jc w:val="both"/>
        <w:rPr>
          <w:color w:val="000000"/>
          <w:spacing w:val="1"/>
        </w:rPr>
      </w:pPr>
      <w:r>
        <w:rPr>
          <w:color w:val="000000"/>
          <w:spacing w:val="1"/>
        </w:rPr>
        <w:t>Анализируя динамику структуры расходов бюджета за 2017 – 2019 годы, можно сделать вывод, что:</w:t>
      </w:r>
    </w:p>
    <w:p w14:paraId="62E4C2C7" w14:textId="77777777" w:rsidR="00322040" w:rsidRDefault="00322040" w:rsidP="00352B1B">
      <w:pPr>
        <w:pStyle w:val="a3"/>
        <w:numPr>
          <w:ilvl w:val="0"/>
          <w:numId w:val="109"/>
        </w:numPr>
        <w:spacing w:after="0"/>
        <w:ind w:left="0" w:firstLine="851"/>
        <w:jc w:val="both"/>
        <w:rPr>
          <w:color w:val="000000"/>
          <w:spacing w:val="1"/>
        </w:rPr>
      </w:pPr>
      <w:r>
        <w:rPr>
          <w:color w:val="000000"/>
          <w:spacing w:val="1"/>
        </w:rPr>
        <w:t>наблюдается увеличение доли расходов за счет средств местного бюджета в 2019 году по сравнению с 2018 годом на 4,4%, а по равнению с 2017 годом на 2%;</w:t>
      </w:r>
    </w:p>
    <w:p w14:paraId="7D1136EA" w14:textId="77777777" w:rsidR="00322040" w:rsidRDefault="00322040" w:rsidP="00352B1B">
      <w:pPr>
        <w:pStyle w:val="a3"/>
        <w:numPr>
          <w:ilvl w:val="0"/>
          <w:numId w:val="109"/>
        </w:numPr>
        <w:spacing w:after="0"/>
        <w:ind w:left="0" w:firstLine="851"/>
        <w:jc w:val="both"/>
        <w:rPr>
          <w:color w:val="000000"/>
          <w:spacing w:val="1"/>
        </w:rPr>
      </w:pPr>
      <w:r>
        <w:rPr>
          <w:color w:val="000000"/>
          <w:spacing w:val="1"/>
        </w:rPr>
        <w:t>расходы за счет средств областного бюджета в 2019 году остались на уровне 2017 и 2018 годов и составили 47,5%;</w:t>
      </w:r>
    </w:p>
    <w:p w14:paraId="18749B0F" w14:textId="77777777" w:rsidR="00322040" w:rsidRDefault="00322040" w:rsidP="00352B1B">
      <w:pPr>
        <w:pStyle w:val="a3"/>
        <w:numPr>
          <w:ilvl w:val="0"/>
          <w:numId w:val="109"/>
        </w:numPr>
        <w:spacing w:after="0"/>
        <w:ind w:left="0" w:firstLine="851"/>
        <w:jc w:val="both"/>
        <w:rPr>
          <w:b/>
          <w:i/>
        </w:rPr>
      </w:pPr>
      <w:r>
        <w:rPr>
          <w:color w:val="000000"/>
          <w:spacing w:val="1"/>
        </w:rPr>
        <w:t xml:space="preserve">расходы за счет средств федерального бюджета в 2019 году уменьшились по сравнению с 2018 годом на 4,4%, а по равнению с 2017 годом на 2%. </w:t>
      </w:r>
      <w:r>
        <w:rPr>
          <w:spacing w:val="6"/>
        </w:rPr>
        <w:t xml:space="preserve">        </w:t>
      </w:r>
    </w:p>
    <w:p w14:paraId="4C6D3F3A" w14:textId="77777777" w:rsidR="00322040" w:rsidRDefault="00322040" w:rsidP="00322040">
      <w:pPr>
        <w:ind w:firstLine="709"/>
        <w:jc w:val="both"/>
      </w:pPr>
    </w:p>
    <w:p w14:paraId="161F776E" w14:textId="77777777" w:rsidR="0093013E" w:rsidRPr="00D62DBE" w:rsidRDefault="0093013E" w:rsidP="0093013E">
      <w:pPr>
        <w:autoSpaceDE w:val="0"/>
        <w:autoSpaceDN w:val="0"/>
        <w:adjustRightInd w:val="0"/>
        <w:ind w:firstLine="567"/>
        <w:jc w:val="both"/>
      </w:pPr>
      <w:r w:rsidRPr="00D62DBE">
        <w:rPr>
          <w:iCs/>
        </w:rPr>
        <w:t>Уточненный кассовый план исполнения бюджета</w:t>
      </w:r>
      <w:r w:rsidRPr="00D62DBE">
        <w:t xml:space="preserve"> за 2019 год в разрезе разделов бюджетной классификации представлен в таблице № </w:t>
      </w:r>
      <w:r w:rsidR="00D62DBE" w:rsidRPr="00D62DBE">
        <w:t>13</w:t>
      </w:r>
      <w:r w:rsidRPr="00D62DBE">
        <w:t>.</w:t>
      </w:r>
    </w:p>
    <w:p w14:paraId="503564E4" w14:textId="77777777" w:rsidR="0093013E" w:rsidRPr="00D62DBE" w:rsidRDefault="0093013E" w:rsidP="0093013E">
      <w:pPr>
        <w:contextualSpacing/>
        <w:jc w:val="right"/>
        <w:rPr>
          <w:iCs/>
          <w:sz w:val="22"/>
          <w:szCs w:val="22"/>
        </w:rPr>
      </w:pPr>
      <w:r w:rsidRPr="00D62DBE">
        <w:rPr>
          <w:iCs/>
          <w:sz w:val="22"/>
          <w:szCs w:val="22"/>
        </w:rPr>
        <w:t xml:space="preserve">                                                                                                                         Таблица № </w:t>
      </w:r>
      <w:r w:rsidR="00D62DBE" w:rsidRPr="00D62DBE">
        <w:rPr>
          <w:iCs/>
          <w:sz w:val="22"/>
          <w:szCs w:val="22"/>
        </w:rPr>
        <w:t>13</w:t>
      </w:r>
    </w:p>
    <w:p w14:paraId="2B6C65EE" w14:textId="77777777" w:rsidR="0093013E" w:rsidRPr="003A5641" w:rsidRDefault="0093013E" w:rsidP="0093013E">
      <w:pPr>
        <w:contextualSpacing/>
        <w:jc w:val="right"/>
        <w:rPr>
          <w:iCs/>
          <w:sz w:val="22"/>
          <w:szCs w:val="22"/>
        </w:rPr>
      </w:pPr>
      <w:r w:rsidRPr="00D62DBE">
        <w:rPr>
          <w:iCs/>
          <w:sz w:val="22"/>
          <w:szCs w:val="22"/>
        </w:rPr>
        <w:t>Ед. измерения: тыс. рублей</w:t>
      </w:r>
    </w:p>
    <w:tbl>
      <w:tblPr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134"/>
        <w:gridCol w:w="1134"/>
        <w:gridCol w:w="1134"/>
        <w:gridCol w:w="1134"/>
        <w:gridCol w:w="1134"/>
        <w:gridCol w:w="1530"/>
        <w:gridCol w:w="880"/>
      </w:tblGrid>
      <w:tr w:rsidR="0093013E" w:rsidRPr="00352B1B" w14:paraId="663B1CB0" w14:textId="77777777" w:rsidTr="00352B1B">
        <w:trPr>
          <w:trHeight w:val="300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32E6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0A0C9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Наименование расходов по бюджетной классификации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502FB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Кассовый план 2019 год (на 31.12.2019 г.)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275C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Утвержденные бюджетные назначения на 2019 год (с учетом измен.)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B589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Отклонение (гр.8-гр.7)</w:t>
            </w:r>
          </w:p>
        </w:tc>
      </w:tr>
      <w:tr w:rsidR="0093013E" w:rsidRPr="00352B1B" w14:paraId="64861955" w14:textId="77777777" w:rsidTr="00352B1B">
        <w:trPr>
          <w:trHeight w:val="960"/>
          <w:tblHeader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87690" w14:textId="77777777" w:rsidR="0093013E" w:rsidRPr="00352B1B" w:rsidRDefault="0093013E" w:rsidP="00352B1B">
            <w:pPr>
              <w:spacing w:after="0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93800" w14:textId="77777777" w:rsidR="0093013E" w:rsidRPr="00352B1B" w:rsidRDefault="0093013E" w:rsidP="00352B1B">
            <w:pPr>
              <w:spacing w:after="0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608A1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1 квартал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5DDE9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2 квартал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EE9D2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3 квартал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CDD48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4 квартал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CB48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03E82" w14:textId="77777777" w:rsidR="0093013E" w:rsidRPr="00352B1B" w:rsidRDefault="0093013E" w:rsidP="00352B1B">
            <w:pPr>
              <w:spacing w:after="0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AC14A" w14:textId="77777777" w:rsidR="0093013E" w:rsidRPr="00352B1B" w:rsidRDefault="0093013E" w:rsidP="00352B1B">
            <w:pPr>
              <w:spacing w:after="0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</w:tr>
      <w:tr w:rsidR="0093013E" w:rsidRPr="00352B1B" w14:paraId="172E1747" w14:textId="77777777" w:rsidTr="00352B1B">
        <w:trPr>
          <w:trHeight w:val="300"/>
          <w:tblHeader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6CFD6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0052E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397A5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D57EE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307C7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1E41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8FF6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B3F2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341E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9</w:t>
            </w:r>
          </w:p>
        </w:tc>
      </w:tr>
      <w:tr w:rsidR="0093013E" w:rsidRPr="00352B1B" w14:paraId="5D2FC46F" w14:textId="77777777" w:rsidTr="00352B1B">
        <w:trPr>
          <w:trHeight w:val="6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B0F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F4F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26DE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57 092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F4B8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89 296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04EC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78 350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A397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98 140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BBE5D" w14:textId="77777777" w:rsidR="0093013E" w:rsidRPr="00352B1B" w:rsidRDefault="0093013E" w:rsidP="00352B1B">
            <w:pPr>
              <w:spacing w:after="0"/>
              <w:jc w:val="center"/>
              <w:rPr>
                <w:sz w:val="20"/>
                <w:szCs w:val="20"/>
              </w:rPr>
            </w:pPr>
            <w:r w:rsidRPr="00352B1B">
              <w:rPr>
                <w:sz w:val="20"/>
                <w:szCs w:val="20"/>
              </w:rPr>
              <w:t>322 878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9C5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322 878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D74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27926735" w14:textId="77777777" w:rsidTr="00352B1B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BEC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93B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D888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1 738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B93F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1 738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81F7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1 738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B16CC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2 040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638B9" w14:textId="77777777" w:rsidR="0093013E" w:rsidRPr="00352B1B" w:rsidRDefault="0093013E" w:rsidP="00352B1B">
            <w:pPr>
              <w:spacing w:after="0"/>
              <w:jc w:val="center"/>
              <w:rPr>
                <w:sz w:val="20"/>
                <w:szCs w:val="20"/>
              </w:rPr>
            </w:pPr>
            <w:r w:rsidRPr="00352B1B">
              <w:rPr>
                <w:sz w:val="20"/>
                <w:szCs w:val="20"/>
              </w:rPr>
              <w:t>7 254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D5E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7 254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618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5517E1C6" w14:textId="77777777" w:rsidTr="00352B1B">
        <w:trPr>
          <w:trHeight w:val="8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31D3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2FC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Нац.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729F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10 569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12E8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14 617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22C5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15 516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BA38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20 760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C519F" w14:textId="77777777" w:rsidR="0093013E" w:rsidRPr="00352B1B" w:rsidRDefault="0093013E" w:rsidP="00352B1B">
            <w:pPr>
              <w:spacing w:after="0"/>
              <w:jc w:val="center"/>
              <w:rPr>
                <w:sz w:val="20"/>
                <w:szCs w:val="20"/>
              </w:rPr>
            </w:pPr>
            <w:r w:rsidRPr="00352B1B">
              <w:rPr>
                <w:sz w:val="20"/>
                <w:szCs w:val="20"/>
              </w:rPr>
              <w:t>61 462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1EB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61 462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708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19EBBFEB" w14:textId="77777777" w:rsidTr="00352B1B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4BC3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41B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60D6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24 609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E09C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12 774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A08C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109 293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0CE2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132 470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1B004" w14:textId="77777777" w:rsidR="0093013E" w:rsidRPr="00352B1B" w:rsidRDefault="0093013E" w:rsidP="00352B1B">
            <w:pPr>
              <w:spacing w:after="0"/>
              <w:jc w:val="center"/>
              <w:rPr>
                <w:sz w:val="20"/>
                <w:szCs w:val="20"/>
              </w:rPr>
            </w:pPr>
            <w:r w:rsidRPr="00352B1B">
              <w:rPr>
                <w:sz w:val="20"/>
                <w:szCs w:val="20"/>
              </w:rPr>
              <w:t>279 146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815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279 146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B20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11413931" w14:textId="77777777" w:rsidTr="00352B1B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656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0500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E6E6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 xml:space="preserve"> 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DC2E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20 833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BA88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47 528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C6CB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99 553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3EBD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140 926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A9F5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308 840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CF5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308 840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F4B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429E51F3" w14:textId="77777777" w:rsidTr="00352B1B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CF3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3BB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83FD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5 719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6CD5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0441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11D1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6DDE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5 719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47E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5 719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3AD9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1C9FB92D" w14:textId="77777777" w:rsidTr="00352B1B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BD2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868B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75BD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458 660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A91FC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638 522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2C5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320 672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4DD7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737 530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22D7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2 155 384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663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2 155 384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838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6331C9BB" w14:textId="77777777" w:rsidTr="00352B1B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BDFA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F65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31FC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28 920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6246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45 018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E5B0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37 028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7FC4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80 647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72AD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191 613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606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191 613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671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5C1FAAB7" w14:textId="77777777" w:rsidTr="00352B1B">
        <w:trPr>
          <w:trHeight w:val="49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F0F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lastRenderedPageBreak/>
              <w:t>0900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DC86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1C683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2 946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9748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3 162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7DF7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3 426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5C21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9 026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298C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18 560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261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18 560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0612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15DF619E" w14:textId="77777777" w:rsidTr="00352B1B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27F0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0CE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D2D1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18 352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8AAC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30 273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C345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24 431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1A3BC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21 139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335D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94 195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65E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94 195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44F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79A69F12" w14:textId="77777777" w:rsidTr="00352B1B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B27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E87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2A1AF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24 711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178BD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33 327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1AD0C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30 948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893A5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67 212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4F9E2" w14:textId="77777777" w:rsidR="0093013E" w:rsidRPr="00352B1B" w:rsidRDefault="0093013E" w:rsidP="00352B1B">
            <w:pPr>
              <w:spacing w:after="0"/>
              <w:jc w:val="center"/>
              <w:rPr>
                <w:sz w:val="20"/>
                <w:szCs w:val="20"/>
              </w:rPr>
            </w:pPr>
            <w:r w:rsidRPr="00352B1B">
              <w:rPr>
                <w:sz w:val="20"/>
                <w:szCs w:val="20"/>
              </w:rPr>
              <w:t>156 198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1DE1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156 198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253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399967E7" w14:textId="77777777" w:rsidTr="00352B1B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6B8E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DD5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3E3CB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7 235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6C6C7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9 399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48694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9 290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B9DC6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11 667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0B61C" w14:textId="77777777" w:rsidR="0093013E" w:rsidRPr="00352B1B" w:rsidRDefault="0093013E" w:rsidP="00352B1B">
            <w:pPr>
              <w:spacing w:after="0"/>
              <w:jc w:val="center"/>
              <w:rPr>
                <w:sz w:val="20"/>
                <w:szCs w:val="20"/>
              </w:rPr>
            </w:pPr>
            <w:r w:rsidRPr="00352B1B">
              <w:rPr>
                <w:sz w:val="20"/>
                <w:szCs w:val="20"/>
              </w:rPr>
              <w:t>37 591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0958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37 591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3F26" w14:textId="77777777" w:rsidR="0093013E" w:rsidRPr="00352B1B" w:rsidRDefault="0093013E" w:rsidP="00352B1B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352B1B">
              <w:rPr>
                <w:color w:val="000000"/>
                <w:sz w:val="20"/>
                <w:szCs w:val="20"/>
              </w:rPr>
              <w:t>0</w:t>
            </w:r>
          </w:p>
        </w:tc>
      </w:tr>
      <w:tr w:rsidR="0093013E" w:rsidRPr="00352B1B" w14:paraId="3BF3FD78" w14:textId="77777777" w:rsidTr="00352B1B">
        <w:trPr>
          <w:trHeight w:val="59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CD41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0344" w14:textId="77777777" w:rsidR="0093013E" w:rsidRPr="00352B1B" w:rsidRDefault="0093013E" w:rsidP="00352B1B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52B1B">
              <w:rPr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81A94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6100"/>
                <w:sz w:val="20"/>
                <w:szCs w:val="20"/>
              </w:rPr>
            </w:pPr>
            <w:r w:rsidRPr="00352B1B">
              <w:rPr>
                <w:b/>
                <w:sz w:val="20"/>
                <w:szCs w:val="20"/>
              </w:rPr>
              <w:t>661 384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04F32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925 655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B0A2F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730 244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25876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1 321 557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860DD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3 638 840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DF64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3 638 840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E8C1" w14:textId="77777777" w:rsidR="0093013E" w:rsidRPr="00352B1B" w:rsidRDefault="0093013E" w:rsidP="00352B1B">
            <w:pPr>
              <w:spacing w:after="0"/>
              <w:jc w:val="center"/>
              <w:rPr>
                <w:b/>
                <w:color w:val="000000"/>
                <w:sz w:val="20"/>
                <w:szCs w:val="20"/>
              </w:rPr>
            </w:pPr>
            <w:r w:rsidRPr="00352B1B">
              <w:rPr>
                <w:b/>
                <w:color w:val="000000"/>
                <w:sz w:val="20"/>
                <w:szCs w:val="20"/>
              </w:rPr>
              <w:t>0</w:t>
            </w:r>
          </w:p>
        </w:tc>
      </w:tr>
    </w:tbl>
    <w:p w14:paraId="1A4FB7C4" w14:textId="77777777" w:rsidR="0093013E" w:rsidRPr="00C34CA9" w:rsidRDefault="0093013E" w:rsidP="0093013E">
      <w:pPr>
        <w:contextualSpacing/>
        <w:rPr>
          <w:iCs/>
          <w:sz w:val="22"/>
          <w:szCs w:val="22"/>
          <w:highlight w:val="yellow"/>
        </w:rPr>
      </w:pPr>
    </w:p>
    <w:p w14:paraId="7F49A581" w14:textId="77777777" w:rsidR="0093013E" w:rsidRPr="00CB724E" w:rsidRDefault="0093013E" w:rsidP="00D62DBE">
      <w:pPr>
        <w:spacing w:after="0"/>
        <w:ind w:firstLine="709"/>
        <w:contextualSpacing/>
        <w:jc w:val="both"/>
      </w:pPr>
      <w:r w:rsidRPr="00CB724E">
        <w:t>Анализ кассового плана исполнения бюджета городского округа Жуковский по расходам за 2019 год показал, что в целом по году кассовые выплаты, утвержденные по разделам бюджетной классификации, соответствуют утвержденным бюджетным назначениям в годовой отчетности об исполнении бюджета городского округа Жуковский Московской области за 2019 год.</w:t>
      </w:r>
    </w:p>
    <w:p w14:paraId="475F34C2" w14:textId="77777777" w:rsidR="0093013E" w:rsidRPr="00C34CA9" w:rsidRDefault="0093013E" w:rsidP="00D62DBE">
      <w:pPr>
        <w:spacing w:after="0"/>
        <w:ind w:firstLine="709"/>
        <w:contextualSpacing/>
        <w:jc w:val="both"/>
        <w:rPr>
          <w:highlight w:val="yellow"/>
        </w:rPr>
      </w:pPr>
    </w:p>
    <w:p w14:paraId="2A77C9B9" w14:textId="77777777" w:rsidR="0093013E" w:rsidRPr="00D62DBE" w:rsidRDefault="0093013E" w:rsidP="00D62DBE">
      <w:pPr>
        <w:spacing w:after="0"/>
        <w:ind w:firstLine="567"/>
        <w:contextualSpacing/>
        <w:jc w:val="both"/>
        <w:rPr>
          <w:iCs/>
        </w:rPr>
      </w:pPr>
      <w:r w:rsidRPr="00020A62">
        <w:rPr>
          <w:iCs/>
        </w:rPr>
        <w:t xml:space="preserve">Поквартальная разбивка показателей кассового плана по расходам и исполнения бюджета городского округа Жуковский по расходам в 2019 </w:t>
      </w:r>
      <w:r>
        <w:rPr>
          <w:iCs/>
        </w:rPr>
        <w:t xml:space="preserve">году </w:t>
      </w:r>
      <w:r w:rsidRPr="00D62DBE">
        <w:rPr>
          <w:iCs/>
        </w:rPr>
        <w:t xml:space="preserve">представлена в таблице № </w:t>
      </w:r>
      <w:r w:rsidR="00D62DBE" w:rsidRPr="00D62DBE">
        <w:rPr>
          <w:iCs/>
        </w:rPr>
        <w:t>14</w:t>
      </w:r>
      <w:r w:rsidRPr="00D62DBE">
        <w:rPr>
          <w:iCs/>
        </w:rPr>
        <w:t xml:space="preserve"> и диаграмме № </w:t>
      </w:r>
      <w:r w:rsidR="00D62DBE" w:rsidRPr="00D62DBE">
        <w:rPr>
          <w:iCs/>
        </w:rPr>
        <w:t>10</w:t>
      </w:r>
      <w:r w:rsidRPr="00D62DBE">
        <w:rPr>
          <w:iCs/>
        </w:rPr>
        <w:t>.</w:t>
      </w:r>
    </w:p>
    <w:p w14:paraId="5082907A" w14:textId="77777777" w:rsidR="0093013E" w:rsidRPr="00D62DBE" w:rsidRDefault="0093013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  <w:r w:rsidRPr="00D62DBE">
        <w:rPr>
          <w:iCs/>
          <w:sz w:val="22"/>
          <w:szCs w:val="22"/>
        </w:rPr>
        <w:t xml:space="preserve">Таблица № </w:t>
      </w:r>
      <w:r w:rsidR="00D62DBE" w:rsidRPr="00D62DBE">
        <w:rPr>
          <w:iCs/>
          <w:sz w:val="22"/>
          <w:szCs w:val="22"/>
        </w:rPr>
        <w:t>14</w:t>
      </w:r>
    </w:p>
    <w:p w14:paraId="3BED8318" w14:textId="77777777" w:rsidR="0093013E" w:rsidRPr="00D26A75" w:rsidRDefault="0093013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  <w:r w:rsidRPr="00D62DBE">
        <w:rPr>
          <w:iCs/>
          <w:sz w:val="22"/>
          <w:szCs w:val="22"/>
        </w:rPr>
        <w:t>Ед. измерения: тыс. рублей</w:t>
      </w:r>
    </w:p>
    <w:tbl>
      <w:tblPr>
        <w:tblW w:w="10562" w:type="dxa"/>
        <w:tblInd w:w="-34" w:type="dxa"/>
        <w:tblLook w:val="04A0" w:firstRow="1" w:lastRow="0" w:firstColumn="1" w:lastColumn="0" w:noHBand="0" w:noVBand="1"/>
      </w:tblPr>
      <w:tblGrid>
        <w:gridCol w:w="1696"/>
        <w:gridCol w:w="3261"/>
        <w:gridCol w:w="2976"/>
        <w:gridCol w:w="2629"/>
      </w:tblGrid>
      <w:tr w:rsidR="0093013E" w:rsidRPr="00D26A75" w14:paraId="2329D1E5" w14:textId="77777777" w:rsidTr="00352B1B">
        <w:trPr>
          <w:trHeight w:val="102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0357" w14:textId="77777777" w:rsidR="0093013E" w:rsidRPr="00D26A75" w:rsidRDefault="0093013E" w:rsidP="00851D49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Квартал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EF5C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Кассовый план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4C39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Исполнение бюджета (ф.0503317)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2291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 xml:space="preserve">Отклонение (гр. 3-гр. 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2</w:t>
            </w: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)</w:t>
            </w:r>
          </w:p>
        </w:tc>
      </w:tr>
      <w:tr w:rsidR="0093013E" w:rsidRPr="00D26A75" w14:paraId="4F76DEF2" w14:textId="77777777" w:rsidTr="00352B1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0108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4448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56B9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C582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4</w:t>
            </w:r>
          </w:p>
        </w:tc>
      </w:tr>
      <w:tr w:rsidR="0093013E" w:rsidRPr="00D26A75" w14:paraId="11FE9AA2" w14:textId="77777777" w:rsidTr="00352B1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D823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719D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661 384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3EAB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554 725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0D86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106 659</w:t>
            </w:r>
          </w:p>
        </w:tc>
      </w:tr>
      <w:tr w:rsidR="0093013E" w:rsidRPr="00D26A75" w14:paraId="741D0CFC" w14:textId="77777777" w:rsidTr="00352B1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013B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201A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925 655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8666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872 578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C1C1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53 077</w:t>
            </w:r>
          </w:p>
        </w:tc>
      </w:tr>
      <w:tr w:rsidR="0093013E" w:rsidRPr="00D26A75" w14:paraId="74022F9C" w14:textId="77777777" w:rsidTr="00352B1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13C3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EF31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730 244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EBFD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807 372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23CD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-77 128</w:t>
            </w:r>
          </w:p>
        </w:tc>
      </w:tr>
      <w:tr w:rsidR="0093013E" w:rsidRPr="00D26A75" w14:paraId="17F93F5D" w14:textId="77777777" w:rsidTr="00352B1B">
        <w:trPr>
          <w:trHeight w:val="3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6019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4C44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1 321 557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947D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1 332 082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3356" w14:textId="77777777" w:rsidR="0093013E" w:rsidRPr="00D26A75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D26A7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-10 525</w:t>
            </w:r>
          </w:p>
        </w:tc>
      </w:tr>
    </w:tbl>
    <w:p w14:paraId="50009373" w14:textId="77777777" w:rsidR="0093013E" w:rsidRDefault="0093013E" w:rsidP="0093013E">
      <w:pPr>
        <w:spacing w:after="0" w:line="240" w:lineRule="auto"/>
        <w:contextualSpacing/>
        <w:rPr>
          <w:iCs/>
          <w:sz w:val="22"/>
          <w:szCs w:val="22"/>
          <w:highlight w:val="yellow"/>
        </w:rPr>
      </w:pPr>
    </w:p>
    <w:p w14:paraId="41257340" w14:textId="77777777" w:rsidR="00D62DBE" w:rsidRDefault="00D62DB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</w:p>
    <w:p w14:paraId="54C33B3C" w14:textId="77777777" w:rsidR="00D62DBE" w:rsidRDefault="00D62DB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</w:p>
    <w:p w14:paraId="60C45698" w14:textId="77777777" w:rsidR="00D62DBE" w:rsidRDefault="00D62DB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</w:p>
    <w:p w14:paraId="673AF157" w14:textId="77777777" w:rsidR="00D62DBE" w:rsidRDefault="00D62DB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</w:p>
    <w:p w14:paraId="5B497490" w14:textId="77777777" w:rsidR="00D62DBE" w:rsidRDefault="00D62DB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</w:p>
    <w:p w14:paraId="2C09AFF9" w14:textId="77777777" w:rsidR="00D62DBE" w:rsidRDefault="00D62DB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</w:p>
    <w:p w14:paraId="0AB0C05F" w14:textId="77777777" w:rsidR="00D62DBE" w:rsidRDefault="00D62DB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</w:p>
    <w:p w14:paraId="39D0B8FB" w14:textId="77777777" w:rsidR="0093013E" w:rsidRPr="000D3513" w:rsidRDefault="0093013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  <w:r w:rsidRPr="00D62DBE">
        <w:rPr>
          <w:iCs/>
          <w:sz w:val="22"/>
          <w:szCs w:val="22"/>
        </w:rPr>
        <w:lastRenderedPageBreak/>
        <w:t xml:space="preserve">Диаграмма № </w:t>
      </w:r>
      <w:r w:rsidR="00D62DBE" w:rsidRPr="00D62DBE">
        <w:rPr>
          <w:iCs/>
          <w:sz w:val="22"/>
          <w:szCs w:val="22"/>
        </w:rPr>
        <w:t>10</w:t>
      </w:r>
    </w:p>
    <w:p w14:paraId="17553F11" w14:textId="77777777" w:rsidR="0093013E" w:rsidRPr="000D3513" w:rsidRDefault="0093013E" w:rsidP="0093013E">
      <w:pPr>
        <w:spacing w:after="0" w:line="240" w:lineRule="auto"/>
        <w:ind w:firstLine="567"/>
        <w:contextualSpacing/>
        <w:jc w:val="right"/>
        <w:rPr>
          <w:iCs/>
          <w:sz w:val="22"/>
          <w:szCs w:val="22"/>
        </w:rPr>
      </w:pPr>
      <w:r w:rsidRPr="000D3513">
        <w:rPr>
          <w:iCs/>
          <w:sz w:val="22"/>
          <w:szCs w:val="22"/>
        </w:rPr>
        <w:t>Ед. измерения: тыс. рублей</w:t>
      </w:r>
    </w:p>
    <w:p w14:paraId="3C612666" w14:textId="77777777" w:rsidR="0093013E" w:rsidRPr="00C34CA9" w:rsidRDefault="0093013E" w:rsidP="0093013E">
      <w:pPr>
        <w:spacing w:after="0" w:line="240" w:lineRule="auto"/>
        <w:contextualSpacing/>
        <w:jc w:val="both"/>
        <w:rPr>
          <w:iCs/>
          <w:sz w:val="22"/>
          <w:szCs w:val="22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2952C46" wp14:editId="6FD0488D">
            <wp:extent cx="6299534" cy="3628875"/>
            <wp:effectExtent l="0" t="0" r="6350" b="101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60AEBDF" w14:textId="77777777" w:rsidR="0093013E" w:rsidRPr="00C34CA9" w:rsidRDefault="0093013E" w:rsidP="0093013E">
      <w:pPr>
        <w:ind w:firstLine="567"/>
        <w:contextualSpacing/>
        <w:jc w:val="right"/>
        <w:rPr>
          <w:iCs/>
          <w:sz w:val="22"/>
          <w:szCs w:val="22"/>
          <w:highlight w:val="yellow"/>
        </w:rPr>
      </w:pPr>
    </w:p>
    <w:p w14:paraId="1C07BB88" w14:textId="77777777" w:rsidR="0093013E" w:rsidRPr="00C34CA9" w:rsidRDefault="0093013E" w:rsidP="0093013E">
      <w:pPr>
        <w:spacing w:after="0" w:line="240" w:lineRule="auto"/>
        <w:ind w:firstLine="708"/>
        <w:contextualSpacing/>
        <w:jc w:val="both"/>
        <w:rPr>
          <w:iCs/>
          <w:highlight w:val="yellow"/>
        </w:rPr>
      </w:pPr>
      <w:r w:rsidRPr="00234DD5">
        <w:rPr>
          <w:iCs/>
        </w:rPr>
        <w:t xml:space="preserve">Поквартальный анализ исполнения расходной части бюджета к утвержденному кассовому плану по расходам городского округа Жуковский за 2019 год показал, </w:t>
      </w:r>
      <w:r w:rsidRPr="00234DD5">
        <w:rPr>
          <w:b/>
          <w:i/>
          <w:iCs/>
        </w:rPr>
        <w:t>что фактическое исполнение расходов в первом полугодии ниже предусмотренных кассовым планом показателей</w:t>
      </w:r>
      <w:r w:rsidRPr="00234DD5">
        <w:rPr>
          <w:iCs/>
        </w:rPr>
        <w:t>, а именно</w:t>
      </w:r>
      <w:r w:rsidRPr="00234DD5">
        <w:rPr>
          <w:iCs/>
          <w:u w:val="single"/>
        </w:rPr>
        <w:t>:</w:t>
      </w:r>
    </w:p>
    <w:p w14:paraId="6FB20B13" w14:textId="77777777" w:rsidR="0093013E" w:rsidRPr="004E67F3" w:rsidRDefault="0093013E" w:rsidP="007C7953">
      <w:pPr>
        <w:numPr>
          <w:ilvl w:val="0"/>
          <w:numId w:val="8"/>
        </w:numPr>
        <w:spacing w:after="0" w:line="240" w:lineRule="auto"/>
        <w:ind w:left="0" w:firstLine="851"/>
        <w:contextualSpacing/>
        <w:jc w:val="both"/>
        <w:rPr>
          <w:iCs/>
        </w:rPr>
      </w:pPr>
      <w:r w:rsidRPr="004E67F3">
        <w:rPr>
          <w:iCs/>
        </w:rPr>
        <w:t>в первом квартале – на 106 659 тыс. рублей, или на 16,1%;</w:t>
      </w:r>
    </w:p>
    <w:p w14:paraId="1C5FBA5C" w14:textId="77777777" w:rsidR="0093013E" w:rsidRDefault="0093013E" w:rsidP="007C7953">
      <w:pPr>
        <w:numPr>
          <w:ilvl w:val="0"/>
          <w:numId w:val="8"/>
        </w:numPr>
        <w:spacing w:after="0" w:line="240" w:lineRule="auto"/>
        <w:ind w:left="0" w:firstLine="851"/>
        <w:contextualSpacing/>
        <w:jc w:val="both"/>
        <w:rPr>
          <w:iCs/>
        </w:rPr>
      </w:pPr>
      <w:r w:rsidRPr="00775CEA">
        <w:rPr>
          <w:iCs/>
        </w:rPr>
        <w:t>во втором квартале – на 53 077 тыс. рублей, или на 5,7%, однако, следует отметить, что по разделам 0100 «Общегосударственные вопросы» и 0400 «Национальная экономика» наблюдается перевыполнение кассового плана на 0,04% и на 13,9% соответственно;</w:t>
      </w:r>
    </w:p>
    <w:p w14:paraId="1F7D28FA" w14:textId="77777777" w:rsidR="0093013E" w:rsidRPr="008C5058" w:rsidRDefault="0093013E" w:rsidP="0093013E">
      <w:pPr>
        <w:spacing w:after="0" w:line="240" w:lineRule="auto"/>
        <w:ind w:left="708"/>
        <w:contextualSpacing/>
        <w:jc w:val="both"/>
        <w:rPr>
          <w:iCs/>
        </w:rPr>
      </w:pPr>
      <w:r w:rsidRPr="008C5058">
        <w:rPr>
          <w:iCs/>
        </w:rPr>
        <w:t>Во втором полугодии ситуация меняется следующим образом:</w:t>
      </w:r>
    </w:p>
    <w:p w14:paraId="1F99B239" w14:textId="77777777" w:rsidR="0093013E" w:rsidRPr="008C5058" w:rsidRDefault="0093013E" w:rsidP="007C7953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iCs/>
        </w:rPr>
      </w:pPr>
      <w:r w:rsidRPr="008C5058">
        <w:rPr>
          <w:iCs/>
        </w:rPr>
        <w:t xml:space="preserve">в третьем квартале фактическое исполнение расходов выше </w:t>
      </w:r>
      <w:r w:rsidRPr="0010257A">
        <w:rPr>
          <w:iCs/>
        </w:rPr>
        <w:t>предусмотренных кассовым планом показателей на 77 128 тыс. рублей, или 10,6%.</w:t>
      </w:r>
      <w:r w:rsidRPr="008C5058">
        <w:rPr>
          <w:iCs/>
        </w:rPr>
        <w:t xml:space="preserve"> В частности, перевыполнение кассового плана наблюдается по разделам:</w:t>
      </w:r>
    </w:p>
    <w:p w14:paraId="6656FF69" w14:textId="77777777" w:rsidR="0093013E" w:rsidRPr="00D26A75" w:rsidRDefault="0093013E" w:rsidP="009E43BD">
      <w:pPr>
        <w:pStyle w:val="a3"/>
        <w:numPr>
          <w:ilvl w:val="0"/>
          <w:numId w:val="29"/>
        </w:numPr>
        <w:spacing w:after="0" w:line="240" w:lineRule="auto"/>
        <w:ind w:left="0" w:firstLine="1134"/>
        <w:rPr>
          <w:iCs/>
        </w:rPr>
      </w:pPr>
      <w:r w:rsidRPr="00D26A75">
        <w:rPr>
          <w:iCs/>
        </w:rPr>
        <w:t>0100 «Общегосударственные вопросы» – на 0,2%;</w:t>
      </w:r>
    </w:p>
    <w:p w14:paraId="32913CA8" w14:textId="77777777" w:rsidR="0093013E" w:rsidRPr="00D26A75" w:rsidRDefault="0093013E" w:rsidP="009E43BD">
      <w:pPr>
        <w:pStyle w:val="a3"/>
        <w:numPr>
          <w:ilvl w:val="0"/>
          <w:numId w:val="29"/>
        </w:numPr>
        <w:spacing w:after="0" w:line="240" w:lineRule="auto"/>
        <w:ind w:left="0" w:firstLine="1134"/>
        <w:rPr>
          <w:iCs/>
        </w:rPr>
      </w:pPr>
      <w:r w:rsidRPr="00D26A75">
        <w:rPr>
          <w:iCs/>
        </w:rPr>
        <w:t>0400 «Национальная экономика»  – на 1,7%;</w:t>
      </w:r>
    </w:p>
    <w:p w14:paraId="08D0C6E3" w14:textId="77777777" w:rsidR="0093013E" w:rsidRPr="00D26A75" w:rsidRDefault="0093013E" w:rsidP="009E43BD">
      <w:pPr>
        <w:pStyle w:val="a3"/>
        <w:numPr>
          <w:ilvl w:val="0"/>
          <w:numId w:val="29"/>
        </w:numPr>
        <w:spacing w:after="0" w:line="240" w:lineRule="auto"/>
        <w:ind w:left="0" w:firstLine="1134"/>
        <w:rPr>
          <w:iCs/>
        </w:rPr>
      </w:pPr>
      <w:r w:rsidRPr="00D26A75">
        <w:rPr>
          <w:iCs/>
        </w:rPr>
        <w:t>1000 «Социальная политика»  – на 6,4%.</w:t>
      </w:r>
    </w:p>
    <w:p w14:paraId="4C6A9B60" w14:textId="77777777" w:rsidR="0093013E" w:rsidRPr="008C5058" w:rsidRDefault="0093013E" w:rsidP="0093013E">
      <w:pPr>
        <w:pStyle w:val="a3"/>
        <w:spacing w:after="0" w:line="240" w:lineRule="auto"/>
        <w:ind w:left="0" w:firstLine="709"/>
        <w:jc w:val="both"/>
        <w:rPr>
          <w:iCs/>
        </w:rPr>
      </w:pPr>
      <w:r w:rsidRPr="008C5058">
        <w:rPr>
          <w:iCs/>
        </w:rPr>
        <w:t>Однако самый высокий процент перевыполнения отмечен по разделу 0700 «Образование» и составляет 73 972 тыс. рублей или 23%.</w:t>
      </w:r>
    </w:p>
    <w:p w14:paraId="30D79275" w14:textId="77777777" w:rsidR="0093013E" w:rsidRPr="009D1267" w:rsidRDefault="0093013E" w:rsidP="007C7953">
      <w:pPr>
        <w:numPr>
          <w:ilvl w:val="0"/>
          <w:numId w:val="8"/>
        </w:numPr>
        <w:spacing w:after="0" w:line="240" w:lineRule="auto"/>
        <w:ind w:left="0" w:firstLine="851"/>
        <w:contextualSpacing/>
        <w:jc w:val="both"/>
        <w:rPr>
          <w:iCs/>
        </w:rPr>
      </w:pPr>
      <w:r w:rsidRPr="009D1267">
        <w:rPr>
          <w:iCs/>
        </w:rPr>
        <w:t xml:space="preserve">в четвертом квартале исполнение расходов выше предусмотренных </w:t>
      </w:r>
      <w:r w:rsidRPr="0010257A">
        <w:rPr>
          <w:iCs/>
        </w:rPr>
        <w:t>кассовым планом показателей на 10 525 тыс. рублей, или 0,8%. Перевыполнение</w:t>
      </w:r>
      <w:r w:rsidRPr="009D1267">
        <w:rPr>
          <w:iCs/>
        </w:rPr>
        <w:t xml:space="preserve"> кассового плана наблюдается по разделам:</w:t>
      </w:r>
    </w:p>
    <w:p w14:paraId="591A7183" w14:textId="77777777" w:rsidR="0093013E" w:rsidRPr="008C5058" w:rsidRDefault="0093013E" w:rsidP="009E43BD">
      <w:pPr>
        <w:pStyle w:val="a3"/>
        <w:numPr>
          <w:ilvl w:val="0"/>
          <w:numId w:val="30"/>
        </w:numPr>
        <w:spacing w:after="0" w:line="240" w:lineRule="auto"/>
        <w:ind w:left="0" w:firstLine="1134"/>
        <w:jc w:val="both"/>
        <w:rPr>
          <w:iCs/>
        </w:rPr>
      </w:pPr>
      <w:r w:rsidRPr="008C5058">
        <w:rPr>
          <w:iCs/>
        </w:rPr>
        <w:t xml:space="preserve">0100 «Общегосударственные вопросы» </w:t>
      </w:r>
      <w:r w:rsidRPr="00D26A75">
        <w:rPr>
          <w:iCs/>
        </w:rPr>
        <w:t>– на</w:t>
      </w:r>
      <w:r w:rsidRPr="008C5058">
        <w:rPr>
          <w:iCs/>
        </w:rPr>
        <w:t xml:space="preserve"> 0,6%;</w:t>
      </w:r>
    </w:p>
    <w:p w14:paraId="668194B7" w14:textId="77777777" w:rsidR="0093013E" w:rsidRPr="008C5058" w:rsidRDefault="0093013E" w:rsidP="009E43BD">
      <w:pPr>
        <w:pStyle w:val="a3"/>
        <w:numPr>
          <w:ilvl w:val="0"/>
          <w:numId w:val="30"/>
        </w:numPr>
        <w:spacing w:after="0" w:line="240" w:lineRule="auto"/>
        <w:ind w:left="0" w:firstLine="1134"/>
        <w:jc w:val="both"/>
        <w:rPr>
          <w:iCs/>
        </w:rPr>
      </w:pPr>
      <w:r w:rsidRPr="008C5058">
        <w:rPr>
          <w:iCs/>
        </w:rPr>
        <w:t xml:space="preserve">0700 «Образование» </w:t>
      </w:r>
      <w:r w:rsidRPr="00D26A75">
        <w:rPr>
          <w:iCs/>
        </w:rPr>
        <w:t>– на</w:t>
      </w:r>
      <w:r w:rsidRPr="008C5058">
        <w:rPr>
          <w:iCs/>
        </w:rPr>
        <w:t xml:space="preserve"> 4,2%;</w:t>
      </w:r>
    </w:p>
    <w:p w14:paraId="1433206D" w14:textId="77777777" w:rsidR="0093013E" w:rsidRPr="008C5058" w:rsidRDefault="0093013E" w:rsidP="009E43BD">
      <w:pPr>
        <w:pStyle w:val="a3"/>
        <w:numPr>
          <w:ilvl w:val="0"/>
          <w:numId w:val="30"/>
        </w:numPr>
        <w:spacing w:after="0" w:line="240" w:lineRule="auto"/>
        <w:ind w:left="0" w:firstLine="1134"/>
        <w:jc w:val="both"/>
        <w:rPr>
          <w:iCs/>
        </w:rPr>
      </w:pPr>
      <w:r w:rsidRPr="008C5058">
        <w:rPr>
          <w:iCs/>
        </w:rPr>
        <w:lastRenderedPageBreak/>
        <w:t xml:space="preserve">1000 «Социальная политика» </w:t>
      </w:r>
      <w:r w:rsidRPr="00D26A75">
        <w:rPr>
          <w:iCs/>
        </w:rPr>
        <w:t>– на</w:t>
      </w:r>
      <w:r w:rsidRPr="008C5058">
        <w:rPr>
          <w:iCs/>
        </w:rPr>
        <w:t xml:space="preserve"> 2,3%.</w:t>
      </w:r>
    </w:p>
    <w:p w14:paraId="086FB750" w14:textId="77777777" w:rsidR="0093013E" w:rsidRPr="008C5058" w:rsidRDefault="0093013E" w:rsidP="0093013E">
      <w:pPr>
        <w:pStyle w:val="a3"/>
        <w:spacing w:after="0" w:line="240" w:lineRule="auto"/>
        <w:ind w:left="0" w:firstLine="709"/>
        <w:jc w:val="both"/>
        <w:rPr>
          <w:highlight w:val="yellow"/>
        </w:rPr>
      </w:pPr>
      <w:r w:rsidRPr="008C5058">
        <w:rPr>
          <w:iCs/>
        </w:rPr>
        <w:t>Самый высокий процент перевыполнения отмечен по разделу 0200 «Национальная оборона» и составляет 43,1%.</w:t>
      </w:r>
    </w:p>
    <w:p w14:paraId="40D83701" w14:textId="77777777" w:rsidR="0093013E" w:rsidRDefault="0093013E" w:rsidP="0093013E">
      <w:pPr>
        <w:spacing w:after="0" w:line="240" w:lineRule="auto"/>
        <w:ind w:firstLine="709"/>
        <w:jc w:val="both"/>
        <w:rPr>
          <w:rFonts w:eastAsia="Times New Roman"/>
          <w:b/>
          <w:u w:val="single"/>
          <w:lang w:eastAsia="ru-RU"/>
        </w:rPr>
      </w:pPr>
      <w:r w:rsidRPr="00EE63B7">
        <w:t xml:space="preserve">Проведенный анализ исполнения расходной части бюджета и кассового плана исполнения бюджета по расходам за 2019 год свидетельствует о неравномерности исполнения бюджета по разделам бюджетной классификации в </w:t>
      </w:r>
      <w:r w:rsidRPr="0010257A">
        <w:t>течении одного квартала.</w:t>
      </w:r>
    </w:p>
    <w:p w14:paraId="41C2EB05" w14:textId="77777777" w:rsidR="00B05827" w:rsidRDefault="00B05827" w:rsidP="00B05827">
      <w:pPr>
        <w:tabs>
          <w:tab w:val="left" w:pos="0"/>
        </w:tabs>
        <w:spacing w:after="0" w:line="240" w:lineRule="auto"/>
        <w:jc w:val="both"/>
      </w:pPr>
    </w:p>
    <w:p w14:paraId="6DBEE77F" w14:textId="77777777" w:rsidR="00B53573" w:rsidRPr="00B53573" w:rsidRDefault="00B53573" w:rsidP="00B53573">
      <w:pPr>
        <w:pStyle w:val="a3"/>
        <w:spacing w:after="0" w:line="240" w:lineRule="auto"/>
        <w:ind w:left="0" w:firstLine="709"/>
        <w:jc w:val="both"/>
        <w:rPr>
          <w:b/>
        </w:rPr>
      </w:pPr>
      <w:r w:rsidRPr="00C617D2">
        <w:rPr>
          <w:b/>
        </w:rPr>
        <w:t>4.2.2. Результаты проверки и анализа исполнения местного бюджета по ведомственной структуре расходов местного бюджета.</w:t>
      </w:r>
    </w:p>
    <w:p w14:paraId="4FC3D451" w14:textId="77777777" w:rsidR="00150923" w:rsidRDefault="00150923" w:rsidP="00B53573">
      <w:pPr>
        <w:tabs>
          <w:tab w:val="left" w:pos="0"/>
        </w:tabs>
        <w:spacing w:after="0" w:line="240" w:lineRule="auto"/>
        <w:ind w:firstLine="709"/>
        <w:jc w:val="both"/>
        <w:rPr>
          <w:b/>
        </w:rPr>
      </w:pPr>
    </w:p>
    <w:p w14:paraId="26B517E5" w14:textId="77777777" w:rsidR="00B53573" w:rsidRPr="00B94CEA" w:rsidRDefault="00B53573" w:rsidP="00B53573">
      <w:pPr>
        <w:spacing w:after="0"/>
        <w:ind w:firstLine="709"/>
        <w:jc w:val="both"/>
      </w:pPr>
      <w:r w:rsidRPr="00B94CEA">
        <w:t>Расходы бюджета городского округа в соответствии с ведомственной структурой расходов на 201</w:t>
      </w:r>
      <w:r>
        <w:t>9</w:t>
      </w:r>
      <w:r w:rsidRPr="00B94CEA">
        <w:t xml:space="preserve"> год осуществляли 2 главных распорядителя бюджетных средств </w:t>
      </w:r>
      <w:r>
        <w:t xml:space="preserve">Администрация городского округа Жуковский и Управление образования городского округа Жуковский, </w:t>
      </w:r>
      <w:r w:rsidRPr="00B94CEA">
        <w:t xml:space="preserve">и 3 органа местного самоуправления </w:t>
      </w:r>
      <w:r>
        <w:t>– получатели бюджетных средств Совет депутатов городского округа Жуковский, Контрольно-счетная палата городского округа Жуковский, Финансовое управление Администрации городского округа Жуковский.</w:t>
      </w:r>
    </w:p>
    <w:p w14:paraId="0C627852" w14:textId="77777777" w:rsidR="00B53573" w:rsidRDefault="00B53573" w:rsidP="00B53573">
      <w:pPr>
        <w:spacing w:after="0"/>
        <w:ind w:firstLine="709"/>
        <w:jc w:val="both"/>
      </w:pPr>
    </w:p>
    <w:p w14:paraId="38AEAA3F" w14:textId="77777777" w:rsidR="00B53573" w:rsidRDefault="00E77404" w:rsidP="00B53573">
      <w:pPr>
        <w:spacing w:after="0"/>
        <w:ind w:firstLine="709"/>
        <w:jc w:val="both"/>
      </w:pPr>
      <w:r>
        <w:t>Р</w:t>
      </w:r>
      <w:r w:rsidR="00B53573">
        <w:t>аспорядителями и получателями средств городского бюджета расходы в сумме 3 567 757 тыс. рублей освоены следующим образом:</w:t>
      </w:r>
    </w:p>
    <w:p w14:paraId="1FC5FF2A" w14:textId="77777777" w:rsidR="00B53573" w:rsidRDefault="00B53573" w:rsidP="00B53573">
      <w:pPr>
        <w:pStyle w:val="afe"/>
        <w:tabs>
          <w:tab w:val="left" w:pos="0"/>
          <w:tab w:val="left" w:pos="993"/>
        </w:tabs>
        <w:spacing w:after="0"/>
        <w:ind w:firstLine="709"/>
        <w:jc w:val="both"/>
        <w:rPr>
          <w:b/>
          <w:i/>
        </w:rPr>
      </w:pPr>
      <w:r>
        <w:rPr>
          <w:u w:val="single"/>
        </w:rPr>
        <w:t>Совет депутатов городского округа Жуковский</w:t>
      </w:r>
      <w:r>
        <w:t xml:space="preserve"> – уточненные плановые назначения составили 8 339 тыс. рублей, исполнены на 8 336 тыс. рублей, или 99,96 %  к уточненному плану, не исполнено 3 тыс. рублей.  По сравнению с 2018 годом расходы сократились  на 78 тыс. рублей.</w:t>
      </w:r>
    </w:p>
    <w:p w14:paraId="09DAC4A7" w14:textId="77777777" w:rsidR="00B53573" w:rsidRDefault="00B53573" w:rsidP="00B53573">
      <w:pPr>
        <w:pStyle w:val="afe"/>
        <w:tabs>
          <w:tab w:val="left" w:pos="0"/>
          <w:tab w:val="left" w:pos="993"/>
        </w:tabs>
        <w:ind w:firstLine="709"/>
        <w:jc w:val="both"/>
        <w:rPr>
          <w:b/>
          <w:i/>
          <w:highlight w:val="yellow"/>
        </w:rPr>
      </w:pPr>
      <w:r>
        <w:rPr>
          <w:u w:val="single"/>
        </w:rPr>
        <w:t>Администрация городского округа Жуковский</w:t>
      </w:r>
      <w:r>
        <w:t xml:space="preserve"> – уточненные плановые назначения составили 1 657 311 тыс. рублей, расходы исполнены на 1 624 036 тыс. рублей, или 98% к уточненному плану, не исполнено 33 275 тыс. рублей.  По сравнению с 2018 годом расходы сократились на 390 157 тыс. рублей. </w:t>
      </w:r>
    </w:p>
    <w:p w14:paraId="28B6FEB4" w14:textId="77777777" w:rsidR="00B53573" w:rsidRDefault="00B53573" w:rsidP="00B53573">
      <w:pPr>
        <w:pStyle w:val="afe"/>
        <w:tabs>
          <w:tab w:val="left" w:pos="0"/>
          <w:tab w:val="left" w:pos="993"/>
        </w:tabs>
        <w:spacing w:after="0"/>
        <w:ind w:firstLine="709"/>
        <w:jc w:val="both"/>
        <w:rPr>
          <w:b/>
          <w:i/>
        </w:rPr>
      </w:pPr>
      <w:r>
        <w:rPr>
          <w:u w:val="single"/>
        </w:rPr>
        <w:t>Управление образования Администрации городского округа Жуковский</w:t>
      </w:r>
      <w:r>
        <w:t xml:space="preserve"> –уточненные плановые назначения утверждены в размере 1 945 996 тыс. рублей, исполнены в сумме 1 908 236 тыс. рублей, или 98,1% к уточненному плану, не исполнено 37 760 тыс. рублей.  По сравнению с 2018 годом расходы увеличились на 119 956 тыс. рублей.</w:t>
      </w:r>
    </w:p>
    <w:p w14:paraId="0F561689" w14:textId="77777777" w:rsidR="00B53573" w:rsidRDefault="00B53573" w:rsidP="00B53573">
      <w:pPr>
        <w:pStyle w:val="afe"/>
        <w:tabs>
          <w:tab w:val="left" w:pos="0"/>
          <w:tab w:val="left" w:pos="993"/>
        </w:tabs>
        <w:spacing w:after="0"/>
        <w:ind w:firstLine="709"/>
        <w:jc w:val="both"/>
        <w:rPr>
          <w:b/>
          <w:i/>
        </w:rPr>
      </w:pPr>
      <w:r>
        <w:rPr>
          <w:u w:val="single"/>
        </w:rPr>
        <w:t>Финансовое управление Администрации городского округа Жуковский</w:t>
      </w:r>
      <w:r>
        <w:t xml:space="preserve"> –уточненные плановые назначения утверждены в размере 18 395 тыс. руб., исполнены в сумме 18 358 тыс. рублей, или 99,8% к уточненному плану, не исполнено 37 тыс. руб. По сравнению с 2018 годом расходы увеличились на 1 135 тыс. рублей.</w:t>
      </w:r>
    </w:p>
    <w:p w14:paraId="74AB42C2" w14:textId="77777777" w:rsidR="00B53573" w:rsidRDefault="00B53573" w:rsidP="00B53573">
      <w:pPr>
        <w:pStyle w:val="afe"/>
        <w:tabs>
          <w:tab w:val="left" w:pos="0"/>
          <w:tab w:val="left" w:pos="993"/>
        </w:tabs>
        <w:spacing w:after="0"/>
        <w:ind w:firstLine="709"/>
        <w:jc w:val="both"/>
      </w:pPr>
      <w:r>
        <w:rPr>
          <w:u w:val="single"/>
        </w:rPr>
        <w:lastRenderedPageBreak/>
        <w:t>Контрольно-счетная палата городского округа Жуковский</w:t>
      </w:r>
      <w:r>
        <w:t xml:space="preserve"> – уточненные плановые назначения утверждены в размере 8 799 тыс. руб., исполнены в сумме 8791 объеме или 99,9% к уточненному плану. Не исполнено 8 тыс. рублей. По сравнению с 2018 годом расходы увеличились на 1 397 тыс. рублей. </w:t>
      </w:r>
    </w:p>
    <w:p w14:paraId="692D0722" w14:textId="77777777" w:rsidR="00B53573" w:rsidRDefault="00B53573" w:rsidP="00B53573">
      <w:pPr>
        <w:pStyle w:val="afe"/>
        <w:tabs>
          <w:tab w:val="left" w:pos="0"/>
          <w:tab w:val="left" w:pos="993"/>
        </w:tabs>
        <w:spacing w:after="0"/>
        <w:ind w:firstLine="709"/>
        <w:jc w:val="both"/>
      </w:pPr>
      <w:r>
        <w:t>По ведомственной структуре расходов плановые бюджетные назначения по отношению к сводной бюджетной росписи на 31.12.2019 года отклонений не имеют.</w:t>
      </w:r>
    </w:p>
    <w:p w14:paraId="7F778A86" w14:textId="77777777" w:rsidR="00B53573" w:rsidRDefault="00B53573" w:rsidP="00B53573">
      <w:pPr>
        <w:tabs>
          <w:tab w:val="left" w:pos="709"/>
        </w:tabs>
        <w:jc w:val="both"/>
      </w:pPr>
      <w:r>
        <w:t xml:space="preserve">          Анализируя исполнение расходной части бюджета, нужно отметить, что по всем распорядителям и получателям средств наблюдается высокий процент (более 98%) исполнения плановых назначений за 2019 год. </w:t>
      </w:r>
    </w:p>
    <w:p w14:paraId="280A3B74" w14:textId="77777777" w:rsidR="00B53573" w:rsidRPr="00B53573" w:rsidRDefault="00B53573" w:rsidP="00B53573">
      <w:pPr>
        <w:tabs>
          <w:tab w:val="left" w:pos="0"/>
        </w:tabs>
        <w:spacing w:after="0" w:line="240" w:lineRule="auto"/>
        <w:ind w:firstLine="709"/>
        <w:jc w:val="both"/>
        <w:rPr>
          <w:b/>
        </w:rPr>
      </w:pPr>
    </w:p>
    <w:p w14:paraId="2B97A5E3" w14:textId="77777777" w:rsidR="00150923" w:rsidRPr="00322040" w:rsidRDefault="00150923" w:rsidP="001509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</w:rPr>
      </w:pPr>
      <w:r w:rsidRPr="00322040">
        <w:rPr>
          <w:b/>
        </w:rPr>
        <w:t>4.2.3.  Результаты проверки и анализа исполнения местного бюджета по муниципальным программам.</w:t>
      </w:r>
    </w:p>
    <w:p w14:paraId="73C3B9A6" w14:textId="77777777" w:rsidR="00150923" w:rsidRPr="00D80C12" w:rsidRDefault="00150923" w:rsidP="001509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  <w:highlight w:val="magenta"/>
        </w:rPr>
      </w:pPr>
    </w:p>
    <w:p w14:paraId="36B5FA62" w14:textId="77777777" w:rsidR="00C617D2" w:rsidRPr="00CC3817" w:rsidRDefault="00C617D2" w:rsidP="00C617D2">
      <w:pPr>
        <w:spacing w:after="120" w:line="240" w:lineRule="auto"/>
        <w:ind w:firstLine="709"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Муниципальные программы, предусмотренные к финансированию в 2019 году, разработаны на основании ст. 179 БК РФ и Перечня муниципальных программ городского округа Жуковский на 2017-2021гг., утвержденного постановлением Администрации от 14.09.2016г. № 1317 (с изменениями), а также в соответствии с требованиями Порядка разработки и реализации муниципальных программ городского округа Жуковский Московской области, утвержденного постановлением Администрации от 14.09.2016г. № 1318 (с изменениями) (далее - Порядок разработки и реализации муниципальных программ).</w:t>
      </w:r>
    </w:p>
    <w:p w14:paraId="7E535CC9" w14:textId="77777777" w:rsidR="00C617D2" w:rsidRPr="00CC3817" w:rsidRDefault="00C617D2" w:rsidP="00C617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lang w:eastAsia="ru-RU"/>
        </w:rPr>
      </w:pPr>
    </w:p>
    <w:p w14:paraId="5F1B8D65" w14:textId="77777777" w:rsidR="00C617D2" w:rsidRPr="00CC3817" w:rsidRDefault="00C617D2" w:rsidP="00C617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 xml:space="preserve">Решением от 13.12.2018г. № 64/СД на 2019 год были запланированы бюджетные ассигнования </w:t>
      </w:r>
      <w:r>
        <w:rPr>
          <w:rFonts w:eastAsia="Times New Roman"/>
          <w:lang w:eastAsia="ru-RU"/>
        </w:rPr>
        <w:t>на реализацию</w:t>
      </w:r>
      <w:r w:rsidRPr="00CC3817">
        <w:rPr>
          <w:rFonts w:eastAsia="Times New Roman"/>
          <w:lang w:eastAsia="ru-RU"/>
        </w:rPr>
        <w:t xml:space="preserve"> 13 муниципальных программ:</w:t>
      </w:r>
    </w:p>
    <w:p w14:paraId="3F0C37A1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«Культура городского округа Жуковский (2017-2021 годы)»</w:t>
      </w:r>
    </w:p>
    <w:p w14:paraId="52BEF075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«Образование городского округа Жуковский (2017-2021 годы)»</w:t>
      </w:r>
    </w:p>
    <w:p w14:paraId="021B9199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«Развитие физической культуры и спорта, формирование здорового образа жизни населения городского округа Жуковский (2017-2021 годы)»</w:t>
      </w:r>
    </w:p>
    <w:p w14:paraId="76AD4CEE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«Экология и окружающая среда городского округа Жуковский (2017-2021 годы)»</w:t>
      </w:r>
    </w:p>
    <w:p w14:paraId="716D4910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«Безопасность населения городского округа Жуковский (2017-2021 годы)»</w:t>
      </w:r>
    </w:p>
    <w:p w14:paraId="0898CC4C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«Формирование современной комфортной городской среды (2018-2022 годы)»</w:t>
      </w:r>
    </w:p>
    <w:p w14:paraId="68E23F39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«Жилище (2017-2021 годы)»</w:t>
      </w:r>
    </w:p>
    <w:p w14:paraId="4AA04FB7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«Предпринимательство (2017-2021 годы)»</w:t>
      </w:r>
    </w:p>
    <w:p w14:paraId="031EE970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«Развитие и функционирование дорожно-транспортного комплекса (2017-2021 годы)»</w:t>
      </w:r>
    </w:p>
    <w:p w14:paraId="53EE2BE1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«Содержание и развитие инженерной инфраструктуры и энергоэффективности (2018-2022 годы)»</w:t>
      </w:r>
    </w:p>
    <w:p w14:paraId="73162770" w14:textId="77777777" w:rsidR="00C617D2" w:rsidRPr="00CC3817" w:rsidRDefault="00C617D2" w:rsidP="00352B1B">
      <w:pPr>
        <w:numPr>
          <w:ilvl w:val="0"/>
          <w:numId w:val="85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«Муниципальное управление (2017-2021 годы)»</w:t>
      </w:r>
    </w:p>
    <w:p w14:paraId="33F3D638" w14:textId="77777777" w:rsidR="00C617D2" w:rsidRPr="00CC3817" w:rsidRDefault="00C617D2" w:rsidP="00184AC0">
      <w:pPr>
        <w:numPr>
          <w:ilvl w:val="0"/>
          <w:numId w:val="85"/>
        </w:numPr>
        <w:tabs>
          <w:tab w:val="left" w:pos="1134"/>
          <w:tab w:val="left" w:pos="1276"/>
        </w:tabs>
        <w:spacing w:after="0"/>
        <w:ind w:left="0" w:firstLine="709"/>
        <w:contextualSpacing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lastRenderedPageBreak/>
        <w:t>«Социальная защита населения (2017-2021 годы)»</w:t>
      </w:r>
    </w:p>
    <w:p w14:paraId="2C6DF6CA" w14:textId="77777777" w:rsidR="00C617D2" w:rsidRPr="00CC3817" w:rsidRDefault="00C617D2" w:rsidP="00184AC0">
      <w:pPr>
        <w:numPr>
          <w:ilvl w:val="0"/>
          <w:numId w:val="85"/>
        </w:numPr>
        <w:tabs>
          <w:tab w:val="left" w:pos="1134"/>
          <w:tab w:val="left" w:pos="1276"/>
        </w:tabs>
        <w:spacing w:after="0"/>
        <w:ind w:left="0" w:firstLine="709"/>
        <w:contextualSpacing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>«Развитие институтов гражданского общества, повышение эффективности местного самоуправления и реализация молодежной политики (2017-2021 годы)»</w:t>
      </w:r>
    </w:p>
    <w:p w14:paraId="11A17210" w14:textId="77777777" w:rsidR="00C617D2" w:rsidRPr="00CC3817" w:rsidRDefault="00C617D2" w:rsidP="00184AC0">
      <w:pPr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 xml:space="preserve">Общая сумма бюджетных ассигнований на реализацию муниципальных программ в 2019 году была утверждена Решением от 13.12.2018г. № 64/СД в сумме </w:t>
      </w:r>
      <w:r>
        <w:rPr>
          <w:rFonts w:eastAsia="Times New Roman"/>
          <w:lang w:eastAsia="ru-RU"/>
        </w:rPr>
        <w:t>3 180 614</w:t>
      </w:r>
      <w:r w:rsidRPr="00CC3817">
        <w:rPr>
          <w:rFonts w:eastAsia="Times New Roman"/>
          <w:lang w:eastAsia="ru-RU"/>
        </w:rPr>
        <w:t xml:space="preserve"> тыс. рублей или 99,</w:t>
      </w:r>
      <w:r>
        <w:rPr>
          <w:rFonts w:eastAsia="Times New Roman"/>
          <w:lang w:eastAsia="ru-RU"/>
        </w:rPr>
        <w:t>3</w:t>
      </w:r>
      <w:r w:rsidRPr="00CC3817">
        <w:rPr>
          <w:rFonts w:eastAsia="Times New Roman"/>
          <w:lang w:eastAsia="ru-RU"/>
        </w:rPr>
        <w:t xml:space="preserve">% от общего объема расходов бюджета.  </w:t>
      </w:r>
    </w:p>
    <w:p w14:paraId="79A178A5" w14:textId="77777777" w:rsidR="00C617D2" w:rsidRPr="00CC3817" w:rsidRDefault="00C617D2" w:rsidP="00184AC0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eastAsia="Times New Roman"/>
          <w:lang w:eastAsia="ru-RU"/>
        </w:rPr>
      </w:pPr>
      <w:r w:rsidRPr="00CC3817">
        <w:rPr>
          <w:rFonts w:eastAsia="Times New Roman"/>
          <w:bCs/>
          <w:lang w:eastAsia="ru-RU"/>
        </w:rPr>
        <w:t>С учетом изменений, внесенных в течение года решениями Совета депутатов о бюджете, о</w:t>
      </w:r>
      <w:r w:rsidRPr="00CC3817">
        <w:rPr>
          <w:rFonts w:eastAsia="Times New Roman"/>
          <w:lang w:eastAsia="ru-RU"/>
        </w:rPr>
        <w:t xml:space="preserve">бщий объем плановых бюджетных ассигнований на финансирование муниципальных программ в 2019 году составил </w:t>
      </w:r>
      <w:r>
        <w:rPr>
          <w:rFonts w:eastAsia="Times New Roman"/>
          <w:lang w:eastAsia="ru-RU"/>
        </w:rPr>
        <w:t>3 609 536</w:t>
      </w:r>
      <w:r w:rsidRPr="00CC3817">
        <w:rPr>
          <w:rFonts w:eastAsia="Times New Roman"/>
          <w:lang w:eastAsia="ru-RU"/>
        </w:rPr>
        <w:t xml:space="preserve"> тыс. рублей, или 99,</w:t>
      </w:r>
      <w:r>
        <w:rPr>
          <w:rFonts w:eastAsia="Times New Roman"/>
          <w:lang w:eastAsia="ru-RU"/>
        </w:rPr>
        <w:t>2</w:t>
      </w:r>
      <w:r w:rsidRPr="00CC3817">
        <w:rPr>
          <w:rFonts w:eastAsia="Times New Roman"/>
          <w:lang w:eastAsia="ru-RU"/>
        </w:rPr>
        <w:t xml:space="preserve">% от общего объема расходов бюджета. </w:t>
      </w:r>
    </w:p>
    <w:p w14:paraId="429E51EB" w14:textId="77777777" w:rsidR="00C617D2" w:rsidRPr="00CC3817" w:rsidRDefault="00C617D2" w:rsidP="00184AC0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eastAsia="Times New Roman"/>
          <w:lang w:eastAsia="ru-RU"/>
        </w:rPr>
      </w:pPr>
      <w:r w:rsidRPr="00CC3817">
        <w:rPr>
          <w:rFonts w:eastAsia="Times New Roman"/>
          <w:lang w:eastAsia="ru-RU"/>
        </w:rPr>
        <w:t xml:space="preserve">Внесенные изменения затронули бюджетное финансирование всех 13 муниципальных программ. </w:t>
      </w:r>
    </w:p>
    <w:p w14:paraId="4EB98780" w14:textId="77777777" w:rsidR="00C617D2" w:rsidRPr="00CC3817" w:rsidRDefault="00C617D2" w:rsidP="00184AC0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eastAsia="Times New Roman"/>
          <w:lang w:eastAsia="ru-RU"/>
        </w:rPr>
      </w:pPr>
    </w:p>
    <w:p w14:paraId="3E901F41" w14:textId="77777777" w:rsidR="00C617D2" w:rsidRPr="00D62DBE" w:rsidRDefault="00C617D2" w:rsidP="00184AC0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eastAsia="Times New Roman"/>
          <w:bCs/>
          <w:lang w:eastAsia="ru-RU"/>
        </w:rPr>
      </w:pPr>
      <w:r w:rsidRPr="00CC3817">
        <w:rPr>
          <w:rFonts w:eastAsia="Times New Roman"/>
          <w:bCs/>
          <w:lang w:eastAsia="ru-RU"/>
        </w:rPr>
        <w:t>Сравнительны</w:t>
      </w:r>
      <w:r>
        <w:rPr>
          <w:rFonts w:eastAsia="Times New Roman"/>
          <w:bCs/>
          <w:lang w:eastAsia="ru-RU"/>
        </w:rPr>
        <w:t>й</w:t>
      </w:r>
      <w:r w:rsidRPr="00CC3817">
        <w:rPr>
          <w:rFonts w:eastAsia="Times New Roman"/>
          <w:bCs/>
          <w:lang w:eastAsia="ru-RU"/>
        </w:rPr>
        <w:t xml:space="preserve"> анализ</w:t>
      </w:r>
      <w:r>
        <w:rPr>
          <w:rFonts w:eastAsia="Times New Roman"/>
          <w:bCs/>
          <w:lang w:eastAsia="ru-RU"/>
        </w:rPr>
        <w:t xml:space="preserve"> сводных</w:t>
      </w:r>
      <w:r w:rsidRPr="00CC3817">
        <w:rPr>
          <w:rFonts w:eastAsia="Times New Roman"/>
          <w:bCs/>
          <w:lang w:eastAsia="ru-RU"/>
        </w:rPr>
        <w:t xml:space="preserve"> показателей бюджетной отчетности по </w:t>
      </w:r>
      <w:r w:rsidRPr="00D62DBE">
        <w:rPr>
          <w:rFonts w:eastAsia="Times New Roman"/>
          <w:bCs/>
          <w:lang w:eastAsia="ru-RU"/>
        </w:rPr>
        <w:t xml:space="preserve">расходам за 2017–2019 годы приведен в таблице № </w:t>
      </w:r>
      <w:r w:rsidR="00D62DBE" w:rsidRPr="00D62DBE">
        <w:rPr>
          <w:rFonts w:eastAsia="Times New Roman"/>
          <w:bCs/>
          <w:lang w:eastAsia="ru-RU"/>
        </w:rPr>
        <w:t>15</w:t>
      </w:r>
      <w:r w:rsidRPr="00D62DBE">
        <w:rPr>
          <w:rFonts w:eastAsia="Times New Roman"/>
          <w:bCs/>
          <w:lang w:eastAsia="ru-RU"/>
        </w:rPr>
        <w:t>:</w:t>
      </w:r>
    </w:p>
    <w:p w14:paraId="3A0BCDB7" w14:textId="77777777" w:rsidR="00C617D2" w:rsidRPr="00D62DBE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eastAsia="Times New Roman"/>
          <w:bCs/>
          <w:lang w:eastAsia="ru-RU"/>
        </w:rPr>
      </w:pPr>
    </w:p>
    <w:p w14:paraId="71DFBBCC" w14:textId="77777777" w:rsidR="00C617D2" w:rsidRPr="00D62DBE" w:rsidRDefault="00D62DBE" w:rsidP="00C617D2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2"/>
        <w:rPr>
          <w:rFonts w:eastAsia="Times New Roman"/>
          <w:bCs/>
          <w:sz w:val="22"/>
          <w:szCs w:val="22"/>
          <w:lang w:eastAsia="ru-RU"/>
        </w:rPr>
      </w:pPr>
      <w:r w:rsidRPr="00D62DBE">
        <w:rPr>
          <w:rFonts w:eastAsia="Times New Roman"/>
          <w:bCs/>
          <w:sz w:val="22"/>
          <w:szCs w:val="22"/>
          <w:lang w:eastAsia="ru-RU"/>
        </w:rPr>
        <w:t>Таблица № 15</w:t>
      </w:r>
      <w:r w:rsidR="00C617D2" w:rsidRPr="00D62DBE">
        <w:rPr>
          <w:rFonts w:eastAsia="Times New Roman"/>
          <w:bCs/>
          <w:sz w:val="22"/>
          <w:szCs w:val="22"/>
          <w:lang w:eastAsia="ru-RU"/>
        </w:rPr>
        <w:t xml:space="preserve"> </w:t>
      </w:r>
    </w:p>
    <w:p w14:paraId="2F34648A" w14:textId="77777777" w:rsidR="00C617D2" w:rsidRPr="00554CA0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2"/>
        <w:rPr>
          <w:rFonts w:eastAsia="Times New Roman"/>
          <w:bCs/>
          <w:sz w:val="22"/>
          <w:szCs w:val="22"/>
          <w:lang w:eastAsia="ru-RU"/>
        </w:rPr>
      </w:pPr>
      <w:r w:rsidRPr="00D62DBE">
        <w:rPr>
          <w:rFonts w:eastAsia="Times New Roman"/>
          <w:bCs/>
          <w:sz w:val="22"/>
          <w:szCs w:val="22"/>
          <w:lang w:eastAsia="ru-RU"/>
        </w:rPr>
        <w:t>Ед. измерения: тыс. рублей</w:t>
      </w: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1696"/>
        <w:gridCol w:w="993"/>
        <w:gridCol w:w="860"/>
        <w:gridCol w:w="860"/>
        <w:gridCol w:w="860"/>
        <w:gridCol w:w="860"/>
        <w:gridCol w:w="860"/>
        <w:gridCol w:w="944"/>
        <w:gridCol w:w="993"/>
        <w:gridCol w:w="992"/>
      </w:tblGrid>
      <w:tr w:rsidR="00C617D2" w:rsidRPr="00701529" w14:paraId="418AE75D" w14:textId="77777777" w:rsidTr="00322040">
        <w:trPr>
          <w:trHeight w:val="300"/>
          <w:tblHeader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DD7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2E8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2017 год 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5E32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2018 год </w:t>
            </w:r>
          </w:p>
        </w:tc>
        <w:tc>
          <w:tcPr>
            <w:tcW w:w="29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5385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2019 год </w:t>
            </w:r>
          </w:p>
        </w:tc>
      </w:tr>
      <w:tr w:rsidR="00C617D2" w:rsidRPr="00701529" w14:paraId="192F92E1" w14:textId="77777777" w:rsidTr="00322040">
        <w:trPr>
          <w:trHeight w:val="870"/>
          <w:tblHeader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AB0A8" w14:textId="77777777" w:rsidR="00C617D2" w:rsidRPr="00E1114D" w:rsidRDefault="00C617D2" w:rsidP="00322040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B7D6A7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Бюджет на 2017 год (Решение от 06.12.2016г. № 60/СД)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B2924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Сводная бюджетная роспись на 2017 год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0A327F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Исполнение бюджета за 2017 год 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E418EC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Бюджет на 2018 год (Решение от 06.12.2017г. № 60/СД)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0ED317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Сводная бюджетная роспись на 2018 год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C4E3B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Исполнение бюджета за 2018 год  </w:t>
            </w:r>
          </w:p>
        </w:tc>
        <w:tc>
          <w:tcPr>
            <w:tcW w:w="9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5F919A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Бюджет на 2019 год (Решение от 13.12.2018г. № 64/СД)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61C9C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Сводная бюджетная роспись на 2019 год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8631C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Исполнение бюджета за 2019 год  </w:t>
            </w:r>
          </w:p>
        </w:tc>
      </w:tr>
      <w:tr w:rsidR="00C617D2" w:rsidRPr="00701529" w14:paraId="3AE13B3F" w14:textId="77777777" w:rsidTr="00322040">
        <w:trPr>
          <w:trHeight w:val="1133"/>
          <w:tblHeader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28C71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2A890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96A2B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2A9C89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3EDFE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DE1EC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0DA7F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6B2A14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A2957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50D3FB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617D2" w:rsidRPr="00E1114D" w14:paraId="7D9D4AC9" w14:textId="77777777" w:rsidTr="00322040">
        <w:trPr>
          <w:trHeight w:val="300"/>
          <w:tblHeader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AB6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DEF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B0DE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356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7FF6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E346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C54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0E4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CF2C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A113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C617D2" w:rsidRPr="00701529" w14:paraId="7B8CD32E" w14:textId="77777777" w:rsidTr="00322040">
        <w:trPr>
          <w:trHeight w:val="799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0F03" w14:textId="77777777" w:rsidR="00C617D2" w:rsidRPr="00042FD4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42FD4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финансируемых муниципальных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A1A8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9360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D8E9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5967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C0CC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84008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385E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303C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4F94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C617D2" w:rsidRPr="00701529" w14:paraId="417625EC" w14:textId="77777777" w:rsidTr="00322040">
        <w:trPr>
          <w:trHeight w:val="896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738F" w14:textId="77777777" w:rsidR="00C617D2" w:rsidRPr="00042FD4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42FD4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Объем бюджетного финансирования по муниципальным программам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2BDC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2 718 511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37ADF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3 300 653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DC90E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3 183 949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E44C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3 045 561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0F2A7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3 969 114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9CF9A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3 805 165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E261B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3 180 614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8A783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3 609 536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F0DED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3 538 731</w:t>
            </w:r>
          </w:p>
        </w:tc>
      </w:tr>
      <w:tr w:rsidR="00C617D2" w:rsidRPr="00701529" w14:paraId="1027614B" w14:textId="77777777" w:rsidTr="00322040">
        <w:trPr>
          <w:trHeight w:val="42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9ACFE" w14:textId="77777777" w:rsidR="00C617D2" w:rsidRPr="00042FD4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E7971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D6EB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BA4F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205F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99,2%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B4C7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99,2%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0F15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99,2%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7BD6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8719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B96C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99,2%</w:t>
            </w:r>
          </w:p>
        </w:tc>
      </w:tr>
      <w:tr w:rsidR="00C617D2" w:rsidRPr="00701529" w14:paraId="0340E093" w14:textId="77777777" w:rsidTr="00322040">
        <w:trPr>
          <w:trHeight w:val="555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33CA" w14:textId="77777777" w:rsidR="00C617D2" w:rsidRPr="00042FD4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42FD4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Непрограммные расходы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B968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13 668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8945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17 534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08A3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17 500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36B3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23 118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3090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31 788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05B7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30 339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0BA1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22 561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0AA3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29 304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DF50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29 026</w:t>
            </w:r>
          </w:p>
        </w:tc>
      </w:tr>
      <w:tr w:rsidR="00C617D2" w:rsidRPr="00701529" w14:paraId="5FD4E593" w14:textId="77777777" w:rsidTr="00322040">
        <w:trPr>
          <w:trHeight w:val="42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41914" w14:textId="77777777" w:rsidR="00C617D2" w:rsidRPr="00701529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E84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EE3D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5D4D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0,5%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FCDC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4C01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922A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0,8%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19E3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285B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ED85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0,8%</w:t>
            </w:r>
          </w:p>
        </w:tc>
      </w:tr>
      <w:tr w:rsidR="00C617D2" w:rsidRPr="00701529" w14:paraId="07D300C7" w14:textId="77777777" w:rsidTr="00322040">
        <w:trPr>
          <w:trHeight w:val="58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2594" w14:textId="77777777" w:rsidR="00C617D2" w:rsidRPr="00042FD4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2FD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44D4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2 732 179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5D58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3 318 187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DB34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3 201 449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1263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3 068 679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3828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4 000 902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285B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3 835 504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EC06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3 203 175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6829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3 638 840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DFC3" w14:textId="77777777" w:rsidR="00C617D2" w:rsidRPr="00701529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0152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3 567 757</w:t>
            </w:r>
          </w:p>
        </w:tc>
      </w:tr>
    </w:tbl>
    <w:p w14:paraId="44D189F7" w14:textId="77777777" w:rsidR="00C617D2" w:rsidRDefault="00C617D2" w:rsidP="00C617D2">
      <w:pPr>
        <w:spacing w:after="0" w:line="240" w:lineRule="auto"/>
        <w:rPr>
          <w:b/>
        </w:rPr>
      </w:pPr>
    </w:p>
    <w:p w14:paraId="35A6A0FF" w14:textId="77777777" w:rsidR="00C617D2" w:rsidRPr="006025D1" w:rsidRDefault="00C617D2" w:rsidP="00184AC0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bCs/>
          <w:lang w:eastAsia="ru-RU"/>
        </w:rPr>
        <w:t>Анализ сводных показателей бюджетной отчетности показал</w:t>
      </w:r>
      <w:r w:rsidRPr="006025D1">
        <w:rPr>
          <w:rFonts w:eastAsia="Times New Roman"/>
          <w:lang w:eastAsia="ru-RU"/>
        </w:rPr>
        <w:t>, что:</w:t>
      </w:r>
    </w:p>
    <w:p w14:paraId="547B2F6D" w14:textId="77777777" w:rsidR="00C617D2" w:rsidRPr="006025D1" w:rsidRDefault="00C617D2" w:rsidP="00184AC0">
      <w:pPr>
        <w:numPr>
          <w:ilvl w:val="0"/>
          <w:numId w:val="86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outlineLvl w:val="2"/>
        <w:rPr>
          <w:rFonts w:eastAsia="Times New Roman"/>
          <w:lang w:eastAsia="ru-RU"/>
        </w:rPr>
      </w:pPr>
      <w:bookmarkStart w:id="4" w:name="_Hlk37844791"/>
      <w:r w:rsidRPr="006025D1">
        <w:rPr>
          <w:rFonts w:eastAsia="Times New Roman"/>
          <w:lang w:eastAsia="ru-RU"/>
        </w:rPr>
        <w:t xml:space="preserve">Первоначально общий утвержденный объем </w:t>
      </w:r>
      <w:bookmarkStart w:id="5" w:name="_Hlk37067706"/>
      <w:r w:rsidRPr="006025D1">
        <w:rPr>
          <w:rFonts w:eastAsia="Times New Roman"/>
          <w:lang w:eastAsia="ru-RU"/>
        </w:rPr>
        <w:t xml:space="preserve">бюджетных ассигнований на 2019 год составил </w:t>
      </w:r>
      <w:r>
        <w:rPr>
          <w:rFonts w:eastAsia="Times New Roman"/>
          <w:lang w:eastAsia="ru-RU"/>
        </w:rPr>
        <w:t>3 203 175</w:t>
      </w:r>
      <w:r w:rsidRPr="006025D1">
        <w:rPr>
          <w:rFonts w:eastAsia="Times New Roman"/>
          <w:lang w:eastAsia="ru-RU"/>
        </w:rPr>
        <w:t xml:space="preserve"> тыс. рублей</w:t>
      </w:r>
      <w:bookmarkEnd w:id="5"/>
      <w:r w:rsidRPr="006025D1">
        <w:rPr>
          <w:rFonts w:eastAsia="Times New Roman"/>
          <w:lang w:eastAsia="ru-RU"/>
        </w:rPr>
        <w:t xml:space="preserve">, что на </w:t>
      </w:r>
      <w:r>
        <w:rPr>
          <w:rFonts w:eastAsia="Times New Roman"/>
          <w:lang w:eastAsia="ru-RU"/>
        </w:rPr>
        <w:t>134 496</w:t>
      </w:r>
      <w:r w:rsidRPr="006025D1">
        <w:rPr>
          <w:rFonts w:eastAsia="Times New Roman"/>
          <w:lang w:eastAsia="ru-RU"/>
        </w:rPr>
        <w:t xml:space="preserve"> тыс. рублей </w:t>
      </w:r>
      <w:r>
        <w:rPr>
          <w:rFonts w:eastAsia="Times New Roman"/>
          <w:lang w:eastAsia="ru-RU"/>
        </w:rPr>
        <w:t>(4</w:t>
      </w:r>
      <w:r w:rsidRPr="006025D1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>4</w:t>
      </w:r>
      <w:r w:rsidRPr="006025D1">
        <w:rPr>
          <w:rFonts w:eastAsia="Times New Roman"/>
          <w:lang w:eastAsia="ru-RU"/>
        </w:rPr>
        <w:t>%</w:t>
      </w:r>
      <w:r>
        <w:rPr>
          <w:rFonts w:eastAsia="Times New Roman"/>
          <w:lang w:eastAsia="ru-RU"/>
        </w:rPr>
        <w:t>)</w:t>
      </w:r>
      <w:r w:rsidRPr="006025D1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и на </w:t>
      </w:r>
      <w:r>
        <w:rPr>
          <w:rFonts w:eastAsia="Times New Roman"/>
          <w:lang w:eastAsia="ru-RU"/>
        </w:rPr>
        <w:lastRenderedPageBreak/>
        <w:t xml:space="preserve">470 996 тыс. рублей (17,2%) </w:t>
      </w:r>
      <w:r w:rsidRPr="006025D1">
        <w:rPr>
          <w:rFonts w:eastAsia="Times New Roman"/>
          <w:lang w:eastAsia="ru-RU"/>
        </w:rPr>
        <w:t>превышает аналогичны</w:t>
      </w:r>
      <w:r>
        <w:rPr>
          <w:rFonts w:eastAsia="Times New Roman"/>
          <w:lang w:eastAsia="ru-RU"/>
        </w:rPr>
        <w:t>е</w:t>
      </w:r>
      <w:r w:rsidRPr="006025D1">
        <w:rPr>
          <w:rFonts w:eastAsia="Times New Roman"/>
          <w:lang w:eastAsia="ru-RU"/>
        </w:rPr>
        <w:t xml:space="preserve"> показател</w:t>
      </w:r>
      <w:r>
        <w:rPr>
          <w:rFonts w:eastAsia="Times New Roman"/>
          <w:lang w:eastAsia="ru-RU"/>
        </w:rPr>
        <w:t xml:space="preserve">и </w:t>
      </w:r>
      <w:r w:rsidRPr="006025D1">
        <w:rPr>
          <w:rFonts w:eastAsia="Times New Roman"/>
          <w:lang w:eastAsia="ru-RU"/>
        </w:rPr>
        <w:t>2018 года</w:t>
      </w:r>
      <w:r>
        <w:rPr>
          <w:rFonts w:eastAsia="Times New Roman"/>
          <w:lang w:eastAsia="ru-RU"/>
        </w:rPr>
        <w:t xml:space="preserve"> и 2017 года соответственно</w:t>
      </w:r>
      <w:r w:rsidRPr="006025D1">
        <w:rPr>
          <w:rFonts w:eastAsia="Times New Roman"/>
          <w:lang w:eastAsia="ru-RU"/>
        </w:rPr>
        <w:t>, в том числе:</w:t>
      </w:r>
    </w:p>
    <w:p w14:paraId="14D74BCE" w14:textId="77777777" w:rsidR="00C617D2" w:rsidRPr="006025D1" w:rsidRDefault="00C617D2" w:rsidP="00184AC0">
      <w:pPr>
        <w:numPr>
          <w:ilvl w:val="0"/>
          <w:numId w:val="8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1134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 xml:space="preserve">по муниципальным программам бюджетные ассигнования утверждены в сумме </w:t>
      </w:r>
      <w:r>
        <w:rPr>
          <w:rFonts w:eastAsia="Times New Roman"/>
          <w:lang w:eastAsia="ru-RU"/>
        </w:rPr>
        <w:t>3 180 614</w:t>
      </w:r>
      <w:r w:rsidRPr="006025D1">
        <w:rPr>
          <w:rFonts w:eastAsia="Times New Roman"/>
          <w:lang w:eastAsia="ru-RU"/>
        </w:rPr>
        <w:t xml:space="preserve"> тыс. рублей, с увеличением на </w:t>
      </w:r>
      <w:r>
        <w:rPr>
          <w:rFonts w:eastAsia="Times New Roman"/>
          <w:lang w:eastAsia="ru-RU"/>
        </w:rPr>
        <w:t>135 053</w:t>
      </w:r>
      <w:r w:rsidRPr="006025D1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4,4</w:t>
      </w:r>
      <w:r w:rsidRPr="006025D1">
        <w:rPr>
          <w:rFonts w:eastAsia="Times New Roman"/>
          <w:lang w:eastAsia="ru-RU"/>
        </w:rPr>
        <w:t>% от объема 2018 года</w:t>
      </w:r>
      <w:r>
        <w:rPr>
          <w:rFonts w:eastAsia="Times New Roman"/>
          <w:lang w:eastAsia="ru-RU"/>
        </w:rPr>
        <w:t xml:space="preserve"> и на 462 103 тыс. рублей или 17,0% от объема 2017 года</w:t>
      </w:r>
      <w:r w:rsidRPr="006025D1">
        <w:rPr>
          <w:rFonts w:eastAsia="Times New Roman"/>
          <w:lang w:eastAsia="ru-RU"/>
        </w:rPr>
        <w:t>;</w:t>
      </w:r>
    </w:p>
    <w:p w14:paraId="2283E432" w14:textId="77777777" w:rsidR="00C617D2" w:rsidRPr="006025D1" w:rsidRDefault="00C617D2" w:rsidP="00184AC0">
      <w:pPr>
        <w:numPr>
          <w:ilvl w:val="0"/>
          <w:numId w:val="8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1134"/>
        <w:contextualSpacing/>
        <w:jc w:val="both"/>
        <w:outlineLvl w:val="2"/>
        <w:rPr>
          <w:rFonts w:eastAsia="Times New Roman"/>
          <w:lang w:eastAsia="ru-RU"/>
        </w:rPr>
      </w:pPr>
      <w:bookmarkStart w:id="6" w:name="_Hlk37070743"/>
      <w:r w:rsidRPr="006025D1">
        <w:rPr>
          <w:rFonts w:eastAsia="Times New Roman"/>
          <w:lang w:eastAsia="ru-RU"/>
        </w:rPr>
        <w:t xml:space="preserve">непрограммные расходы утверждены в объеме </w:t>
      </w:r>
      <w:r w:rsidRPr="00632028">
        <w:rPr>
          <w:rFonts w:eastAsia="Times New Roman"/>
          <w:lang w:eastAsia="ru-RU"/>
        </w:rPr>
        <w:t xml:space="preserve">22 561 </w:t>
      </w:r>
      <w:r w:rsidRPr="006025D1">
        <w:rPr>
          <w:rFonts w:eastAsia="Times New Roman"/>
          <w:lang w:eastAsia="ru-RU"/>
        </w:rPr>
        <w:t xml:space="preserve">тыс. рублей, что меньше на </w:t>
      </w:r>
      <w:r w:rsidRPr="00632028">
        <w:rPr>
          <w:rFonts w:eastAsia="Times New Roman"/>
          <w:lang w:eastAsia="ru-RU"/>
        </w:rPr>
        <w:t>557</w:t>
      </w:r>
      <w:r w:rsidRPr="006025D1">
        <w:rPr>
          <w:rFonts w:eastAsia="Times New Roman"/>
          <w:lang w:eastAsia="ru-RU"/>
        </w:rPr>
        <w:t xml:space="preserve"> тыс. рублей или </w:t>
      </w:r>
      <w:r w:rsidRPr="00632028">
        <w:rPr>
          <w:rFonts w:eastAsia="Times New Roman"/>
          <w:lang w:eastAsia="ru-RU"/>
        </w:rPr>
        <w:t>2,4</w:t>
      </w:r>
      <w:r w:rsidRPr="006025D1">
        <w:rPr>
          <w:rFonts w:eastAsia="Times New Roman"/>
          <w:lang w:eastAsia="ru-RU"/>
        </w:rPr>
        <w:t>% показателей 2018 года</w:t>
      </w:r>
      <w:bookmarkEnd w:id="6"/>
      <w:r w:rsidRPr="00632028">
        <w:rPr>
          <w:rFonts w:eastAsia="Times New Roman"/>
          <w:lang w:eastAsia="ru-RU"/>
        </w:rPr>
        <w:t xml:space="preserve">, но больше на 8 893 тыс. рублей или </w:t>
      </w:r>
      <w:r>
        <w:rPr>
          <w:rFonts w:eastAsia="Times New Roman"/>
          <w:lang w:eastAsia="ru-RU"/>
        </w:rPr>
        <w:t>65,1% показателей 2017 года</w:t>
      </w:r>
      <w:r w:rsidRPr="006025D1">
        <w:rPr>
          <w:rFonts w:eastAsia="Times New Roman"/>
          <w:lang w:eastAsia="ru-RU"/>
        </w:rPr>
        <w:t xml:space="preserve">. </w:t>
      </w:r>
    </w:p>
    <w:p w14:paraId="38D61B25" w14:textId="77777777" w:rsidR="00C617D2" w:rsidRPr="006025D1" w:rsidRDefault="00C617D2" w:rsidP="00184AC0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>Доля расходов по муниципальным программам в общем объеме расходов на 2019 год, согласно первоначально утвержденному бюджету, составила 99,</w:t>
      </w:r>
      <w:r>
        <w:rPr>
          <w:rFonts w:eastAsia="Times New Roman"/>
          <w:lang w:eastAsia="ru-RU"/>
        </w:rPr>
        <w:t>3</w:t>
      </w:r>
      <w:r w:rsidRPr="006025D1">
        <w:rPr>
          <w:rFonts w:eastAsia="Times New Roman"/>
          <w:lang w:eastAsia="ru-RU"/>
        </w:rPr>
        <w:t>%, против 99,</w:t>
      </w:r>
      <w:r>
        <w:rPr>
          <w:rFonts w:eastAsia="Times New Roman"/>
          <w:lang w:eastAsia="ru-RU"/>
        </w:rPr>
        <w:t>2</w:t>
      </w:r>
      <w:r w:rsidRPr="006025D1">
        <w:rPr>
          <w:rFonts w:eastAsia="Times New Roman"/>
          <w:lang w:eastAsia="ru-RU"/>
        </w:rPr>
        <w:t>% в 2018 году</w:t>
      </w:r>
      <w:r>
        <w:rPr>
          <w:rFonts w:eastAsia="Times New Roman"/>
          <w:lang w:eastAsia="ru-RU"/>
        </w:rPr>
        <w:t xml:space="preserve"> и 99,5% в 2017 году</w:t>
      </w:r>
      <w:r w:rsidRPr="006025D1">
        <w:rPr>
          <w:rFonts w:eastAsia="Times New Roman"/>
          <w:lang w:eastAsia="ru-RU"/>
        </w:rPr>
        <w:t xml:space="preserve">.   </w:t>
      </w:r>
    </w:p>
    <w:p w14:paraId="08DC3123" w14:textId="77777777" w:rsidR="00C617D2" w:rsidRPr="006025D1" w:rsidRDefault="00C617D2" w:rsidP="00184AC0">
      <w:pPr>
        <w:numPr>
          <w:ilvl w:val="0"/>
          <w:numId w:val="86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 xml:space="preserve">Общие показатели уточненного бюджета (сводной бюджетной росписи) на конец 2019 года составили </w:t>
      </w:r>
      <w:r>
        <w:rPr>
          <w:rFonts w:eastAsia="Times New Roman"/>
          <w:lang w:eastAsia="ru-RU"/>
        </w:rPr>
        <w:t>3 638 840</w:t>
      </w:r>
      <w:r w:rsidRPr="006025D1">
        <w:rPr>
          <w:rFonts w:eastAsia="Times New Roman"/>
          <w:lang w:eastAsia="ru-RU"/>
        </w:rPr>
        <w:t xml:space="preserve"> тыс. рублей, которые уменьшились на </w:t>
      </w:r>
      <w:r>
        <w:rPr>
          <w:rFonts w:eastAsia="Times New Roman"/>
          <w:lang w:eastAsia="ru-RU"/>
        </w:rPr>
        <w:t>362 062</w:t>
      </w:r>
      <w:r w:rsidRPr="006025D1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9,0</w:t>
      </w:r>
      <w:r w:rsidRPr="006025D1">
        <w:rPr>
          <w:rFonts w:eastAsia="Times New Roman"/>
          <w:lang w:eastAsia="ru-RU"/>
        </w:rPr>
        <w:t xml:space="preserve">% по сравнению с аналогичными показателями на конец 2018 года, </w:t>
      </w:r>
      <w:r>
        <w:rPr>
          <w:rFonts w:eastAsia="Times New Roman"/>
          <w:lang w:eastAsia="ru-RU"/>
        </w:rPr>
        <w:t xml:space="preserve">но увеличились на 320 653 тыс. рублей или 9,7% </w:t>
      </w:r>
      <w:r w:rsidRPr="006025D1">
        <w:rPr>
          <w:rFonts w:eastAsia="Times New Roman"/>
          <w:lang w:eastAsia="ru-RU"/>
        </w:rPr>
        <w:t>по сравнению с</w:t>
      </w:r>
      <w:r>
        <w:rPr>
          <w:rFonts w:eastAsia="Times New Roman"/>
          <w:lang w:eastAsia="ru-RU"/>
        </w:rPr>
        <w:t xml:space="preserve"> показателями 2017 года, </w:t>
      </w:r>
      <w:r w:rsidRPr="006025D1">
        <w:rPr>
          <w:rFonts w:eastAsia="Times New Roman"/>
          <w:lang w:eastAsia="ru-RU"/>
        </w:rPr>
        <w:t>в том числе:</w:t>
      </w:r>
    </w:p>
    <w:p w14:paraId="0255C544" w14:textId="77777777" w:rsidR="00C617D2" w:rsidRPr="006025D1" w:rsidRDefault="00C617D2" w:rsidP="00184AC0">
      <w:pPr>
        <w:numPr>
          <w:ilvl w:val="0"/>
          <w:numId w:val="88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1134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 xml:space="preserve">по муниципальным программам уточненный бюджет составил </w:t>
      </w:r>
      <w:r>
        <w:rPr>
          <w:rFonts w:eastAsia="Times New Roman"/>
          <w:lang w:eastAsia="ru-RU"/>
        </w:rPr>
        <w:t>3 609 536</w:t>
      </w:r>
      <w:r w:rsidRPr="006025D1">
        <w:rPr>
          <w:rFonts w:eastAsia="Times New Roman"/>
          <w:lang w:eastAsia="ru-RU"/>
        </w:rPr>
        <w:t xml:space="preserve"> тыс. рублей, что меньше аналогичного показателя 2018 года на</w:t>
      </w:r>
      <w:r>
        <w:rPr>
          <w:rFonts w:eastAsia="Times New Roman"/>
          <w:lang w:eastAsia="ru-RU"/>
        </w:rPr>
        <w:t xml:space="preserve"> 359 578 </w:t>
      </w:r>
      <w:r w:rsidRPr="006025D1">
        <w:rPr>
          <w:rFonts w:eastAsia="Times New Roman"/>
          <w:lang w:eastAsia="ru-RU"/>
        </w:rPr>
        <w:t xml:space="preserve">тыс. рублей или </w:t>
      </w:r>
      <w:r>
        <w:rPr>
          <w:rFonts w:eastAsia="Times New Roman"/>
          <w:lang w:eastAsia="ru-RU"/>
        </w:rPr>
        <w:t>9,1</w:t>
      </w:r>
      <w:r w:rsidRPr="006025D1">
        <w:rPr>
          <w:rFonts w:eastAsia="Times New Roman"/>
          <w:lang w:eastAsia="ru-RU"/>
        </w:rPr>
        <w:t>%</w:t>
      </w:r>
      <w:r>
        <w:rPr>
          <w:rFonts w:eastAsia="Times New Roman"/>
          <w:lang w:eastAsia="ru-RU"/>
        </w:rPr>
        <w:t>, но больше на 308 883 тыс. рублей или 9,4% показателя 2017 года;</w:t>
      </w:r>
    </w:p>
    <w:p w14:paraId="2F7D6200" w14:textId="77777777" w:rsidR="00C617D2" w:rsidRPr="006025D1" w:rsidRDefault="00C617D2" w:rsidP="00184AC0">
      <w:pPr>
        <w:numPr>
          <w:ilvl w:val="0"/>
          <w:numId w:val="88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1134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 xml:space="preserve">непрограммные расходы составили </w:t>
      </w:r>
      <w:r>
        <w:rPr>
          <w:rFonts w:eastAsia="Times New Roman"/>
          <w:lang w:eastAsia="ru-RU"/>
        </w:rPr>
        <w:t>29 304</w:t>
      </w:r>
      <w:r w:rsidRPr="006025D1">
        <w:rPr>
          <w:rFonts w:eastAsia="Times New Roman"/>
          <w:lang w:eastAsia="ru-RU"/>
        </w:rPr>
        <w:t xml:space="preserve"> тыс. рублей, что меньше на </w:t>
      </w:r>
      <w:r>
        <w:rPr>
          <w:rFonts w:eastAsia="Times New Roman"/>
          <w:lang w:eastAsia="ru-RU"/>
        </w:rPr>
        <w:t>2 484</w:t>
      </w:r>
      <w:r w:rsidRPr="006025D1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7,8</w:t>
      </w:r>
      <w:r w:rsidRPr="006025D1">
        <w:rPr>
          <w:rFonts w:eastAsia="Times New Roman"/>
          <w:lang w:eastAsia="ru-RU"/>
        </w:rPr>
        <w:t>% показателей 2018 года</w:t>
      </w:r>
      <w:r>
        <w:rPr>
          <w:rFonts w:eastAsia="Times New Roman"/>
          <w:lang w:eastAsia="ru-RU"/>
        </w:rPr>
        <w:t>, но больше на 11 770 тыс. рублей или 67,1% показателей 2017 года</w:t>
      </w:r>
      <w:r w:rsidRPr="006025D1">
        <w:rPr>
          <w:rFonts w:eastAsia="Times New Roman"/>
          <w:lang w:eastAsia="ru-RU"/>
        </w:rPr>
        <w:t xml:space="preserve">. </w:t>
      </w:r>
    </w:p>
    <w:p w14:paraId="7825587D" w14:textId="77777777" w:rsidR="00C617D2" w:rsidRPr="006025D1" w:rsidRDefault="00C617D2" w:rsidP="00184AC0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 xml:space="preserve">При этом доля расходов на муниципальные программы в общем объеме расходов за 2019 год сохранилась на уровне </w:t>
      </w:r>
      <w:r>
        <w:rPr>
          <w:rFonts w:eastAsia="Times New Roman"/>
          <w:lang w:eastAsia="ru-RU"/>
        </w:rPr>
        <w:t xml:space="preserve"> </w:t>
      </w:r>
      <w:r w:rsidRPr="006025D1">
        <w:rPr>
          <w:rFonts w:eastAsia="Times New Roman"/>
          <w:lang w:eastAsia="ru-RU"/>
        </w:rPr>
        <w:t>99,</w:t>
      </w:r>
      <w:r>
        <w:rPr>
          <w:rFonts w:eastAsia="Times New Roman"/>
          <w:lang w:eastAsia="ru-RU"/>
        </w:rPr>
        <w:t>2</w:t>
      </w:r>
      <w:r w:rsidRPr="006025D1">
        <w:rPr>
          <w:rFonts w:eastAsia="Times New Roman"/>
          <w:lang w:eastAsia="ru-RU"/>
        </w:rPr>
        <w:t>%, как и в 2018 году</w:t>
      </w:r>
      <w:r>
        <w:rPr>
          <w:rFonts w:eastAsia="Times New Roman"/>
          <w:lang w:eastAsia="ru-RU"/>
        </w:rPr>
        <w:t>, в 2017 году доля составляла 99,5%</w:t>
      </w:r>
      <w:r w:rsidRPr="006025D1">
        <w:rPr>
          <w:rFonts w:eastAsia="Times New Roman"/>
          <w:lang w:eastAsia="ru-RU"/>
        </w:rPr>
        <w:t>.</w:t>
      </w:r>
    </w:p>
    <w:p w14:paraId="4BC0B6FC" w14:textId="77777777" w:rsidR="00C617D2" w:rsidRPr="006025D1" w:rsidRDefault="00C617D2" w:rsidP="00184AC0">
      <w:pPr>
        <w:numPr>
          <w:ilvl w:val="0"/>
          <w:numId w:val="86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 xml:space="preserve">Общее исполнение бюджета за 2019 год, составило </w:t>
      </w:r>
      <w:r>
        <w:rPr>
          <w:rFonts w:eastAsia="Times New Roman"/>
          <w:lang w:eastAsia="ru-RU"/>
        </w:rPr>
        <w:t>3 567 757</w:t>
      </w:r>
      <w:r w:rsidRPr="006025D1">
        <w:rPr>
          <w:rFonts w:eastAsia="Times New Roman"/>
          <w:lang w:eastAsia="ru-RU"/>
        </w:rPr>
        <w:t xml:space="preserve"> тыс. рублей (98,0% от плана), что на </w:t>
      </w:r>
      <w:r>
        <w:rPr>
          <w:rFonts w:eastAsia="Times New Roman"/>
          <w:lang w:eastAsia="ru-RU"/>
        </w:rPr>
        <w:t>267 747</w:t>
      </w:r>
      <w:r w:rsidRPr="006025D1">
        <w:rPr>
          <w:rFonts w:eastAsia="Times New Roman"/>
          <w:lang w:eastAsia="ru-RU"/>
        </w:rPr>
        <w:t xml:space="preserve"> тыс. рублей или на </w:t>
      </w:r>
      <w:r>
        <w:rPr>
          <w:rFonts w:eastAsia="Times New Roman"/>
          <w:lang w:eastAsia="ru-RU"/>
        </w:rPr>
        <w:t>7,0%</w:t>
      </w:r>
      <w:r w:rsidRPr="006025D1">
        <w:rPr>
          <w:rFonts w:eastAsia="Times New Roman"/>
          <w:lang w:eastAsia="ru-RU"/>
        </w:rPr>
        <w:t xml:space="preserve"> меньше, чем в 2018 году, </w:t>
      </w:r>
      <w:r>
        <w:rPr>
          <w:rFonts w:eastAsia="Times New Roman"/>
          <w:lang w:eastAsia="ru-RU"/>
        </w:rPr>
        <w:t xml:space="preserve">но на 366 308 тыс. рублей или на 11,4% больше, чем в 2017 году, </w:t>
      </w:r>
      <w:r w:rsidRPr="006025D1">
        <w:rPr>
          <w:rFonts w:eastAsia="Times New Roman"/>
          <w:lang w:eastAsia="ru-RU"/>
        </w:rPr>
        <w:t>в том числе:</w:t>
      </w:r>
    </w:p>
    <w:p w14:paraId="3B38B9E3" w14:textId="77777777" w:rsidR="00C617D2" w:rsidRPr="006025D1" w:rsidRDefault="00C617D2" w:rsidP="00184AC0">
      <w:pPr>
        <w:numPr>
          <w:ilvl w:val="0"/>
          <w:numId w:val="89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1134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 xml:space="preserve">по муниципальным программам </w:t>
      </w:r>
      <w:bookmarkStart w:id="7" w:name="_Hlk37262801"/>
      <w:r w:rsidRPr="006025D1">
        <w:rPr>
          <w:rFonts w:eastAsia="Times New Roman"/>
          <w:lang w:eastAsia="ru-RU"/>
        </w:rPr>
        <w:t xml:space="preserve">расходы исполнены в сумме </w:t>
      </w:r>
      <w:r>
        <w:rPr>
          <w:rFonts w:eastAsia="Times New Roman"/>
          <w:lang w:eastAsia="ru-RU"/>
        </w:rPr>
        <w:t>3 538 731</w:t>
      </w:r>
      <w:r w:rsidRPr="006025D1">
        <w:rPr>
          <w:rFonts w:eastAsia="Times New Roman"/>
          <w:lang w:eastAsia="ru-RU"/>
        </w:rPr>
        <w:t xml:space="preserve"> тыс. рублей, что меньше аналогичного показателя 2018 года на </w:t>
      </w:r>
      <w:r>
        <w:rPr>
          <w:rFonts w:eastAsia="Times New Roman"/>
          <w:lang w:eastAsia="ru-RU"/>
        </w:rPr>
        <w:t xml:space="preserve">266 434 </w:t>
      </w:r>
      <w:r w:rsidRPr="006025D1">
        <w:rPr>
          <w:rFonts w:eastAsia="Times New Roman"/>
          <w:lang w:eastAsia="ru-RU"/>
        </w:rPr>
        <w:t xml:space="preserve">тыс. рублей или на </w:t>
      </w:r>
      <w:r>
        <w:rPr>
          <w:rFonts w:eastAsia="Times New Roman"/>
          <w:lang w:eastAsia="ru-RU"/>
        </w:rPr>
        <w:t>7,0</w:t>
      </w:r>
      <w:r w:rsidRPr="006025D1">
        <w:rPr>
          <w:rFonts w:eastAsia="Times New Roman"/>
          <w:lang w:eastAsia="ru-RU"/>
        </w:rPr>
        <w:t>%</w:t>
      </w:r>
      <w:bookmarkEnd w:id="7"/>
      <w:r>
        <w:rPr>
          <w:rFonts w:eastAsia="Times New Roman"/>
          <w:lang w:eastAsia="ru-RU"/>
        </w:rPr>
        <w:t xml:space="preserve">, но больше на 354 782 тыс. рублей или на 11,1% показателя 2017 года; </w:t>
      </w:r>
    </w:p>
    <w:p w14:paraId="0A40193A" w14:textId="77777777" w:rsidR="00C617D2" w:rsidRPr="006025D1" w:rsidRDefault="00C617D2" w:rsidP="00184AC0">
      <w:pPr>
        <w:numPr>
          <w:ilvl w:val="0"/>
          <w:numId w:val="89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1134"/>
        <w:contextualSpacing/>
        <w:jc w:val="both"/>
        <w:outlineLvl w:val="2"/>
        <w:rPr>
          <w:rFonts w:eastAsia="Times New Roman"/>
          <w:lang w:eastAsia="ru-RU"/>
        </w:rPr>
      </w:pPr>
      <w:r w:rsidRPr="006025D1">
        <w:rPr>
          <w:rFonts w:eastAsia="Times New Roman"/>
          <w:lang w:eastAsia="ru-RU"/>
        </w:rPr>
        <w:t xml:space="preserve">непрограммные расходы исполнены в сумме </w:t>
      </w:r>
      <w:r>
        <w:rPr>
          <w:rFonts w:eastAsia="Times New Roman"/>
          <w:lang w:eastAsia="ru-RU"/>
        </w:rPr>
        <w:t>29 026</w:t>
      </w:r>
      <w:r w:rsidRPr="006025D1">
        <w:rPr>
          <w:rFonts w:eastAsia="Times New Roman"/>
          <w:lang w:eastAsia="ru-RU"/>
        </w:rPr>
        <w:t xml:space="preserve"> тыс. рублей, что также меньше расходов 2018 года на </w:t>
      </w:r>
      <w:r>
        <w:rPr>
          <w:rFonts w:eastAsia="Times New Roman"/>
          <w:lang w:eastAsia="ru-RU"/>
        </w:rPr>
        <w:t>1 313</w:t>
      </w:r>
      <w:r w:rsidRPr="006025D1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4,3</w:t>
      </w:r>
      <w:r w:rsidRPr="006025D1">
        <w:rPr>
          <w:rFonts w:eastAsia="Times New Roman"/>
          <w:lang w:eastAsia="ru-RU"/>
        </w:rPr>
        <w:t>%</w:t>
      </w:r>
      <w:r>
        <w:rPr>
          <w:rFonts w:eastAsia="Times New Roman"/>
          <w:lang w:eastAsia="ru-RU"/>
        </w:rPr>
        <w:t>, но значительно больше расходов 2017 года на 11 526 тыс. рублей или на 65,9%.</w:t>
      </w:r>
    </w:p>
    <w:p w14:paraId="58147ECA" w14:textId="77777777" w:rsidR="00C617D2" w:rsidRPr="006025D1" w:rsidRDefault="00C617D2" w:rsidP="00184AC0">
      <w:pPr>
        <w:shd w:val="clear" w:color="auto" w:fill="FFFFFF"/>
        <w:spacing w:after="0"/>
        <w:ind w:left="851"/>
        <w:contextualSpacing/>
        <w:jc w:val="both"/>
        <w:rPr>
          <w:rFonts w:eastAsia="Times New Roman"/>
          <w:color w:val="FF0000"/>
          <w:lang w:eastAsia="ru-RU"/>
        </w:rPr>
      </w:pPr>
    </w:p>
    <w:p w14:paraId="2550F87B" w14:textId="77777777" w:rsidR="00C617D2" w:rsidRPr="00175780" w:rsidRDefault="00C617D2" w:rsidP="00184AC0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eastAsia="Times New Roman"/>
          <w:lang w:eastAsia="ru-RU"/>
        </w:rPr>
      </w:pPr>
      <w:bookmarkStart w:id="8" w:name="_Hlk37257946"/>
      <w:r w:rsidRPr="006025D1">
        <w:rPr>
          <w:rFonts w:eastAsia="Times New Roman"/>
          <w:lang w:eastAsia="ru-RU"/>
        </w:rPr>
        <w:t xml:space="preserve">Анализ исполнения бюджетных назначений по муниципальным </w:t>
      </w:r>
      <w:r w:rsidRPr="00175780">
        <w:rPr>
          <w:rFonts w:eastAsia="Times New Roman"/>
          <w:lang w:eastAsia="ru-RU"/>
        </w:rPr>
        <w:t xml:space="preserve">программам </w:t>
      </w:r>
      <w:r w:rsidRPr="00D62DBE">
        <w:rPr>
          <w:rFonts w:eastAsia="Times New Roman"/>
          <w:lang w:eastAsia="ru-RU"/>
        </w:rPr>
        <w:t>за 2018-2019 годы отражен в таблице № 1</w:t>
      </w:r>
      <w:r w:rsidR="00D62DBE" w:rsidRPr="00D62DBE">
        <w:rPr>
          <w:rFonts w:eastAsia="Times New Roman"/>
          <w:lang w:eastAsia="ru-RU"/>
        </w:rPr>
        <w:t>6</w:t>
      </w:r>
      <w:r w:rsidRPr="00D62DBE">
        <w:rPr>
          <w:rFonts w:eastAsia="Times New Roman"/>
          <w:lang w:eastAsia="ru-RU"/>
        </w:rPr>
        <w:t>:</w:t>
      </w:r>
    </w:p>
    <w:p w14:paraId="2E594C25" w14:textId="77777777" w:rsidR="00C617D2" w:rsidRPr="00175780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2"/>
        <w:rPr>
          <w:rFonts w:eastAsia="Times New Roman"/>
          <w:sz w:val="22"/>
          <w:szCs w:val="22"/>
          <w:lang w:eastAsia="ru-RU"/>
        </w:rPr>
        <w:sectPr w:rsidR="00C617D2" w:rsidRPr="00175780" w:rsidSect="00352B1B">
          <w:footerReference w:type="even" r:id="rId39"/>
          <w:footerReference w:type="default" r:id="rId40"/>
          <w:footerReference w:type="first" r:id="rId41"/>
          <w:pgSz w:w="11906" w:h="16838"/>
          <w:pgMar w:top="993" w:right="850" w:bottom="1134" w:left="851" w:header="709" w:footer="709" w:gutter="0"/>
          <w:cols w:space="708"/>
          <w:titlePg/>
          <w:docGrid w:linePitch="360"/>
        </w:sectPr>
      </w:pPr>
    </w:p>
    <w:p w14:paraId="32CAE987" w14:textId="77777777" w:rsidR="00C617D2" w:rsidRPr="00477926" w:rsidRDefault="00D62DBE" w:rsidP="00C617D2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2"/>
        <w:rPr>
          <w:rFonts w:eastAsia="Times New Roman"/>
          <w:sz w:val="22"/>
          <w:szCs w:val="22"/>
          <w:lang w:eastAsia="ru-RU"/>
        </w:rPr>
      </w:pPr>
      <w:r w:rsidRPr="00D62DBE">
        <w:rPr>
          <w:rFonts w:eastAsia="Times New Roman"/>
          <w:sz w:val="22"/>
          <w:szCs w:val="22"/>
          <w:lang w:eastAsia="ru-RU"/>
        </w:rPr>
        <w:lastRenderedPageBreak/>
        <w:t>Таблица № 16</w:t>
      </w:r>
    </w:p>
    <w:p w14:paraId="2D6DC1D3" w14:textId="77777777" w:rsidR="00C617D2" w:rsidRPr="00477926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2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Ед. измерения: тыс. рублей</w:t>
      </w:r>
    </w:p>
    <w:tbl>
      <w:tblPr>
        <w:tblW w:w="16160" w:type="dxa"/>
        <w:tblInd w:w="-601" w:type="dxa"/>
        <w:tblLook w:val="04A0" w:firstRow="1" w:lastRow="0" w:firstColumn="1" w:lastColumn="0" w:noHBand="0" w:noVBand="1"/>
      </w:tblPr>
      <w:tblGrid>
        <w:gridCol w:w="578"/>
        <w:gridCol w:w="3250"/>
        <w:gridCol w:w="1264"/>
        <w:gridCol w:w="1202"/>
        <w:gridCol w:w="681"/>
        <w:gridCol w:w="1200"/>
        <w:gridCol w:w="1160"/>
        <w:gridCol w:w="960"/>
        <w:gridCol w:w="700"/>
        <w:gridCol w:w="1060"/>
        <w:gridCol w:w="640"/>
        <w:gridCol w:w="960"/>
        <w:gridCol w:w="621"/>
        <w:gridCol w:w="960"/>
        <w:gridCol w:w="924"/>
      </w:tblGrid>
      <w:tr w:rsidR="00C617D2" w:rsidRPr="00477926" w14:paraId="63935FB0" w14:textId="77777777" w:rsidTr="00322040">
        <w:trPr>
          <w:trHeight w:val="240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971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№№ </w:t>
            </w:r>
            <w:proofErr w:type="spellStart"/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31B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Наименование муниципальной программы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A28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2018 год</w:t>
            </w:r>
          </w:p>
        </w:tc>
        <w:tc>
          <w:tcPr>
            <w:tcW w:w="73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2B5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2019 год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6B75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Отклонения (2019 год от 2018 года)</w:t>
            </w:r>
          </w:p>
        </w:tc>
      </w:tr>
      <w:tr w:rsidR="00C617D2" w:rsidRPr="00477926" w14:paraId="6CD671F1" w14:textId="77777777" w:rsidTr="00322040">
        <w:trPr>
          <w:trHeight w:val="24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C4CC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C8221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F26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Уточненный бюджет (Сводная бюджетная роспись)</w:t>
            </w:r>
          </w:p>
        </w:tc>
        <w:tc>
          <w:tcPr>
            <w:tcW w:w="12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E92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Исполнение бюджета</w:t>
            </w:r>
          </w:p>
        </w:tc>
        <w:tc>
          <w:tcPr>
            <w:tcW w:w="6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6682A6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% исполнения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AED43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Решение от 13.12.2018г. № 64/СД</w:t>
            </w:r>
          </w:p>
        </w:tc>
        <w:tc>
          <w:tcPr>
            <w:tcW w:w="61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0783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Отчет об исполнении бюджета за 2019 год</w:t>
            </w:r>
          </w:p>
        </w:tc>
        <w:tc>
          <w:tcPr>
            <w:tcW w:w="18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05980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617D2" w:rsidRPr="00477926" w14:paraId="2740351A" w14:textId="77777777" w:rsidTr="00322040">
        <w:trPr>
          <w:trHeight w:val="129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20B6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D130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B0E01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527F6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ADBE9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367CB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8AA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Сводная </w:t>
            </w:r>
            <w:proofErr w:type="gramStart"/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бюджет-ная</w:t>
            </w:r>
            <w:proofErr w:type="gramEnd"/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роспись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21BD9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Отклонение, гр.7-гр.6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73A3F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% отклонения от 64/СД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57E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Исполне-ние</w:t>
            </w:r>
            <w:proofErr w:type="spellEnd"/>
            <w:proofErr w:type="gramEnd"/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 бюджета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48227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% исполнения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5E593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Отклонение, гр.10-гр.7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C9158B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Уд. вес, по исполнению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06289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 уточненному бюджету (гр. 7 - гр.3)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512D3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 исполнению (гр. 10 - гр.4)</w:t>
            </w:r>
          </w:p>
        </w:tc>
      </w:tr>
      <w:tr w:rsidR="00C617D2" w:rsidRPr="00E1114D" w14:paraId="4B4F0A2B" w14:textId="77777777" w:rsidTr="00322040">
        <w:trPr>
          <w:trHeight w:val="24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010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1 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80E6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2 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CE1A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670E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52FD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88A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5937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781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B29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135C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6A1E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D57D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81F63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DFEC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3B1A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4"/>
                <w:szCs w:val="14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14"/>
                <w:szCs w:val="14"/>
                <w:lang w:eastAsia="ru-RU"/>
              </w:rPr>
              <w:t>15</w:t>
            </w:r>
          </w:p>
        </w:tc>
      </w:tr>
      <w:tr w:rsidR="00C617D2" w:rsidRPr="00477926" w14:paraId="2B675799" w14:textId="77777777" w:rsidTr="00322040">
        <w:trPr>
          <w:trHeight w:val="52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F68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69E4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"Культура городского округа Жуковский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294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308 972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F77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300 935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71A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97,4%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12E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167 658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EB7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188 688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CDC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21 030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493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DCB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185 104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2DD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870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-3 584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7CD5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466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-120 284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130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-115 831</w:t>
            </w:r>
          </w:p>
        </w:tc>
      </w:tr>
      <w:tr w:rsidR="00C617D2" w:rsidRPr="00477926" w14:paraId="332799B8" w14:textId="77777777" w:rsidTr="00322040">
        <w:trPr>
          <w:trHeight w:val="568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459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ECB3" w14:textId="77777777" w:rsidR="00C617D2" w:rsidRPr="00477926" w:rsidRDefault="00C617D2" w:rsidP="00322040">
            <w:pPr>
              <w:spacing w:after="24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"Образование городского округа Жуковский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4FC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2 022 226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E9A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1 982 674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37C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98,0%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C40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2 007 944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695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2 128 210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84D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120 266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322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0086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2 086 805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119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798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-41 405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B790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59,0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D4F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105 984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952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104 131</w:t>
            </w:r>
          </w:p>
        </w:tc>
      </w:tr>
      <w:tr w:rsidR="00C617D2" w:rsidRPr="00477926" w14:paraId="59E9D909" w14:textId="77777777" w:rsidTr="00322040">
        <w:trPr>
          <w:trHeight w:val="749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EE8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895C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"Развитие физической культуры и спорта, формирование здорового образа жизни населения г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477926">
              <w:rPr>
                <w:rFonts w:eastAsia="Times New Roman"/>
                <w:sz w:val="18"/>
                <w:szCs w:val="18"/>
                <w:lang w:eastAsia="ru-RU"/>
              </w:rPr>
              <w:t xml:space="preserve"> о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477926">
              <w:rPr>
                <w:rFonts w:eastAsia="Times New Roman"/>
                <w:sz w:val="18"/>
                <w:szCs w:val="18"/>
                <w:lang w:eastAsia="ru-RU"/>
              </w:rPr>
              <w:t xml:space="preserve"> Жуковский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2E4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155 361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C81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153 852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D01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99,0%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984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148 175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373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148 344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93B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F58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D1B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148 233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868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0CC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-111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36A4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428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-7 017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81F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-5 619</w:t>
            </w:r>
          </w:p>
        </w:tc>
      </w:tr>
      <w:tr w:rsidR="00C617D2" w:rsidRPr="00477926" w14:paraId="22181877" w14:textId="77777777" w:rsidTr="00322040">
        <w:trPr>
          <w:trHeight w:val="349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09F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C89D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"Экология и окружающая среда г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. </w:t>
            </w: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о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477926">
              <w:rPr>
                <w:rFonts w:eastAsia="Times New Roman"/>
                <w:sz w:val="18"/>
                <w:szCs w:val="18"/>
                <w:lang w:eastAsia="ru-RU"/>
              </w:rPr>
              <w:t xml:space="preserve"> Жуковский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EE3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3 458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F916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3 411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A3A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98,6%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DFC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4 162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2E36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6 162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A1A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2 000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AF2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8F2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6 156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C94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50C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FC886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A6D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2 704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E1C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2 745</w:t>
            </w:r>
          </w:p>
        </w:tc>
      </w:tr>
      <w:tr w:rsidR="00C617D2" w:rsidRPr="00477926" w14:paraId="2C20EE6B" w14:textId="77777777" w:rsidTr="00322040">
        <w:trPr>
          <w:trHeight w:val="483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606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1AB8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"Безопасность населения г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477926">
              <w:rPr>
                <w:rFonts w:eastAsia="Times New Roman"/>
                <w:sz w:val="18"/>
                <w:szCs w:val="18"/>
                <w:lang w:eastAsia="ru-RU"/>
              </w:rPr>
              <w:t xml:space="preserve"> о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.</w:t>
            </w:r>
            <w:r w:rsidRPr="00477926">
              <w:rPr>
                <w:rFonts w:eastAsia="Times New Roman"/>
                <w:sz w:val="18"/>
                <w:szCs w:val="18"/>
                <w:lang w:eastAsia="ru-RU"/>
              </w:rPr>
              <w:t xml:space="preserve"> Жуковский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F3B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56 470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E6CE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56 074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D28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99,3%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55F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62 088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EB5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64 171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F19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2 083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4CA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926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61 491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6CE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168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-2 680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380B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161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7 701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39A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5 417</w:t>
            </w:r>
          </w:p>
        </w:tc>
      </w:tr>
      <w:tr w:rsidR="00C617D2" w:rsidRPr="00477926" w14:paraId="449044D1" w14:textId="77777777" w:rsidTr="00322040">
        <w:trPr>
          <w:trHeight w:val="541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4E4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81C4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"Формирование современной комфортной городской среды (2018-2022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12F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578 341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9AF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517 477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04F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89,5%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698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182 885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3C8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309 973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BA0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127 088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58F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AF7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303 554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1BA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E08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-6 419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D851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DDE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-268 368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E91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-213 923</w:t>
            </w:r>
          </w:p>
        </w:tc>
      </w:tr>
      <w:tr w:rsidR="00C617D2" w:rsidRPr="00477926" w14:paraId="133826D5" w14:textId="77777777" w:rsidTr="00322040">
        <w:trPr>
          <w:trHeight w:val="3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CC9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54FC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"Жилище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0DE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48 812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464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47 492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4F0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97,3%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C5D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22 978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A99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23 737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9DF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759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92C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D79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23 732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C81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284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5E00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108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-25 075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525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-23 760</w:t>
            </w:r>
          </w:p>
        </w:tc>
      </w:tr>
      <w:tr w:rsidR="00C617D2" w:rsidRPr="00477926" w14:paraId="41A530A4" w14:textId="77777777" w:rsidTr="00322040">
        <w:trPr>
          <w:trHeight w:val="333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6E9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FC41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"Предпринимательство (2017-2021г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г.</w:t>
            </w: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376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163 510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887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159 340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EDB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97,4%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4CB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29 478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04D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73 665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33C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44 187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147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149,9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9FD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71 938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3AE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238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-1 727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9CD98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BD5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-89 845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27E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-87 402</w:t>
            </w:r>
          </w:p>
        </w:tc>
      </w:tr>
      <w:tr w:rsidR="00C617D2" w:rsidRPr="00477926" w14:paraId="067A7009" w14:textId="77777777" w:rsidTr="00322040">
        <w:trPr>
          <w:trHeight w:val="56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E31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99B7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"Развитие и функционирование дорожно-транспортного комплекса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D4B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99 524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B5D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95 219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E3E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95,7%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025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68 406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522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171 233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382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102 827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05A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150,3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07E6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166 313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E4C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D1E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-4 920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27CE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884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71 709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197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71 094</w:t>
            </w:r>
          </w:p>
        </w:tc>
      </w:tr>
      <w:tr w:rsidR="00C617D2" w:rsidRPr="00477926" w14:paraId="067C4611" w14:textId="77777777" w:rsidTr="00322040">
        <w:trPr>
          <w:trHeight w:val="626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AF6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1415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 xml:space="preserve">"Содержание и развитие инженерной инфраструктуры и </w:t>
            </w:r>
            <w:proofErr w:type="spellStart"/>
            <w:r w:rsidRPr="00477926">
              <w:rPr>
                <w:rFonts w:eastAsia="Times New Roman"/>
                <w:sz w:val="18"/>
                <w:szCs w:val="18"/>
                <w:lang w:eastAsia="ru-RU"/>
              </w:rPr>
              <w:t>энергоэффект</w:t>
            </w:r>
            <w:proofErr w:type="spellEnd"/>
            <w:r w:rsidRPr="00477926">
              <w:rPr>
                <w:rFonts w:eastAsia="Times New Roman"/>
                <w:sz w:val="18"/>
                <w:szCs w:val="18"/>
                <w:lang w:eastAsia="ru-RU"/>
              </w:rPr>
              <w:t>. (2018-2022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214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135 284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5F3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105 418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7FF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77,9%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707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32 000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0B6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45 712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5DC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13 712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D88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B96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45 712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FEF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B76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CA475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FA6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-89 572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98A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-59 706</w:t>
            </w:r>
          </w:p>
        </w:tc>
      </w:tr>
      <w:tr w:rsidR="00C617D2" w:rsidRPr="00477926" w14:paraId="14C7D71B" w14:textId="77777777" w:rsidTr="00322040">
        <w:trPr>
          <w:trHeight w:val="428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B64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4278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"Муниципальное управление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C16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315 990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01F2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306 344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047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96,9%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6AD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371 281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FF5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349 571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A34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-21 710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1D3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-5,8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21E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345 640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050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28F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-3 931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FB83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F51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33 581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853E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39 296</w:t>
            </w:r>
          </w:p>
        </w:tc>
      </w:tr>
      <w:tr w:rsidR="00C617D2" w:rsidRPr="00477926" w14:paraId="43135179" w14:textId="77777777" w:rsidTr="00322040">
        <w:trPr>
          <w:trHeight w:val="364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F48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06EE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"Социальная защита населения (2017-2021 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9AE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52 277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2DF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48 265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567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92,3%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1FD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48 000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5F7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53 796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077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5 796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D19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D0B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48 506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CDE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E7F2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-5 290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D098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2647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1 519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0C5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</w:tr>
      <w:tr w:rsidR="00C617D2" w:rsidRPr="00477926" w14:paraId="5428DB64" w14:textId="77777777" w:rsidTr="00322040">
        <w:trPr>
          <w:trHeight w:val="979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64D3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D2A2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 xml:space="preserve">"Развитие институтов гражданского общества, </w:t>
            </w:r>
            <w:proofErr w:type="spellStart"/>
            <w:r w:rsidRPr="00477926">
              <w:rPr>
                <w:rFonts w:eastAsia="Times New Roman"/>
                <w:sz w:val="18"/>
                <w:szCs w:val="18"/>
                <w:lang w:eastAsia="ru-RU"/>
              </w:rPr>
              <w:t>повыш</w:t>
            </w:r>
            <w:proofErr w:type="spellEnd"/>
            <w:r w:rsidRPr="00477926">
              <w:rPr>
                <w:rFonts w:eastAsia="Times New Roman"/>
                <w:sz w:val="18"/>
                <w:szCs w:val="18"/>
                <w:lang w:eastAsia="ru-RU"/>
              </w:rPr>
              <w:t>. эффективности местного самоуправления и реализация молод. политики (2017-2021годы)"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84D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28 889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0CD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28 664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5AB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99,2%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3EFD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35 559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3BF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46 274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ED37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10 715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44E6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30,1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174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45 547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C67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361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-727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6FEE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D43C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17 385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E659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16 883</w:t>
            </w:r>
          </w:p>
        </w:tc>
      </w:tr>
      <w:tr w:rsidR="00C617D2" w:rsidRPr="00477926" w14:paraId="1E79DD1A" w14:textId="77777777" w:rsidTr="00322040">
        <w:trPr>
          <w:trHeight w:val="286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7D4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48AA7" w14:textId="77777777" w:rsidR="00C617D2" w:rsidRPr="00477926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Итого по </w:t>
            </w:r>
            <w:proofErr w:type="spellStart"/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мун</w:t>
            </w:r>
            <w:proofErr w:type="spellEnd"/>
            <w:r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 xml:space="preserve">. </w:t>
            </w: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программам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EB6F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3 969 114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AEB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3 805 165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189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sz w:val="18"/>
                <w:szCs w:val="18"/>
                <w:lang w:eastAsia="ru-RU"/>
              </w:rPr>
              <w:t>95,9%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59B0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3 180 614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8B2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3 609 536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402D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428 922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B75E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73C1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3 538 731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8E7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BBBA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-70 805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6A244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E06B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-359 578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6148" w14:textId="77777777" w:rsidR="00C617D2" w:rsidRPr="00477926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7792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-266 434</w:t>
            </w:r>
          </w:p>
        </w:tc>
      </w:tr>
    </w:tbl>
    <w:p w14:paraId="4423EF09" w14:textId="77777777" w:rsidR="00C617D2" w:rsidRPr="006025D1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eastAsia="Times New Roman"/>
          <w:lang w:eastAsia="ru-RU"/>
        </w:rPr>
        <w:sectPr w:rsidR="00C617D2" w:rsidRPr="006025D1" w:rsidSect="00322040">
          <w:pgSz w:w="16838" w:h="11906" w:orient="landscape"/>
          <w:pgMar w:top="142" w:right="993" w:bottom="142" w:left="1134" w:header="709" w:footer="709" w:gutter="0"/>
          <w:cols w:space="708"/>
          <w:titlePg/>
          <w:docGrid w:linePitch="381"/>
        </w:sectPr>
      </w:pPr>
    </w:p>
    <w:bookmarkEnd w:id="4"/>
    <w:bookmarkEnd w:id="8"/>
    <w:p w14:paraId="3195F5C7" w14:textId="77777777" w:rsidR="00C617D2" w:rsidRPr="0084522A" w:rsidRDefault="00C617D2" w:rsidP="00C617D2">
      <w:pPr>
        <w:tabs>
          <w:tab w:val="left" w:pos="1134"/>
        </w:tabs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84522A">
        <w:rPr>
          <w:rFonts w:eastAsia="Times New Roman"/>
          <w:lang w:eastAsia="ru-RU"/>
        </w:rPr>
        <w:lastRenderedPageBreak/>
        <w:t xml:space="preserve">При внесении изменений в решение </w:t>
      </w:r>
      <w:r w:rsidRPr="0084522A">
        <w:rPr>
          <w:rFonts w:eastAsia="Times New Roman"/>
          <w:bCs/>
          <w:lang w:eastAsia="ru-RU"/>
        </w:rPr>
        <w:t xml:space="preserve">Совета депутатов о бюджете </w:t>
      </w:r>
      <w:r w:rsidRPr="0084522A">
        <w:rPr>
          <w:rFonts w:eastAsia="Times New Roman"/>
          <w:bCs/>
          <w:u w:val="single"/>
          <w:lang w:eastAsia="ru-RU"/>
        </w:rPr>
        <w:t>в 2019 году</w:t>
      </w:r>
      <w:r w:rsidRPr="0084522A">
        <w:rPr>
          <w:rFonts w:eastAsia="Times New Roman"/>
          <w:u w:val="single"/>
          <w:lang w:eastAsia="ru-RU"/>
        </w:rPr>
        <w:t xml:space="preserve"> сокращение объема бюджетных назначений</w:t>
      </w:r>
      <w:r w:rsidRPr="0084522A">
        <w:rPr>
          <w:rFonts w:eastAsia="Times New Roman"/>
          <w:lang w:eastAsia="ru-RU"/>
        </w:rPr>
        <w:t xml:space="preserve"> произведено только по муниципальной программе «Муниципальное управление (2017-2021 годы)» - бюджетные ассигнования были сокращены на </w:t>
      </w:r>
      <w:r>
        <w:rPr>
          <w:rFonts w:eastAsia="Times New Roman"/>
          <w:lang w:eastAsia="ru-RU"/>
        </w:rPr>
        <w:t>21 710</w:t>
      </w:r>
      <w:r w:rsidRPr="0084522A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5</w:t>
      </w:r>
      <w:r w:rsidRPr="0084522A">
        <w:rPr>
          <w:rFonts w:eastAsia="Times New Roman"/>
          <w:lang w:eastAsia="ru-RU"/>
        </w:rPr>
        <w:t xml:space="preserve">,8% от первоначально утвержденного плана и составили </w:t>
      </w:r>
      <w:r>
        <w:rPr>
          <w:rFonts w:eastAsia="Times New Roman"/>
          <w:lang w:eastAsia="ru-RU"/>
        </w:rPr>
        <w:t>349  571</w:t>
      </w:r>
      <w:r w:rsidRPr="0084522A">
        <w:rPr>
          <w:rFonts w:eastAsia="Times New Roman"/>
          <w:lang w:eastAsia="ru-RU"/>
        </w:rPr>
        <w:t xml:space="preserve"> тыс. рублей. Однако по сравнению с 2018 годом объем бюджетных ассигнований был увеличен на 3</w:t>
      </w:r>
      <w:r>
        <w:rPr>
          <w:rFonts w:eastAsia="Times New Roman"/>
          <w:lang w:eastAsia="ru-RU"/>
        </w:rPr>
        <w:t>3 581</w:t>
      </w:r>
      <w:r w:rsidRPr="0084522A">
        <w:rPr>
          <w:rFonts w:eastAsia="Times New Roman"/>
          <w:lang w:eastAsia="ru-RU"/>
        </w:rPr>
        <w:t xml:space="preserve"> тыс. рублей или на 1</w:t>
      </w:r>
      <w:r>
        <w:rPr>
          <w:rFonts w:eastAsia="Times New Roman"/>
          <w:lang w:eastAsia="ru-RU"/>
        </w:rPr>
        <w:t>0</w:t>
      </w:r>
      <w:r w:rsidRPr="0084522A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>6</w:t>
      </w:r>
      <w:r w:rsidRPr="0084522A">
        <w:rPr>
          <w:rFonts w:eastAsia="Times New Roman"/>
          <w:lang w:eastAsia="ru-RU"/>
        </w:rPr>
        <w:t>%.</w:t>
      </w:r>
    </w:p>
    <w:p w14:paraId="61028E09" w14:textId="77777777" w:rsidR="00C617D2" w:rsidRPr="0084522A" w:rsidRDefault="00C617D2" w:rsidP="00C617D2">
      <w:pPr>
        <w:tabs>
          <w:tab w:val="left" w:pos="1134"/>
        </w:tabs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84522A">
        <w:rPr>
          <w:rFonts w:eastAsia="Times New Roman"/>
          <w:u w:val="single"/>
          <w:lang w:eastAsia="ru-RU"/>
        </w:rPr>
        <w:t>Наибольшее увеличение объема бюджетных назначений</w:t>
      </w:r>
      <w:r w:rsidRPr="0084522A">
        <w:rPr>
          <w:rFonts w:eastAsia="Times New Roman"/>
          <w:lang w:eastAsia="ru-RU"/>
        </w:rPr>
        <w:t xml:space="preserve"> произведено по муниципальным программам:</w:t>
      </w:r>
    </w:p>
    <w:p w14:paraId="3A0FD8B2" w14:textId="77777777" w:rsidR="00C617D2" w:rsidRDefault="00C617D2" w:rsidP="00352B1B">
      <w:pPr>
        <w:numPr>
          <w:ilvl w:val="0"/>
          <w:numId w:val="90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84522A">
        <w:rPr>
          <w:rFonts w:eastAsia="Times New Roman"/>
          <w:lang w:eastAsia="ru-RU"/>
        </w:rPr>
        <w:t xml:space="preserve">«Формирование современной комфортной городской среды (2018-2022 годы)» – </w:t>
      </w:r>
      <w:bookmarkStart w:id="9" w:name="_Hlk37864912"/>
      <w:r w:rsidRPr="0084522A">
        <w:rPr>
          <w:rFonts w:eastAsia="Times New Roman"/>
          <w:lang w:eastAsia="ru-RU"/>
        </w:rPr>
        <w:t>бюджетные ассигнования увеличены на 127</w:t>
      </w:r>
      <w:r>
        <w:rPr>
          <w:rFonts w:eastAsia="Times New Roman"/>
          <w:lang w:eastAsia="ru-RU"/>
        </w:rPr>
        <w:t xml:space="preserve"> </w:t>
      </w:r>
      <w:r w:rsidRPr="0084522A">
        <w:rPr>
          <w:rFonts w:eastAsia="Times New Roman"/>
          <w:lang w:eastAsia="ru-RU"/>
        </w:rPr>
        <w:t xml:space="preserve"> 088 тыс. рублей или на 69,5% от первоначально утвержденного плана и составили 309 973 тыс. рублей. </w:t>
      </w:r>
      <w:bookmarkStart w:id="10" w:name="_Hlk37078413"/>
      <w:r w:rsidRPr="0084522A">
        <w:rPr>
          <w:rFonts w:eastAsia="Times New Roman"/>
          <w:lang w:eastAsia="ru-RU"/>
        </w:rPr>
        <w:t>По сравнению с 2018 годом объем бюджетных ассигнований был сокращен на</w:t>
      </w:r>
      <w:r>
        <w:rPr>
          <w:rFonts w:eastAsia="Times New Roman"/>
          <w:lang w:eastAsia="ru-RU"/>
        </w:rPr>
        <w:t xml:space="preserve"> 268 368 </w:t>
      </w:r>
      <w:r w:rsidRPr="0084522A">
        <w:rPr>
          <w:rFonts w:eastAsia="Times New Roman"/>
          <w:lang w:eastAsia="ru-RU"/>
        </w:rPr>
        <w:t>тыс. рублей или на 46,4%.</w:t>
      </w:r>
      <w:bookmarkEnd w:id="9"/>
      <w:bookmarkEnd w:id="10"/>
    </w:p>
    <w:p w14:paraId="0CF8EDF3" w14:textId="77777777" w:rsidR="00C617D2" w:rsidRPr="0084522A" w:rsidRDefault="00C617D2" w:rsidP="00352B1B">
      <w:pPr>
        <w:numPr>
          <w:ilvl w:val="0"/>
          <w:numId w:val="90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«Образование городского округа Жуковский (2017-2021 годы)» – </w:t>
      </w:r>
      <w:r w:rsidRPr="0084522A">
        <w:rPr>
          <w:rFonts w:eastAsia="Times New Roman"/>
          <w:lang w:eastAsia="ru-RU"/>
        </w:rPr>
        <w:t>бюджетные ассигнования увеличены на 12</w:t>
      </w:r>
      <w:r>
        <w:rPr>
          <w:rFonts w:eastAsia="Times New Roman"/>
          <w:lang w:eastAsia="ru-RU"/>
        </w:rPr>
        <w:t>0 266</w:t>
      </w:r>
      <w:r w:rsidRPr="0084522A">
        <w:rPr>
          <w:rFonts w:eastAsia="Times New Roman"/>
          <w:lang w:eastAsia="ru-RU"/>
        </w:rPr>
        <w:t xml:space="preserve"> тыс. рублей или на 6</w:t>
      </w:r>
      <w:r>
        <w:rPr>
          <w:rFonts w:eastAsia="Times New Roman"/>
          <w:lang w:eastAsia="ru-RU"/>
        </w:rPr>
        <w:t>,0</w:t>
      </w:r>
      <w:r w:rsidRPr="0084522A">
        <w:rPr>
          <w:rFonts w:eastAsia="Times New Roman"/>
          <w:lang w:eastAsia="ru-RU"/>
        </w:rPr>
        <w:t xml:space="preserve">% от первоначально утвержденного плана и составили </w:t>
      </w:r>
      <w:r>
        <w:rPr>
          <w:rFonts w:eastAsia="Times New Roman"/>
          <w:lang w:eastAsia="ru-RU"/>
        </w:rPr>
        <w:t>2 128 210</w:t>
      </w:r>
      <w:r w:rsidRPr="0084522A">
        <w:rPr>
          <w:rFonts w:eastAsia="Times New Roman"/>
          <w:lang w:eastAsia="ru-RU"/>
        </w:rPr>
        <w:t xml:space="preserve"> тыс. рублей. По сравнению с 2018 годом объем бюджетных ассигнований был </w:t>
      </w:r>
      <w:r>
        <w:rPr>
          <w:rFonts w:eastAsia="Times New Roman"/>
          <w:lang w:eastAsia="ru-RU"/>
        </w:rPr>
        <w:t>увеличен</w:t>
      </w:r>
      <w:r w:rsidRPr="0084522A">
        <w:rPr>
          <w:rFonts w:eastAsia="Times New Roman"/>
          <w:lang w:eastAsia="ru-RU"/>
        </w:rPr>
        <w:t xml:space="preserve"> на</w:t>
      </w:r>
      <w:r>
        <w:rPr>
          <w:rFonts w:eastAsia="Times New Roman"/>
          <w:lang w:eastAsia="ru-RU"/>
        </w:rPr>
        <w:t xml:space="preserve"> 105 984 </w:t>
      </w:r>
      <w:r w:rsidRPr="0084522A">
        <w:rPr>
          <w:rFonts w:eastAsia="Times New Roman"/>
          <w:lang w:eastAsia="ru-RU"/>
        </w:rPr>
        <w:t xml:space="preserve">тыс. рублей или на </w:t>
      </w:r>
      <w:r>
        <w:rPr>
          <w:rFonts w:eastAsia="Times New Roman"/>
          <w:lang w:eastAsia="ru-RU"/>
        </w:rPr>
        <w:t>5,2</w:t>
      </w:r>
      <w:r w:rsidRPr="0084522A">
        <w:rPr>
          <w:rFonts w:eastAsia="Times New Roman"/>
          <w:lang w:eastAsia="ru-RU"/>
        </w:rPr>
        <w:t>%.</w:t>
      </w:r>
    </w:p>
    <w:p w14:paraId="44CD291E" w14:textId="77777777" w:rsidR="00C617D2" w:rsidRPr="0084522A" w:rsidRDefault="00C617D2" w:rsidP="00352B1B">
      <w:pPr>
        <w:numPr>
          <w:ilvl w:val="0"/>
          <w:numId w:val="90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84522A">
        <w:rPr>
          <w:rFonts w:eastAsia="Times New Roman"/>
          <w:lang w:eastAsia="ru-RU"/>
        </w:rPr>
        <w:t>«Развитие и функционирование дорожно-транспортного комплекса (2017-2021 годы)» – бюджетные ассигнования увеличены на 102 827 тыс. рублей или на 150,</w:t>
      </w:r>
      <w:r>
        <w:rPr>
          <w:rFonts w:eastAsia="Times New Roman"/>
          <w:lang w:eastAsia="ru-RU"/>
        </w:rPr>
        <w:t>3</w:t>
      </w:r>
      <w:r w:rsidRPr="0084522A">
        <w:rPr>
          <w:rFonts w:eastAsia="Times New Roman"/>
          <w:lang w:eastAsia="ru-RU"/>
        </w:rPr>
        <w:t>% от первоначально утвержденного плана и составили 171 </w:t>
      </w:r>
      <w:r>
        <w:rPr>
          <w:rFonts w:eastAsia="Times New Roman"/>
          <w:lang w:eastAsia="ru-RU"/>
        </w:rPr>
        <w:t>233</w:t>
      </w:r>
      <w:r w:rsidRPr="0084522A">
        <w:rPr>
          <w:rFonts w:eastAsia="Times New Roman"/>
          <w:lang w:eastAsia="ru-RU"/>
        </w:rPr>
        <w:t xml:space="preserve"> тыс. рублей. </w:t>
      </w:r>
      <w:bookmarkStart w:id="11" w:name="_Hlk37078151"/>
      <w:r w:rsidRPr="0084522A">
        <w:rPr>
          <w:rFonts w:eastAsia="Times New Roman"/>
          <w:lang w:eastAsia="ru-RU"/>
        </w:rPr>
        <w:t xml:space="preserve">По сравнению с 2018 годом объем бюджетных ассигнований был увеличен на 71 </w:t>
      </w:r>
      <w:r>
        <w:rPr>
          <w:rFonts w:eastAsia="Times New Roman"/>
          <w:lang w:eastAsia="ru-RU"/>
        </w:rPr>
        <w:t>709</w:t>
      </w:r>
      <w:r w:rsidRPr="0084522A">
        <w:rPr>
          <w:rFonts w:eastAsia="Times New Roman"/>
          <w:lang w:eastAsia="ru-RU"/>
        </w:rPr>
        <w:t xml:space="preserve"> тыс. рублей или на </w:t>
      </w:r>
      <w:r>
        <w:rPr>
          <w:rFonts w:eastAsia="Times New Roman"/>
          <w:lang w:eastAsia="ru-RU"/>
        </w:rPr>
        <w:t>72,1</w:t>
      </w:r>
      <w:r w:rsidRPr="0084522A">
        <w:rPr>
          <w:rFonts w:eastAsia="Times New Roman"/>
          <w:lang w:eastAsia="ru-RU"/>
        </w:rPr>
        <w:t>%.</w:t>
      </w:r>
    </w:p>
    <w:bookmarkEnd w:id="11"/>
    <w:p w14:paraId="0DAF3353" w14:textId="77777777" w:rsidR="00C617D2" w:rsidRPr="0084522A" w:rsidRDefault="00C617D2" w:rsidP="00352B1B">
      <w:pPr>
        <w:numPr>
          <w:ilvl w:val="0"/>
          <w:numId w:val="90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84522A">
        <w:rPr>
          <w:rFonts w:eastAsia="Times New Roman"/>
          <w:lang w:eastAsia="ru-RU"/>
        </w:rPr>
        <w:t>«Предпринимательство (2017-2021 годы)» – бюджетные ассигнования увеличены на 44 187 тыс. рублей или 149,9% от первоначально утвержденного плана</w:t>
      </w:r>
      <w:r>
        <w:rPr>
          <w:rFonts w:eastAsia="Times New Roman"/>
          <w:lang w:eastAsia="ru-RU"/>
        </w:rPr>
        <w:t xml:space="preserve"> и составили 73 665 тыс. рублей</w:t>
      </w:r>
      <w:r w:rsidRPr="0084522A">
        <w:rPr>
          <w:rFonts w:eastAsia="Times New Roman"/>
          <w:lang w:eastAsia="ru-RU"/>
        </w:rPr>
        <w:t xml:space="preserve">. По сравнению с 2018 годом объем бюджетных ассигнований был сокращен на 89 845 тыс. рублей или на 54,9%. </w:t>
      </w:r>
    </w:p>
    <w:p w14:paraId="1550BF50" w14:textId="77777777" w:rsidR="00C617D2" w:rsidRPr="0084522A" w:rsidRDefault="00C617D2" w:rsidP="00C617D2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84522A">
        <w:rPr>
          <w:rFonts w:eastAsia="Times New Roman"/>
          <w:lang w:eastAsia="ru-RU"/>
        </w:rPr>
        <w:t xml:space="preserve">Основным источником увеличения бюджетных назначений стали безвозмездные поступления от других бюджетов бюджетной системы Российской Федерации. </w:t>
      </w:r>
    </w:p>
    <w:p w14:paraId="55C81077" w14:textId="77777777" w:rsidR="00C617D2" w:rsidRPr="0026096E" w:rsidRDefault="00C617D2" w:rsidP="00C617D2">
      <w:pPr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color w:val="FF0000"/>
          <w:highlight w:val="yellow"/>
          <w:lang w:eastAsia="ru-RU"/>
        </w:rPr>
      </w:pPr>
    </w:p>
    <w:p w14:paraId="772C8C1B" w14:textId="77777777" w:rsidR="00C617D2" w:rsidRPr="002348DE" w:rsidRDefault="00C617D2" w:rsidP="00C617D2">
      <w:pPr>
        <w:widowControl w:val="0"/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lang w:eastAsia="ru-RU"/>
        </w:rPr>
      </w:pPr>
      <w:r w:rsidRPr="002348DE">
        <w:rPr>
          <w:rFonts w:eastAsia="Times New Roman"/>
          <w:bCs/>
          <w:lang w:eastAsia="ru-RU"/>
        </w:rPr>
        <w:t xml:space="preserve">Согласно </w:t>
      </w:r>
      <w:bookmarkStart w:id="12" w:name="_Hlk36647398"/>
      <w:r>
        <w:rPr>
          <w:rFonts w:eastAsia="Times New Roman"/>
          <w:bCs/>
          <w:lang w:eastAsia="ru-RU"/>
        </w:rPr>
        <w:t>годовому отчету об исполнении бюджета</w:t>
      </w:r>
      <w:r w:rsidRPr="002348DE">
        <w:rPr>
          <w:bCs/>
          <w:lang w:eastAsia="ru-RU"/>
        </w:rPr>
        <w:t xml:space="preserve"> за 2019 год</w:t>
      </w:r>
      <w:bookmarkEnd w:id="12"/>
      <w:r w:rsidRPr="002348DE">
        <w:rPr>
          <w:bCs/>
          <w:lang w:eastAsia="ru-RU"/>
        </w:rPr>
        <w:t xml:space="preserve">, бюджетные назначения в целом по программам исполнены в размере </w:t>
      </w:r>
      <w:r>
        <w:rPr>
          <w:bCs/>
          <w:lang w:eastAsia="ru-RU"/>
        </w:rPr>
        <w:t>3 538 731</w:t>
      </w:r>
      <w:r w:rsidRPr="002348DE">
        <w:rPr>
          <w:bCs/>
          <w:lang w:eastAsia="ru-RU"/>
        </w:rPr>
        <w:t xml:space="preserve"> тыс. рублей или 98,0% от уточненного плана. </w:t>
      </w:r>
      <w:r w:rsidRPr="002348DE">
        <w:rPr>
          <w:bCs/>
          <w:iCs/>
          <w:lang w:eastAsia="ru-RU"/>
        </w:rPr>
        <w:t xml:space="preserve">Не исполнено бюджетных ассигнований на сумму </w:t>
      </w:r>
      <w:r>
        <w:rPr>
          <w:bCs/>
          <w:iCs/>
          <w:lang w:eastAsia="ru-RU"/>
        </w:rPr>
        <w:t>70 805</w:t>
      </w:r>
      <w:r w:rsidRPr="002348DE">
        <w:rPr>
          <w:bCs/>
          <w:iCs/>
          <w:lang w:eastAsia="ru-RU"/>
        </w:rPr>
        <w:t xml:space="preserve"> тыс. </w:t>
      </w:r>
      <w:r w:rsidRPr="002348DE">
        <w:rPr>
          <w:bCs/>
          <w:lang w:eastAsia="ru-RU"/>
        </w:rPr>
        <w:t>рублей</w:t>
      </w:r>
      <w:r w:rsidRPr="002348DE">
        <w:rPr>
          <w:bCs/>
          <w:iCs/>
          <w:lang w:eastAsia="ru-RU"/>
        </w:rPr>
        <w:t xml:space="preserve">, или 2% </w:t>
      </w:r>
      <w:r w:rsidRPr="002348DE">
        <w:rPr>
          <w:bCs/>
          <w:lang w:eastAsia="ru-RU"/>
        </w:rPr>
        <w:t>от уточненного плана. По муниципальным программам исполнение сложилось следующим образом:</w:t>
      </w:r>
    </w:p>
    <w:p w14:paraId="0307D0B6" w14:textId="77777777" w:rsidR="00C617D2" w:rsidRPr="002348D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lang w:eastAsia="ru-RU"/>
        </w:rPr>
      </w:pPr>
      <w:r w:rsidRPr="002348DE">
        <w:rPr>
          <w:rFonts w:eastAsia="Times New Roman"/>
          <w:lang w:eastAsia="ru-RU"/>
        </w:rPr>
        <w:t xml:space="preserve">«Культура городского округа Жуковский (2017-2021 годы)» – 185 104 тыс. рублей или 98,1% от плана. </w:t>
      </w:r>
      <w:bookmarkStart w:id="13" w:name="_Hlk37146816"/>
      <w:r w:rsidRPr="002348DE">
        <w:rPr>
          <w:rFonts w:eastAsia="Times New Roman"/>
          <w:lang w:eastAsia="ru-RU"/>
        </w:rPr>
        <w:t xml:space="preserve">По сравнению с 2018 годом исполнение уменьшилось на </w:t>
      </w:r>
      <w:r>
        <w:rPr>
          <w:rFonts w:eastAsia="Times New Roman"/>
          <w:lang w:eastAsia="ru-RU"/>
        </w:rPr>
        <w:t>115 831</w:t>
      </w:r>
      <w:r w:rsidRPr="002348DE">
        <w:rPr>
          <w:rFonts w:eastAsia="Times New Roman"/>
          <w:lang w:eastAsia="ru-RU"/>
        </w:rPr>
        <w:t xml:space="preserve"> тыс. рублей или на </w:t>
      </w:r>
      <w:r>
        <w:rPr>
          <w:rFonts w:eastAsia="Times New Roman"/>
          <w:lang w:eastAsia="ru-RU"/>
        </w:rPr>
        <w:t>38,5</w:t>
      </w:r>
      <w:r w:rsidRPr="002348DE">
        <w:rPr>
          <w:rFonts w:eastAsia="Times New Roman"/>
          <w:lang w:eastAsia="ru-RU"/>
        </w:rPr>
        <w:t>%.</w:t>
      </w:r>
      <w:r w:rsidRPr="002348DE">
        <w:t xml:space="preserve"> </w:t>
      </w:r>
      <w:bookmarkEnd w:id="13"/>
      <w:r w:rsidRPr="002348DE">
        <w:t>Значительное снижение расходов на реализацию мероприятий программы в 2019 году, по сравнению с 2018 годом, связано с проведением за счет субсидии из бюджета Московской области и средств местного бюджета в 2018 году капитального ремонта и технического переоснащения здания, занимаемого муниципальным учреждением культуры драматический театр «Стрела» для детей и взрослых.</w:t>
      </w:r>
      <w:r w:rsidRPr="002348DE">
        <w:rPr>
          <w:rFonts w:eastAsia="Times New Roman"/>
          <w:lang w:eastAsia="ru-RU"/>
        </w:rPr>
        <w:t xml:space="preserve"> </w:t>
      </w:r>
    </w:p>
    <w:p w14:paraId="5DDE94FB" w14:textId="77777777" w:rsidR="00C617D2" w:rsidRPr="00310D5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eastAsia="Times New Roman"/>
          <w:lang w:eastAsia="ru-RU"/>
        </w:rPr>
      </w:pPr>
      <w:r w:rsidRPr="002348DE">
        <w:rPr>
          <w:rFonts w:eastAsia="Times New Roman"/>
          <w:lang w:eastAsia="ru-RU"/>
        </w:rPr>
        <w:lastRenderedPageBreak/>
        <w:t>«Образование городского округа Жуковский (2017-2021 годы</w:t>
      </w:r>
      <w:bookmarkStart w:id="14" w:name="_Hlk36804761"/>
      <w:r w:rsidRPr="002348DE">
        <w:rPr>
          <w:rFonts w:eastAsia="Times New Roman"/>
          <w:lang w:eastAsia="ru-RU"/>
        </w:rPr>
        <w:t xml:space="preserve">)» – </w:t>
      </w:r>
      <w:r>
        <w:rPr>
          <w:rFonts w:eastAsia="Times New Roman"/>
          <w:lang w:eastAsia="ru-RU"/>
        </w:rPr>
        <w:t xml:space="preserve">2 128 210 </w:t>
      </w:r>
      <w:r w:rsidRPr="002348DE">
        <w:rPr>
          <w:rFonts w:eastAsia="Times New Roman"/>
          <w:lang w:eastAsia="ru-RU"/>
        </w:rPr>
        <w:t>тыс. рублей или 98,</w:t>
      </w:r>
      <w:r>
        <w:rPr>
          <w:rFonts w:eastAsia="Times New Roman"/>
          <w:lang w:eastAsia="ru-RU"/>
        </w:rPr>
        <w:t>1</w:t>
      </w:r>
      <w:r w:rsidRPr="002348DE">
        <w:rPr>
          <w:rFonts w:eastAsia="Times New Roman"/>
          <w:lang w:eastAsia="ru-RU"/>
        </w:rPr>
        <w:t xml:space="preserve">% от плана. </w:t>
      </w:r>
      <w:bookmarkStart w:id="15" w:name="_Hlk37086095"/>
      <w:r w:rsidRPr="002348DE">
        <w:rPr>
          <w:rFonts w:eastAsia="Times New Roman"/>
          <w:lang w:eastAsia="ru-RU"/>
        </w:rPr>
        <w:t>По сравнению с 2018 годом исполнение у</w:t>
      </w:r>
      <w:r>
        <w:rPr>
          <w:rFonts w:eastAsia="Times New Roman"/>
          <w:lang w:eastAsia="ru-RU"/>
        </w:rPr>
        <w:t xml:space="preserve">величилось </w:t>
      </w:r>
      <w:r w:rsidRPr="002348DE">
        <w:rPr>
          <w:rFonts w:eastAsia="Times New Roman"/>
          <w:lang w:eastAsia="ru-RU"/>
        </w:rPr>
        <w:t xml:space="preserve">на </w:t>
      </w:r>
      <w:r>
        <w:rPr>
          <w:rFonts w:eastAsia="Times New Roman"/>
          <w:lang w:eastAsia="ru-RU"/>
        </w:rPr>
        <w:t>104 131</w:t>
      </w:r>
      <w:r w:rsidRPr="002348DE">
        <w:rPr>
          <w:rFonts w:eastAsia="Times New Roman"/>
          <w:lang w:eastAsia="ru-RU"/>
        </w:rPr>
        <w:t xml:space="preserve"> тыс. рублей или на </w:t>
      </w:r>
      <w:r>
        <w:rPr>
          <w:rFonts w:eastAsia="Times New Roman"/>
          <w:lang w:eastAsia="ru-RU"/>
        </w:rPr>
        <w:t>5,3</w:t>
      </w:r>
      <w:r w:rsidRPr="002348DE">
        <w:rPr>
          <w:rFonts w:eastAsia="Times New Roman"/>
          <w:lang w:eastAsia="ru-RU"/>
        </w:rPr>
        <w:t>%.</w:t>
      </w:r>
      <w:bookmarkEnd w:id="15"/>
      <w:r>
        <w:rPr>
          <w:rFonts w:eastAsia="Times New Roman"/>
          <w:lang w:eastAsia="ru-RU"/>
        </w:rPr>
        <w:t xml:space="preserve"> </w:t>
      </w:r>
      <w:r w:rsidRPr="00310D5E">
        <w:rPr>
          <w:rFonts w:eastAsia="Times New Roman"/>
          <w:lang w:eastAsia="ru-RU"/>
        </w:rPr>
        <w:t xml:space="preserve">Рост расходов по программе по сравнению с 2018 годом связан, в первую очередь, с ростом заработной платы отдельных категорий работников сферы образования, а по подпрограмме «Дошкольное образование» рост обусловлен еще и расходами на проведение ремонта помещений, занимаемых муниципальным дошкольным образовательным учреждением - детский сад №19. По подпрограмме «Общее образование» рост обусловлен расходами на проведение капитального ремонта в муниципальном общеобразовательном учреждении Гимназия №1. По подпрограмме «Дополнительное образование, воспитание и психолого-социальное сопровождение детей» в 2019 году дополнительно финансировалось приобретение музыкальных инструментов, оборудования и учебных материалов для школ искусств, но уже не производились расходы на капитальный ремонт ЖДШИ №1 (кап. ремонт финансировался в 2018 году). Расходы на повышение заработной платы учтены как в соответствующих суммах субвенций областного бюджета, так и в расходах, предусмотренных за счет местного бюджета. </w:t>
      </w:r>
    </w:p>
    <w:p w14:paraId="3F064A3C" w14:textId="77777777" w:rsidR="00C617D2" w:rsidRPr="002348D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lang w:eastAsia="ru-RU"/>
        </w:rPr>
      </w:pPr>
      <w:r w:rsidRPr="002348DE">
        <w:rPr>
          <w:bCs/>
          <w:lang w:eastAsia="ru-RU"/>
        </w:rPr>
        <w:t>«Развитие физической культуры и спорта, формирование здорового образа жизни населения городского округа Жуковский (2017-2021 годы)» – 148 233 тыс. рублей или 99,9% от плана.</w:t>
      </w:r>
      <w:r w:rsidRPr="002348DE">
        <w:rPr>
          <w:rFonts w:eastAsia="Times New Roman"/>
          <w:lang w:eastAsia="ru-RU"/>
        </w:rPr>
        <w:t xml:space="preserve"> По сравнению с 2018 годом исполнение уменьшилось на 5 619 тыс. рублей или на 3,7%.</w:t>
      </w:r>
    </w:p>
    <w:bookmarkEnd w:id="14"/>
    <w:p w14:paraId="6F5AC399" w14:textId="77777777" w:rsidR="00C617D2" w:rsidRPr="002348D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lang w:eastAsia="ru-RU"/>
        </w:rPr>
      </w:pPr>
      <w:r w:rsidRPr="002348DE">
        <w:rPr>
          <w:rFonts w:eastAsia="Times New Roman"/>
          <w:lang w:eastAsia="ru-RU"/>
        </w:rPr>
        <w:t>«Экология и окружающая среда городского округа Жуковский (2017-2021 годы</w:t>
      </w:r>
      <w:bookmarkStart w:id="16" w:name="_Hlk36804631"/>
      <w:r w:rsidRPr="002348DE">
        <w:rPr>
          <w:rFonts w:eastAsia="Times New Roman"/>
          <w:lang w:eastAsia="ru-RU"/>
        </w:rPr>
        <w:t xml:space="preserve">)» – 6 </w:t>
      </w:r>
      <w:r>
        <w:rPr>
          <w:rFonts w:eastAsia="Times New Roman"/>
          <w:lang w:eastAsia="ru-RU"/>
        </w:rPr>
        <w:t>156</w:t>
      </w:r>
      <w:r w:rsidRPr="002348DE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99,9</w:t>
      </w:r>
      <w:r w:rsidRPr="002348DE">
        <w:rPr>
          <w:rFonts w:eastAsia="Times New Roman"/>
          <w:lang w:eastAsia="ru-RU"/>
        </w:rPr>
        <w:t>% от плана. По сравнению с 2018 годом исполнение увеличилось на 2 7</w:t>
      </w:r>
      <w:r>
        <w:rPr>
          <w:rFonts w:eastAsia="Times New Roman"/>
          <w:lang w:eastAsia="ru-RU"/>
        </w:rPr>
        <w:t>45</w:t>
      </w:r>
      <w:r w:rsidRPr="002348DE">
        <w:rPr>
          <w:rFonts w:eastAsia="Times New Roman"/>
          <w:lang w:eastAsia="ru-RU"/>
        </w:rPr>
        <w:t xml:space="preserve"> тыс. рублей или на </w:t>
      </w:r>
      <w:r>
        <w:rPr>
          <w:rFonts w:eastAsia="Times New Roman"/>
          <w:lang w:eastAsia="ru-RU"/>
        </w:rPr>
        <w:t>80,5</w:t>
      </w:r>
      <w:r w:rsidRPr="002348DE">
        <w:rPr>
          <w:rFonts w:eastAsia="Times New Roman"/>
          <w:lang w:eastAsia="ru-RU"/>
        </w:rPr>
        <w:t>%</w:t>
      </w:r>
      <w:bookmarkEnd w:id="16"/>
      <w:r w:rsidRPr="002348DE">
        <w:rPr>
          <w:rFonts w:eastAsia="Times New Roman"/>
          <w:lang w:eastAsia="ru-RU"/>
        </w:rPr>
        <w:t>.</w:t>
      </w:r>
    </w:p>
    <w:p w14:paraId="080EC2B1" w14:textId="77777777" w:rsidR="00C617D2" w:rsidRPr="002348DE" w:rsidRDefault="00C617D2" w:rsidP="00352B1B">
      <w:pPr>
        <w:numPr>
          <w:ilvl w:val="0"/>
          <w:numId w:val="90"/>
        </w:numPr>
        <w:spacing w:after="0" w:line="240" w:lineRule="auto"/>
        <w:ind w:left="0" w:firstLine="851"/>
        <w:jc w:val="both"/>
      </w:pPr>
      <w:r w:rsidRPr="002348DE">
        <w:rPr>
          <w:rFonts w:eastAsia="Times New Roman"/>
          <w:lang w:eastAsia="ru-RU"/>
        </w:rPr>
        <w:t xml:space="preserve">«Безопасность населения городского округа Жуковский (2017-2021 годы)» – </w:t>
      </w:r>
      <w:r>
        <w:rPr>
          <w:rFonts w:eastAsia="Times New Roman"/>
          <w:lang w:eastAsia="ru-RU"/>
        </w:rPr>
        <w:t>61 491</w:t>
      </w:r>
      <w:r w:rsidRPr="002348DE">
        <w:rPr>
          <w:rFonts w:eastAsia="Times New Roman"/>
          <w:lang w:eastAsia="ru-RU"/>
        </w:rPr>
        <w:t xml:space="preserve"> тыс. рублей или 95,8% от плана. По сравнению с 2018 годом исполнение увеличилось на 5 4</w:t>
      </w:r>
      <w:r>
        <w:rPr>
          <w:rFonts w:eastAsia="Times New Roman"/>
          <w:lang w:eastAsia="ru-RU"/>
        </w:rPr>
        <w:t>17</w:t>
      </w:r>
      <w:r w:rsidRPr="002348DE">
        <w:rPr>
          <w:rFonts w:eastAsia="Times New Roman"/>
          <w:lang w:eastAsia="ru-RU"/>
        </w:rPr>
        <w:t xml:space="preserve"> тыс. рублей или на 9,</w:t>
      </w:r>
      <w:r>
        <w:rPr>
          <w:rFonts w:eastAsia="Times New Roman"/>
          <w:lang w:eastAsia="ru-RU"/>
        </w:rPr>
        <w:t>7</w:t>
      </w:r>
      <w:r w:rsidRPr="002348DE">
        <w:rPr>
          <w:rFonts w:eastAsia="Times New Roman"/>
          <w:lang w:eastAsia="ru-RU"/>
        </w:rPr>
        <w:t xml:space="preserve">%. </w:t>
      </w:r>
      <w:r w:rsidRPr="002348DE">
        <w:t xml:space="preserve">Рост расходов на реализацию мероприятий подпрограммы в 2019 году, по сравнению с 2018 годом, связан с ростом расходов на развитие системы видеонаблюдения на территории городского округа Жуковский, а также с увеличением нормативных затрат на оказание услуг (выполнение работ) муниципальным учреждением «Жуковский аварийно-спасательный отряд» и, соответственно, увеличением объемов финансового обеспечения выполнения муниципального задания. </w:t>
      </w:r>
    </w:p>
    <w:p w14:paraId="394FA863" w14:textId="77777777" w:rsidR="00C617D2" w:rsidRPr="002348D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lang w:eastAsia="ru-RU"/>
        </w:rPr>
      </w:pPr>
      <w:bookmarkStart w:id="17" w:name="_Hlk37151386"/>
      <w:r w:rsidRPr="002348DE">
        <w:rPr>
          <w:bCs/>
          <w:lang w:eastAsia="ru-RU"/>
        </w:rPr>
        <w:t xml:space="preserve">«Формирование современной комфортной городской среды (2018-2022 годы)» </w:t>
      </w:r>
      <w:bookmarkEnd w:id="17"/>
      <w:r w:rsidRPr="002348DE">
        <w:rPr>
          <w:bCs/>
          <w:lang w:eastAsia="ru-RU"/>
        </w:rPr>
        <w:t xml:space="preserve">– 303 554 тыс. рублей или 97,9% от плана. По сравнению с 2018 годом исполнение уменьшилось на 213 923 тыс. рублей или на 41,3%.  </w:t>
      </w:r>
      <w:r w:rsidRPr="002348DE">
        <w:t xml:space="preserve">Общая сумма расходов по программе за 2019 год значительно меньше суммарных расходов по программе за 2018 год, так как в 2018 году в рамках комплексного благоустройства дворовых территорий, с привлечением субсидий из бюджета Московской области (в том числе за счет средств федерального бюджета), было выполнено благоустройство 11-ти дворовых территорий.  </w:t>
      </w:r>
    </w:p>
    <w:p w14:paraId="3FFBBE9F" w14:textId="77777777" w:rsidR="00C617D2" w:rsidRPr="002348D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lang w:eastAsia="ru-RU"/>
        </w:rPr>
      </w:pPr>
      <w:r w:rsidRPr="002348DE">
        <w:t xml:space="preserve">«Жилище (2017-2021 годы)» – </w:t>
      </w:r>
      <w:bookmarkStart w:id="18" w:name="_Hlk37147582"/>
      <w:r w:rsidRPr="002348DE">
        <w:t xml:space="preserve">23 732 тыс. рублей или 100,0% плана.  </w:t>
      </w:r>
      <w:r w:rsidRPr="002348DE">
        <w:rPr>
          <w:bCs/>
        </w:rPr>
        <w:t xml:space="preserve">По сравнению с 2018 годом исполнение уменьшилось на 23 760 тыс. рублей или на 50,0%.  Значительное сокращение расходов по данной программе связано с отсутствием финансирования по подпрограмме «Переселение граждан из </w:t>
      </w:r>
      <w:r w:rsidRPr="002348DE">
        <w:rPr>
          <w:bCs/>
        </w:rPr>
        <w:lastRenderedPageBreak/>
        <w:t>жилищного фонда, имеющего высокую степень износа».</w:t>
      </w:r>
      <w:bookmarkEnd w:id="18"/>
    </w:p>
    <w:p w14:paraId="37CCBFBD" w14:textId="77777777" w:rsidR="00C617D2" w:rsidRPr="002348D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lang w:eastAsia="ru-RU"/>
        </w:rPr>
      </w:pPr>
      <w:r w:rsidRPr="002348DE">
        <w:rPr>
          <w:bCs/>
        </w:rPr>
        <w:t xml:space="preserve">«Предпринимательство (2017-2021 годы)» – 71 938 тыс. рублей или 97,7% плана.  По сравнению с 2018 годом исполнение уменьшилось на 87 </w:t>
      </w:r>
      <w:r>
        <w:rPr>
          <w:bCs/>
        </w:rPr>
        <w:t>402</w:t>
      </w:r>
      <w:r w:rsidRPr="002348DE">
        <w:rPr>
          <w:bCs/>
        </w:rPr>
        <w:t xml:space="preserve"> тыс. рублей или на 54,8%.  Расходы данной программы значительно сократились по подпрограмме «</w:t>
      </w:r>
      <w:r w:rsidRPr="002348DE">
        <w:t>Повышение инвестиционной привлекательности городского округа Жуковский</w:t>
      </w:r>
      <w:r w:rsidRPr="002348DE">
        <w:rPr>
          <w:bCs/>
        </w:rPr>
        <w:t xml:space="preserve">». </w:t>
      </w:r>
    </w:p>
    <w:p w14:paraId="44E497AB" w14:textId="77777777" w:rsidR="00C617D2" w:rsidRPr="002348D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lang w:eastAsia="ru-RU"/>
        </w:rPr>
      </w:pPr>
      <w:r w:rsidRPr="002348DE">
        <w:rPr>
          <w:rFonts w:eastAsia="Times New Roman"/>
          <w:lang w:eastAsia="ru-RU"/>
        </w:rPr>
        <w:t xml:space="preserve">«Развитие и функционирование дорожно-транспортного комплекса (2017-2021 годы)» – 166 </w:t>
      </w:r>
      <w:r>
        <w:rPr>
          <w:rFonts w:eastAsia="Times New Roman"/>
          <w:lang w:eastAsia="ru-RU"/>
        </w:rPr>
        <w:t>313</w:t>
      </w:r>
      <w:r w:rsidRPr="002348DE">
        <w:rPr>
          <w:rFonts w:eastAsia="Times New Roman"/>
          <w:lang w:eastAsia="ru-RU"/>
        </w:rPr>
        <w:t xml:space="preserve"> тыс. рублей или 97,1% от плана. По сравнению с 2018 годом исполнение увеличилось на 71 0</w:t>
      </w:r>
      <w:r>
        <w:rPr>
          <w:rFonts w:eastAsia="Times New Roman"/>
          <w:lang w:eastAsia="ru-RU"/>
        </w:rPr>
        <w:t>94</w:t>
      </w:r>
      <w:r w:rsidRPr="002348DE">
        <w:rPr>
          <w:rFonts w:eastAsia="Times New Roman"/>
          <w:lang w:eastAsia="ru-RU"/>
        </w:rPr>
        <w:t xml:space="preserve"> тыс. рублей или на 74,7%. </w:t>
      </w:r>
      <w:r w:rsidRPr="002348DE">
        <w:t>Увеличение расходов на реализацию мероприятий программы в 2019 году, по сравнению с 2018 годом, связано с капитальным ремонтом и ремонтом автомобильных дорог общего пользования местного значения, в том числе заменой и установкой остановочных павильонов, подключением светофорных объектов и организацией транспортного обслуживания населения по муниципальным маршрутам регулярных перевозок по регулируемым тарифам.</w:t>
      </w:r>
    </w:p>
    <w:p w14:paraId="109B4514" w14:textId="77777777" w:rsidR="00C617D2" w:rsidRPr="002348DE" w:rsidRDefault="00C617D2" w:rsidP="00352B1B">
      <w:pPr>
        <w:numPr>
          <w:ilvl w:val="0"/>
          <w:numId w:val="86"/>
        </w:numPr>
        <w:spacing w:after="0" w:line="240" w:lineRule="auto"/>
        <w:ind w:left="0" w:firstLine="851"/>
        <w:jc w:val="both"/>
      </w:pPr>
      <w:r w:rsidRPr="002348DE">
        <w:rPr>
          <w:rFonts w:eastAsia="Times New Roman"/>
          <w:lang w:eastAsia="ru-RU"/>
        </w:rPr>
        <w:t>«Содержание и развитие инженерной инфраструктуры и энергоэффективности (2018-2022 годы)» – 4</w:t>
      </w:r>
      <w:r>
        <w:rPr>
          <w:rFonts w:eastAsia="Times New Roman"/>
          <w:lang w:eastAsia="ru-RU"/>
        </w:rPr>
        <w:t>5 712</w:t>
      </w:r>
      <w:r w:rsidRPr="002348DE">
        <w:rPr>
          <w:rFonts w:eastAsia="Times New Roman"/>
          <w:lang w:eastAsia="ru-RU"/>
        </w:rPr>
        <w:t xml:space="preserve"> тыс. рублей или 100% от плана. По сравнению с 2018 годом исполнение уменьшилось на 59 </w:t>
      </w:r>
      <w:r>
        <w:rPr>
          <w:rFonts w:eastAsia="Times New Roman"/>
          <w:lang w:eastAsia="ru-RU"/>
        </w:rPr>
        <w:t>706</w:t>
      </w:r>
      <w:r w:rsidRPr="002348DE">
        <w:rPr>
          <w:rFonts w:eastAsia="Times New Roman"/>
          <w:lang w:eastAsia="ru-RU"/>
        </w:rPr>
        <w:t xml:space="preserve"> тыс. рублей или на 5</w:t>
      </w:r>
      <w:r>
        <w:rPr>
          <w:rFonts w:eastAsia="Times New Roman"/>
          <w:lang w:eastAsia="ru-RU"/>
        </w:rPr>
        <w:t>6</w:t>
      </w:r>
      <w:r w:rsidRPr="002348DE">
        <w:rPr>
          <w:rFonts w:eastAsia="Times New Roman"/>
          <w:lang w:eastAsia="ru-RU"/>
        </w:rPr>
        <w:t xml:space="preserve">,6%. </w:t>
      </w:r>
      <w:r w:rsidRPr="002348DE">
        <w:t xml:space="preserve">Уменьшение расходов по программе связано с тем, что в 2018 году были произведены расходы на строительство и реконструкцию объектов коммунальной инфраструктуры (за счет субсидий областного бюджета в размере 72 772 163,61 рубля). </w:t>
      </w:r>
    </w:p>
    <w:p w14:paraId="2FB5CE75" w14:textId="77777777" w:rsidR="00C617D2" w:rsidRPr="002348DE" w:rsidRDefault="00C617D2" w:rsidP="00352B1B">
      <w:pPr>
        <w:numPr>
          <w:ilvl w:val="0"/>
          <w:numId w:val="90"/>
        </w:numPr>
        <w:spacing w:after="0" w:line="240" w:lineRule="auto"/>
        <w:ind w:left="0" w:firstLine="851"/>
        <w:jc w:val="both"/>
        <w:rPr>
          <w:color w:val="FF0000"/>
        </w:rPr>
      </w:pPr>
      <w:bookmarkStart w:id="19" w:name="_Hlk37151222"/>
      <w:r w:rsidRPr="002348DE">
        <w:rPr>
          <w:rFonts w:eastAsia="Times New Roman"/>
          <w:lang w:eastAsia="ru-RU"/>
        </w:rPr>
        <w:t>«Муниципальное управление (2017-2021 годы)»</w:t>
      </w:r>
      <w:bookmarkEnd w:id="19"/>
      <w:r w:rsidRPr="002348DE">
        <w:rPr>
          <w:rFonts w:eastAsia="Times New Roman"/>
          <w:lang w:eastAsia="ru-RU"/>
        </w:rPr>
        <w:t xml:space="preserve"> – 3</w:t>
      </w:r>
      <w:r>
        <w:rPr>
          <w:rFonts w:eastAsia="Times New Roman"/>
          <w:lang w:eastAsia="ru-RU"/>
        </w:rPr>
        <w:t>45 640</w:t>
      </w:r>
      <w:r w:rsidRPr="002348DE">
        <w:rPr>
          <w:rFonts w:eastAsia="Times New Roman"/>
          <w:lang w:eastAsia="ru-RU"/>
        </w:rPr>
        <w:t xml:space="preserve"> тыс. рублей или 98,</w:t>
      </w:r>
      <w:r>
        <w:rPr>
          <w:rFonts w:eastAsia="Times New Roman"/>
          <w:lang w:eastAsia="ru-RU"/>
        </w:rPr>
        <w:t>9</w:t>
      </w:r>
      <w:r w:rsidRPr="002348DE">
        <w:rPr>
          <w:rFonts w:eastAsia="Times New Roman"/>
          <w:lang w:eastAsia="ru-RU"/>
        </w:rPr>
        <w:t xml:space="preserve">%. По сравнению с 2018 годом исполнение увеличилось на </w:t>
      </w:r>
      <w:r>
        <w:rPr>
          <w:rFonts w:eastAsia="Times New Roman"/>
          <w:lang w:eastAsia="ru-RU"/>
        </w:rPr>
        <w:t>39 296</w:t>
      </w:r>
      <w:r w:rsidRPr="002348DE">
        <w:rPr>
          <w:rFonts w:eastAsia="Times New Roman"/>
          <w:lang w:eastAsia="ru-RU"/>
        </w:rPr>
        <w:t xml:space="preserve"> тыс. рублей или на 1</w:t>
      </w:r>
      <w:r>
        <w:rPr>
          <w:rFonts w:eastAsia="Times New Roman"/>
          <w:lang w:eastAsia="ru-RU"/>
        </w:rPr>
        <w:t>2,8</w:t>
      </w:r>
      <w:r w:rsidRPr="002348DE">
        <w:rPr>
          <w:rFonts w:eastAsia="Times New Roman"/>
          <w:lang w:eastAsia="ru-RU"/>
        </w:rPr>
        <w:t>%.</w:t>
      </w:r>
      <w:r w:rsidRPr="002348DE">
        <w:t xml:space="preserve"> Рост расходов на реализацию мероприятий программы в 2019 году, по сравнению с 2018 годом, связан с ростом расходов на обслуживание муниципального долга, увеличением расходов по подпрограмме «Снижение административных барьеров, повышение качества и доступности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услуг», а также проведением в 2019 году выборов (за счет средств  бюджета г. о. Жуковский).</w:t>
      </w:r>
    </w:p>
    <w:p w14:paraId="6CBE2F33" w14:textId="77777777" w:rsidR="00C617D2" w:rsidRPr="002348DE" w:rsidRDefault="00C617D2" w:rsidP="00352B1B">
      <w:pPr>
        <w:widowControl w:val="0"/>
        <w:numPr>
          <w:ilvl w:val="0"/>
          <w:numId w:val="90"/>
        </w:numPr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Cs/>
          <w:lang w:eastAsia="ru-RU"/>
        </w:rPr>
      </w:pPr>
      <w:r w:rsidRPr="002348DE">
        <w:rPr>
          <w:rFonts w:eastAsia="Times New Roman"/>
          <w:lang w:eastAsia="ru-RU"/>
        </w:rPr>
        <w:t>«Социальная защита населения (2017-2021 годы)» – 4</w:t>
      </w:r>
      <w:r>
        <w:rPr>
          <w:rFonts w:eastAsia="Times New Roman"/>
          <w:lang w:eastAsia="ru-RU"/>
        </w:rPr>
        <w:t>8 506</w:t>
      </w:r>
      <w:r w:rsidRPr="002348DE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90,2</w:t>
      </w:r>
      <w:r w:rsidRPr="002348DE">
        <w:rPr>
          <w:rFonts w:eastAsia="Times New Roman"/>
          <w:lang w:eastAsia="ru-RU"/>
        </w:rPr>
        <w:t xml:space="preserve">% от плана. По сравнению с 2018 годом исполнение немного увеличилось на </w:t>
      </w:r>
      <w:r>
        <w:rPr>
          <w:rFonts w:eastAsia="Times New Roman"/>
          <w:lang w:eastAsia="ru-RU"/>
        </w:rPr>
        <w:t>241</w:t>
      </w:r>
      <w:r w:rsidRPr="002348DE">
        <w:rPr>
          <w:rFonts w:eastAsia="Times New Roman"/>
          <w:lang w:eastAsia="ru-RU"/>
        </w:rPr>
        <w:t xml:space="preserve"> тыс. рублей или на </w:t>
      </w:r>
      <w:r>
        <w:rPr>
          <w:rFonts w:eastAsia="Times New Roman"/>
          <w:lang w:eastAsia="ru-RU"/>
        </w:rPr>
        <w:t>0,5</w:t>
      </w:r>
      <w:r w:rsidRPr="002348DE">
        <w:rPr>
          <w:rFonts w:eastAsia="Times New Roman"/>
          <w:lang w:eastAsia="ru-RU"/>
        </w:rPr>
        <w:t>%.</w:t>
      </w:r>
    </w:p>
    <w:p w14:paraId="5725A96B" w14:textId="77777777" w:rsidR="00C617D2" w:rsidRPr="002348DE" w:rsidRDefault="00C617D2" w:rsidP="00352B1B">
      <w:pPr>
        <w:numPr>
          <w:ilvl w:val="0"/>
          <w:numId w:val="90"/>
        </w:numPr>
        <w:spacing w:after="0" w:line="240" w:lineRule="auto"/>
        <w:ind w:left="0" w:firstLine="851"/>
        <w:jc w:val="both"/>
      </w:pPr>
      <w:r w:rsidRPr="002348DE">
        <w:rPr>
          <w:bCs/>
          <w:lang w:eastAsia="ru-RU"/>
        </w:rPr>
        <w:t xml:space="preserve">«Развитие институтов гражданского общества, повышение эффективности местного самоуправления и реализация молодежной политики (2017-2021 годы)» – 45 547 тыс. рублей или 98,4% от плана. По сравнению с 2018 годом исполнение увеличилось на 16 883 тыс. рублей или на </w:t>
      </w:r>
      <w:r>
        <w:rPr>
          <w:bCs/>
          <w:lang w:eastAsia="ru-RU"/>
        </w:rPr>
        <w:t>58,9</w:t>
      </w:r>
      <w:r w:rsidRPr="002348DE">
        <w:rPr>
          <w:bCs/>
          <w:lang w:eastAsia="ru-RU"/>
        </w:rPr>
        <w:t>%.</w:t>
      </w:r>
      <w:r w:rsidRPr="002348DE">
        <w:t xml:space="preserve"> Рост расходов на реализацию мероприятий программы в 2019 году, по сравнению с 2018 годом, связан с установкой </w:t>
      </w:r>
      <w:r w:rsidRPr="002348DE">
        <w:rPr>
          <w:color w:val="000000"/>
          <w:kern w:val="28"/>
        </w:rPr>
        <w:t>конструкции «Легенда авиации Самолета ТУ-144» с элементами благоустройства</w:t>
      </w:r>
      <w:r w:rsidRPr="002348DE">
        <w:t>, с проведением экспертизы по определению возможности проезда тяжеловесного и крупногабаритного груза по маршруту: Автомобильный КПП МНИИ «Агат» - строящаяся конструкция «ТУ-144»</w:t>
      </w:r>
      <w:r w:rsidRPr="00501059">
        <w:t xml:space="preserve">, а также выполнением работ по </w:t>
      </w:r>
      <w:r w:rsidRPr="00501059">
        <w:lastRenderedPageBreak/>
        <w:t>поставке и установке сезонного объекта для придания привлекательности городу Жуковский.</w:t>
      </w:r>
    </w:p>
    <w:p w14:paraId="5AE14B4E" w14:textId="77777777" w:rsidR="00C617D2" w:rsidRPr="0026096E" w:rsidRDefault="00C617D2" w:rsidP="00C617D2">
      <w:pPr>
        <w:widowControl w:val="0"/>
        <w:shd w:val="clear" w:color="auto" w:fill="FFFFFF"/>
        <w:tabs>
          <w:tab w:val="left" w:pos="0"/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bCs/>
          <w:highlight w:val="yellow"/>
          <w:lang w:eastAsia="ru-RU"/>
        </w:rPr>
      </w:pPr>
    </w:p>
    <w:p w14:paraId="1012DC96" w14:textId="77777777" w:rsidR="00C617D2" w:rsidRPr="00501059" w:rsidRDefault="00C617D2" w:rsidP="00C617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lang w:eastAsia="ru-RU"/>
        </w:rPr>
      </w:pPr>
      <w:bookmarkStart w:id="20" w:name="_Hlk37260329"/>
      <w:r w:rsidRPr="00501059">
        <w:rPr>
          <w:rFonts w:eastAsia="Times New Roman"/>
          <w:u w:val="single"/>
          <w:lang w:eastAsia="ru-RU"/>
        </w:rPr>
        <w:t>Наибольший удельный вес, в общем объеме бюджетных расходов</w:t>
      </w:r>
      <w:r w:rsidRPr="00501059">
        <w:rPr>
          <w:rFonts w:eastAsia="Times New Roman"/>
          <w:lang w:eastAsia="ru-RU"/>
        </w:rPr>
        <w:t xml:space="preserve"> по муниципальным программам, составили расходы по </w:t>
      </w:r>
      <w:bookmarkEnd w:id="20"/>
      <w:r>
        <w:rPr>
          <w:rFonts w:eastAsia="Times New Roman"/>
          <w:lang w:eastAsia="ru-RU"/>
        </w:rPr>
        <w:t xml:space="preserve">муниципальной </w:t>
      </w:r>
      <w:r w:rsidRPr="00501059">
        <w:rPr>
          <w:rFonts w:eastAsia="Times New Roman"/>
          <w:lang w:eastAsia="ru-RU"/>
        </w:rPr>
        <w:t>программ</w:t>
      </w:r>
      <w:r>
        <w:rPr>
          <w:rFonts w:eastAsia="Times New Roman"/>
          <w:lang w:eastAsia="ru-RU"/>
        </w:rPr>
        <w:t xml:space="preserve">е «Образование городского округа Жуковский (2017-2021 годы)» – 59,0 % </w:t>
      </w:r>
      <w:r w:rsidRPr="009A16A1">
        <w:rPr>
          <w:rFonts w:eastAsia="Times New Roman"/>
          <w:lang w:eastAsia="ru-RU"/>
        </w:rPr>
        <w:t>совокупного объема бюджетных расходов по муниципальным программам. Данная тенденция прослеживалась и в 201</w:t>
      </w:r>
      <w:r>
        <w:rPr>
          <w:rFonts w:eastAsia="Times New Roman"/>
          <w:lang w:eastAsia="ru-RU"/>
        </w:rPr>
        <w:t>7</w:t>
      </w:r>
      <w:r w:rsidRPr="009A16A1">
        <w:rPr>
          <w:rFonts w:eastAsia="Times New Roman"/>
          <w:lang w:eastAsia="ru-RU"/>
        </w:rPr>
        <w:t>-201</w:t>
      </w:r>
      <w:r>
        <w:rPr>
          <w:rFonts w:eastAsia="Times New Roman"/>
          <w:lang w:eastAsia="ru-RU"/>
        </w:rPr>
        <w:t>8</w:t>
      </w:r>
      <w:r w:rsidRPr="009A16A1">
        <w:rPr>
          <w:rFonts w:eastAsia="Times New Roman"/>
          <w:lang w:eastAsia="ru-RU"/>
        </w:rPr>
        <w:t xml:space="preserve"> годах –</w:t>
      </w:r>
      <w:r>
        <w:rPr>
          <w:rFonts w:eastAsia="Times New Roman"/>
          <w:lang w:eastAsia="ru-RU"/>
        </w:rPr>
        <w:t xml:space="preserve"> </w:t>
      </w:r>
      <w:r w:rsidRPr="009A16A1">
        <w:rPr>
          <w:rFonts w:eastAsia="Times New Roman"/>
          <w:lang w:eastAsia="ru-RU"/>
        </w:rPr>
        <w:t xml:space="preserve">57,5% </w:t>
      </w:r>
      <w:r>
        <w:rPr>
          <w:rFonts w:eastAsia="Times New Roman"/>
          <w:lang w:eastAsia="ru-RU"/>
        </w:rPr>
        <w:t xml:space="preserve"> и 52,1% </w:t>
      </w:r>
      <w:r w:rsidRPr="009A16A1">
        <w:rPr>
          <w:rFonts w:eastAsia="Times New Roman"/>
          <w:lang w:eastAsia="ru-RU"/>
        </w:rPr>
        <w:t>соответственно.</w:t>
      </w:r>
    </w:p>
    <w:p w14:paraId="3EA51386" w14:textId="77777777" w:rsidR="00C617D2" w:rsidRPr="00501059" w:rsidRDefault="00C617D2" w:rsidP="00C617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501059">
        <w:rPr>
          <w:rFonts w:eastAsia="Times New Roman"/>
          <w:u w:val="single"/>
          <w:lang w:eastAsia="ru-RU"/>
        </w:rPr>
        <w:t>Мен</w:t>
      </w:r>
      <w:r>
        <w:rPr>
          <w:rFonts w:eastAsia="Times New Roman"/>
          <w:u w:val="single"/>
          <w:lang w:eastAsia="ru-RU"/>
        </w:rPr>
        <w:t>ее одного процента</w:t>
      </w:r>
      <w:r w:rsidRPr="00501059">
        <w:rPr>
          <w:rFonts w:eastAsia="Times New Roman"/>
          <w:u w:val="single"/>
          <w:lang w:eastAsia="ru-RU"/>
        </w:rPr>
        <w:t>, в общем объеме бюджетных расходов</w:t>
      </w:r>
      <w:r w:rsidRPr="00501059">
        <w:rPr>
          <w:rFonts w:eastAsia="Times New Roman"/>
          <w:lang w:eastAsia="ru-RU"/>
        </w:rPr>
        <w:t xml:space="preserve"> составили расходы по следующим муниципальным программам:</w:t>
      </w:r>
    </w:p>
    <w:p w14:paraId="5DEADBE3" w14:textId="77777777" w:rsidR="00C617D2" w:rsidRPr="00501059" w:rsidRDefault="00C617D2" w:rsidP="00352B1B">
      <w:pPr>
        <w:numPr>
          <w:ilvl w:val="0"/>
          <w:numId w:val="9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501059">
        <w:rPr>
          <w:rFonts w:eastAsia="Times New Roman"/>
          <w:lang w:eastAsia="ru-RU"/>
        </w:rPr>
        <w:t>«Экология и окружающая среда городского округа Жуковский (2017 - 2021 годы)» - 0,</w:t>
      </w:r>
      <w:r>
        <w:rPr>
          <w:rFonts w:eastAsia="Times New Roman"/>
          <w:lang w:eastAsia="ru-RU"/>
        </w:rPr>
        <w:t>2</w:t>
      </w:r>
      <w:r w:rsidRPr="00501059">
        <w:rPr>
          <w:rFonts w:eastAsia="Times New Roman"/>
          <w:lang w:eastAsia="ru-RU"/>
        </w:rPr>
        <w:t>% совокупного объема бюджетных расходов по муниципальным программам. Аналогичная тенденция прослеживалась по данной программе и в 2018 году – 0,</w:t>
      </w:r>
      <w:r>
        <w:rPr>
          <w:rFonts w:eastAsia="Times New Roman"/>
          <w:lang w:eastAsia="ru-RU"/>
        </w:rPr>
        <w:t>1</w:t>
      </w:r>
      <w:r w:rsidRPr="00501059">
        <w:rPr>
          <w:rFonts w:eastAsia="Times New Roman"/>
          <w:lang w:eastAsia="ru-RU"/>
        </w:rPr>
        <w:t>%.</w:t>
      </w:r>
    </w:p>
    <w:p w14:paraId="16027600" w14:textId="77777777" w:rsidR="00C617D2" w:rsidRPr="00501059" w:rsidRDefault="00C617D2" w:rsidP="00352B1B">
      <w:pPr>
        <w:numPr>
          <w:ilvl w:val="0"/>
          <w:numId w:val="9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501059">
        <w:rPr>
          <w:rFonts w:eastAsia="Times New Roman"/>
          <w:lang w:eastAsia="ru-RU"/>
        </w:rPr>
        <w:t xml:space="preserve">«Жилище (2017-2021 годы)» – </w:t>
      </w:r>
      <w:r>
        <w:rPr>
          <w:rFonts w:eastAsia="Times New Roman"/>
          <w:lang w:eastAsia="ru-RU"/>
        </w:rPr>
        <w:t>0,7</w:t>
      </w:r>
      <w:r w:rsidRPr="00501059">
        <w:rPr>
          <w:rFonts w:eastAsia="Times New Roman"/>
          <w:lang w:eastAsia="ru-RU"/>
        </w:rPr>
        <w:t>% совокупного объема бюджетных расходов по муниципальным программам.</w:t>
      </w:r>
    </w:p>
    <w:p w14:paraId="77758C01" w14:textId="77777777" w:rsidR="00C617D2" w:rsidRPr="0026096E" w:rsidRDefault="00C617D2" w:rsidP="00C617D2">
      <w:pPr>
        <w:shd w:val="clear" w:color="auto" w:fill="FFFFFF"/>
        <w:spacing w:after="0" w:line="240" w:lineRule="auto"/>
        <w:ind w:left="851"/>
        <w:contextualSpacing/>
        <w:jc w:val="both"/>
        <w:rPr>
          <w:rFonts w:eastAsia="Times New Roman"/>
          <w:color w:val="FF0000"/>
          <w:lang w:eastAsia="ru-RU"/>
        </w:rPr>
      </w:pPr>
    </w:p>
    <w:p w14:paraId="7388F06E" w14:textId="77777777" w:rsidR="00C617D2" w:rsidRPr="0026096E" w:rsidRDefault="00C617D2" w:rsidP="00C617D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b/>
          <w:lang w:eastAsia="ru-RU"/>
        </w:rPr>
        <w:t xml:space="preserve">Анализ бюджетного финансирования муниципальных программ в течение 2019 года показал следующее: </w:t>
      </w:r>
    </w:p>
    <w:p w14:paraId="677CA5B8" w14:textId="77777777" w:rsidR="00C617D2" w:rsidRPr="00DA619D" w:rsidRDefault="00C617D2" w:rsidP="00352B1B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>Муниципальная программа городского округа Жуковский «Культура городского округа Жуковский (2017-2021 годы)»</w:t>
      </w:r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21.09.2016г. № 1355.</w:t>
      </w:r>
    </w:p>
    <w:p w14:paraId="33EE6421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отдел по развитию культуры и туризму Управления развитием отраслей социальной сферы Администрации городского округа Жуковский.</w:t>
      </w:r>
    </w:p>
    <w:p w14:paraId="5B84091F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</w:t>
      </w:r>
      <w:r w:rsidRPr="00DA619D">
        <w:rPr>
          <w:rFonts w:eastAsia="Times New Roman"/>
          <w:iCs/>
          <w:lang w:eastAsia="x-none"/>
        </w:rPr>
        <w:t xml:space="preserve">, в том числе </w:t>
      </w:r>
      <w:r w:rsidRPr="00DA619D">
        <w:rPr>
          <w:rFonts w:eastAsia="Times New Roman"/>
          <w:iCs/>
          <w:lang w:val="x-none" w:eastAsia="x-none"/>
        </w:rPr>
        <w:t>в объем финансирования. Данные изменения соответствовали требованиям и рекомендациям целевых министерств Московской области.</w:t>
      </w:r>
    </w:p>
    <w:p w14:paraId="735EE0DF" w14:textId="77777777" w:rsidR="00C617D2" w:rsidRPr="00DA619D" w:rsidRDefault="00C617D2" w:rsidP="00C617D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bookmarkStart w:id="21" w:name="_Hlk37154192"/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 xml:space="preserve">/СД </w:t>
      </w:r>
      <w:bookmarkEnd w:id="21"/>
      <w:r w:rsidRPr="00DA619D">
        <w:rPr>
          <w:rFonts w:eastAsia="Times New Roman"/>
          <w:iCs/>
          <w:lang w:val="x-none" w:eastAsia="x-none"/>
        </w:rPr>
        <w:t>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</w:t>
      </w:r>
      <w:r w:rsidRPr="00DA619D">
        <w:rPr>
          <w:rFonts w:eastAsia="Times New Roman"/>
          <w:iCs/>
          <w:lang w:eastAsia="x-none"/>
        </w:rPr>
        <w:t>3</w:t>
      </w:r>
      <w:r w:rsidRPr="00DA619D">
        <w:rPr>
          <w:rFonts w:eastAsia="Times New Roman"/>
          <w:iCs/>
          <w:lang w:val="x-none" w:eastAsia="x-none"/>
        </w:rPr>
        <w:t xml:space="preserve"> подпрограммы:</w:t>
      </w:r>
    </w:p>
    <w:p w14:paraId="19E5B975" w14:textId="77777777" w:rsidR="00C617D2" w:rsidRPr="00DA619D" w:rsidRDefault="00C617D2" w:rsidP="00352B1B">
      <w:pPr>
        <w:numPr>
          <w:ilvl w:val="0"/>
          <w:numId w:val="9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«Развитие библиотечного дела в городском округе Жуковский»;</w:t>
      </w:r>
    </w:p>
    <w:p w14:paraId="1D088D74" w14:textId="77777777" w:rsidR="00C617D2" w:rsidRPr="00DA619D" w:rsidRDefault="00C617D2" w:rsidP="00352B1B">
      <w:pPr>
        <w:numPr>
          <w:ilvl w:val="0"/>
          <w:numId w:val="9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«Организация досуга и предоставление услуг в сфере культуры»;</w:t>
      </w:r>
    </w:p>
    <w:p w14:paraId="6C276DB6" w14:textId="77777777" w:rsidR="00C617D2" w:rsidRPr="00DA619D" w:rsidRDefault="00C617D2" w:rsidP="00352B1B">
      <w:pPr>
        <w:numPr>
          <w:ilvl w:val="0"/>
          <w:numId w:val="9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«Укрепление материально-технической базы учреждений культуры городского округа Жуковский».</w:t>
      </w:r>
    </w:p>
    <w:p w14:paraId="3FA8BF67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62DBE">
        <w:rPr>
          <w:rFonts w:eastAsia="Times New Roman"/>
          <w:iCs/>
          <w:sz w:val="24"/>
          <w:szCs w:val="24"/>
          <w:lang w:val="x-none" w:eastAsia="x-none"/>
        </w:rPr>
        <w:t xml:space="preserve">Таблица № </w:t>
      </w:r>
      <w:r w:rsidRPr="00D62DBE">
        <w:rPr>
          <w:rFonts w:eastAsia="Times New Roman"/>
          <w:iCs/>
          <w:sz w:val="24"/>
          <w:szCs w:val="24"/>
          <w:lang w:eastAsia="x-none"/>
        </w:rPr>
        <w:t>1</w:t>
      </w:r>
      <w:r w:rsidR="00D62DBE" w:rsidRPr="00D62DBE">
        <w:rPr>
          <w:rFonts w:eastAsia="Times New Roman"/>
          <w:iCs/>
          <w:sz w:val="24"/>
          <w:szCs w:val="24"/>
          <w:lang w:eastAsia="x-none"/>
        </w:rPr>
        <w:t>7</w:t>
      </w:r>
      <w:r w:rsidRPr="00DA619D">
        <w:rPr>
          <w:rFonts w:eastAsia="Times New Roman"/>
          <w:iCs/>
          <w:sz w:val="24"/>
          <w:szCs w:val="24"/>
          <w:lang w:val="x-none" w:eastAsia="x-none"/>
        </w:rPr>
        <w:t xml:space="preserve"> </w:t>
      </w:r>
    </w:p>
    <w:p w14:paraId="47C395A1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1044" w:type="dxa"/>
        <w:tblInd w:w="-459" w:type="dxa"/>
        <w:tblLook w:val="04A0" w:firstRow="1" w:lastRow="0" w:firstColumn="1" w:lastColumn="0" w:noHBand="0" w:noVBand="1"/>
      </w:tblPr>
      <w:tblGrid>
        <w:gridCol w:w="2555"/>
        <w:gridCol w:w="1257"/>
        <w:gridCol w:w="1380"/>
        <w:gridCol w:w="1321"/>
        <w:gridCol w:w="1312"/>
        <w:gridCol w:w="1291"/>
        <w:gridCol w:w="1362"/>
        <w:gridCol w:w="566"/>
      </w:tblGrid>
      <w:tr w:rsidR="00C617D2" w:rsidRPr="00DA619D" w14:paraId="5241D338" w14:textId="77777777" w:rsidTr="00851D49">
        <w:trPr>
          <w:trHeight w:val="1020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18B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9BB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28BA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E46D2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F85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CC0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 исполнения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A7AE1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92D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29881C70" w14:textId="77777777" w:rsidTr="00851D49">
        <w:trPr>
          <w:trHeight w:val="300"/>
          <w:tblHeader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E84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E872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274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445D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D13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5CAD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D602C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2D42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653D7861" w14:textId="77777777" w:rsidTr="00851D49">
        <w:trPr>
          <w:trHeight w:val="12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7B7E5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"Культура городского округа Жуковский (2017-2021 годы)"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6C9C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167 658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74E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188 688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1F0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21 030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2A7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185 104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5E3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98,1%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C34C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-3 584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C8B4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41856D58" w14:textId="77777777" w:rsidTr="00851D49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1D06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Подпрограмма "Развитие библиотечного дела в городском округе Жуковский"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255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38 746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D40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40 597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AC5E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1 851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C85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40 597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E17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F51A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0E0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21,9</w:t>
            </w:r>
          </w:p>
        </w:tc>
      </w:tr>
      <w:tr w:rsidR="00C617D2" w:rsidRPr="00DA619D" w14:paraId="480EF8F8" w14:textId="77777777" w:rsidTr="00851D49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A428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Подпрограмма "Организация досуга и предоставление услуг в сфере культуры"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6E8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124 966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A66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131 348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CC54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6 382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A75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127 805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66F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97,3%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BA13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-3 543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920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69,0</w:t>
            </w:r>
          </w:p>
        </w:tc>
      </w:tr>
      <w:tr w:rsidR="00C617D2" w:rsidRPr="00DA619D" w14:paraId="2BE9048C" w14:textId="77777777" w:rsidTr="00851D49">
        <w:trPr>
          <w:trHeight w:val="7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1C50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Подпрограмма "Развитие парковых территорий городского округа Жуковский "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D0D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FFF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51BC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B6D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91F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1FF6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E4D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617D2" w:rsidRPr="00DA619D" w14:paraId="0BCBE372" w14:textId="77777777" w:rsidTr="00851D49">
        <w:trPr>
          <w:trHeight w:val="10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37EB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"Укрепление материально-технической базы учреждений культуры городского округа Жуковский"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E9A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3 946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20E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16 743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D51C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12 797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1B0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16 702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AC9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99,8%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137A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-41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E61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</w:tr>
    </w:tbl>
    <w:p w14:paraId="27E13806" w14:textId="77777777" w:rsidR="00C617D2" w:rsidRPr="00DA619D" w:rsidRDefault="00C617D2" w:rsidP="00C617D2">
      <w:pPr>
        <w:shd w:val="clear" w:color="auto" w:fill="FFFFFF"/>
        <w:spacing w:after="0" w:line="240" w:lineRule="auto"/>
        <w:ind w:left="709"/>
        <w:contextualSpacing/>
        <w:jc w:val="both"/>
        <w:rPr>
          <w:rFonts w:eastAsia="Times New Roman"/>
          <w:lang w:eastAsia="ru-RU"/>
        </w:rPr>
      </w:pPr>
    </w:p>
    <w:p w14:paraId="062F0D15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bookmarkStart w:id="22" w:name="_Hlk37154404"/>
      <w:r w:rsidRPr="00DA619D">
        <w:rPr>
          <w:rFonts w:eastAsia="Times New Roman"/>
          <w:lang w:eastAsia="ru-RU"/>
        </w:rPr>
        <w:t>Из таблицы видно, что с учетом внесенных изменений объем бюджетных ассигнований, направленных на реализацию программы в 2019 году, увеличился на 21 030 тыс. рублей и составил 188 688 тыс. рублей.</w:t>
      </w:r>
    </w:p>
    <w:p w14:paraId="56159C5E" w14:textId="77777777" w:rsidR="00C617D2" w:rsidRPr="00DA619D" w:rsidRDefault="00C617D2" w:rsidP="00C617D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lang w:eastAsia="ru-RU"/>
        </w:rPr>
        <w:t>Согласно бюджетной отчетности Администрации за 2019 год, исполнение бюджетных назначений по данной муниципальной программе составило 185 104 тыс. рублей или 98,1% к уточненному бюджету, в том числе в разрезе подпрограмм:</w:t>
      </w:r>
    </w:p>
    <w:p w14:paraId="161CB5C4" w14:textId="77777777" w:rsidR="00C617D2" w:rsidRPr="00DA619D" w:rsidRDefault="00C617D2" w:rsidP="00352B1B">
      <w:pPr>
        <w:numPr>
          <w:ilvl w:val="0"/>
          <w:numId w:val="94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библиотечного дела в городском округе Жуковский» - исполнение составило 40 597 тыс. рублей или 100,0% уточненного бюджета;</w:t>
      </w:r>
    </w:p>
    <w:p w14:paraId="6675DE18" w14:textId="77777777" w:rsidR="00C617D2" w:rsidRPr="00DA619D" w:rsidRDefault="00C617D2" w:rsidP="00352B1B">
      <w:pPr>
        <w:numPr>
          <w:ilvl w:val="0"/>
          <w:numId w:val="94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«Организация досуга и предоставление услуг в сфере культуры» - исполнение составило 127 805 тыс. рублей или 97,3% от уточненного бюджета;</w:t>
      </w:r>
    </w:p>
    <w:p w14:paraId="52D619E8" w14:textId="77777777" w:rsidR="00C617D2" w:rsidRPr="00DA619D" w:rsidRDefault="00C617D2" w:rsidP="00352B1B">
      <w:pPr>
        <w:numPr>
          <w:ilvl w:val="0"/>
          <w:numId w:val="94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«Укрепление материально-технической базы учреждений культуры городского округа Жуковский» - исполнение составило 16 702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99,8% от уточненного бюджета.</w:t>
      </w:r>
    </w:p>
    <w:p w14:paraId="7AACB54A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u w:val="single"/>
          <w:lang w:eastAsia="ru-RU"/>
        </w:rPr>
      </w:pPr>
      <w:r w:rsidRPr="00DA619D">
        <w:rPr>
          <w:rFonts w:eastAsia="Times New Roman"/>
          <w:lang w:eastAsia="ru-RU"/>
        </w:rPr>
        <w:t>В части исполнения бюджетных назначений наибольший удельный вес в 2019 году составили расходы по подпрограмме «</w:t>
      </w:r>
      <w:r w:rsidRPr="00DA619D">
        <w:rPr>
          <w:rFonts w:eastAsia="Times New Roman"/>
          <w:bCs/>
          <w:lang w:eastAsia="ru-RU"/>
        </w:rPr>
        <w:t>Организация досуга и предоставление услуг в сфере культуры»</w:t>
      </w:r>
      <w:r w:rsidRPr="00DA619D">
        <w:rPr>
          <w:rFonts w:eastAsia="Times New Roman"/>
          <w:lang w:eastAsia="ru-RU"/>
        </w:rPr>
        <w:t xml:space="preserve"> - 69,0% совокупного объема бюджетных расходов по программе.</w:t>
      </w:r>
    </w:p>
    <w:p w14:paraId="4EB3DA2F" w14:textId="77777777" w:rsidR="00C617D2" w:rsidRPr="00DA619D" w:rsidRDefault="00C617D2" w:rsidP="00C617D2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ab/>
      </w:r>
      <w:r w:rsidRPr="00855525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0,98 балла.</w:t>
      </w:r>
      <w:r w:rsidRPr="00855525">
        <w:rPr>
          <w:rFonts w:eastAsia="Times New Roman"/>
          <w:lang w:eastAsia="ru-RU"/>
        </w:rPr>
        <w:t xml:space="preserve">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удовлетворительная.</w:t>
      </w:r>
    </w:p>
    <w:bookmarkEnd w:id="22"/>
    <w:p w14:paraId="64C6121E" w14:textId="77777777" w:rsidR="00C617D2" w:rsidRPr="00DA619D" w:rsidRDefault="00C617D2" w:rsidP="00C617D2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14:paraId="1DB1E8F5" w14:textId="77777777" w:rsidR="00C617D2" w:rsidRPr="00DA619D" w:rsidRDefault="00C617D2" w:rsidP="00352B1B">
      <w:pPr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>Муниципальная программа городского округа Жуковский «Образование городского округа Жуковский (2017-2021 годы)»</w:t>
      </w:r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22.09.2016г. № 1362. </w:t>
      </w:r>
    </w:p>
    <w:p w14:paraId="4D42D399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Управление образования Администрации городского округа Жуковский.</w:t>
      </w:r>
    </w:p>
    <w:p w14:paraId="17BC7132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lastRenderedPageBreak/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изменения. Данные изменения соответствовали требованиям и рекомендациям целевых министерств Московской области.</w:t>
      </w:r>
    </w:p>
    <w:p w14:paraId="334F521F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 xml:space="preserve">13.12.2018г. № 64/СД </w:t>
      </w:r>
      <w:r w:rsidRPr="00DA619D">
        <w:rPr>
          <w:rFonts w:eastAsia="Times New Roman"/>
          <w:iCs/>
          <w:lang w:val="x-none" w:eastAsia="x-none"/>
        </w:rPr>
        <w:t>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4 подпрограммы:</w:t>
      </w:r>
    </w:p>
    <w:p w14:paraId="050E49A1" w14:textId="77777777" w:rsidR="00C617D2" w:rsidRPr="00DA619D" w:rsidRDefault="00C617D2" w:rsidP="00352B1B">
      <w:pPr>
        <w:numPr>
          <w:ilvl w:val="0"/>
          <w:numId w:val="9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«Дошкольное образование»;</w:t>
      </w:r>
    </w:p>
    <w:p w14:paraId="102B5B37" w14:textId="77777777" w:rsidR="00C617D2" w:rsidRPr="00DA619D" w:rsidRDefault="00C617D2" w:rsidP="00352B1B">
      <w:pPr>
        <w:numPr>
          <w:ilvl w:val="0"/>
          <w:numId w:val="9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«Общее образование»;</w:t>
      </w:r>
    </w:p>
    <w:p w14:paraId="6A570985" w14:textId="77777777" w:rsidR="00C617D2" w:rsidRPr="00DA619D" w:rsidRDefault="00C617D2" w:rsidP="00352B1B">
      <w:pPr>
        <w:numPr>
          <w:ilvl w:val="0"/>
          <w:numId w:val="9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«Дополнительное образование, воспитание и психолого-социальное сопровождение детей»;</w:t>
      </w:r>
    </w:p>
    <w:p w14:paraId="28152A87" w14:textId="77777777" w:rsidR="00C617D2" w:rsidRPr="00DA619D" w:rsidRDefault="00C617D2" w:rsidP="00352B1B">
      <w:pPr>
        <w:numPr>
          <w:ilvl w:val="0"/>
          <w:numId w:val="9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«Обеспечивающая подпрограмма».</w:t>
      </w:r>
    </w:p>
    <w:p w14:paraId="4F0D5682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62DBE">
        <w:rPr>
          <w:rFonts w:eastAsia="Times New Roman"/>
          <w:iCs/>
          <w:sz w:val="24"/>
          <w:szCs w:val="24"/>
          <w:lang w:val="x-none" w:eastAsia="x-none"/>
        </w:rPr>
        <w:t xml:space="preserve">Таблица № </w:t>
      </w:r>
      <w:r w:rsidRPr="00D62DBE">
        <w:rPr>
          <w:rFonts w:eastAsia="Times New Roman"/>
          <w:iCs/>
          <w:sz w:val="24"/>
          <w:szCs w:val="24"/>
          <w:lang w:eastAsia="x-none"/>
        </w:rPr>
        <w:t>1</w:t>
      </w:r>
      <w:r w:rsidR="00D62DBE" w:rsidRPr="00D62DBE">
        <w:rPr>
          <w:rFonts w:eastAsia="Times New Roman"/>
          <w:iCs/>
          <w:sz w:val="24"/>
          <w:szCs w:val="24"/>
          <w:lang w:eastAsia="x-none"/>
        </w:rPr>
        <w:t>8</w:t>
      </w:r>
      <w:r w:rsidRPr="00DA619D">
        <w:rPr>
          <w:rFonts w:eastAsia="Times New Roman"/>
          <w:iCs/>
          <w:sz w:val="24"/>
          <w:szCs w:val="24"/>
          <w:lang w:val="x-none" w:eastAsia="x-none"/>
        </w:rPr>
        <w:t xml:space="preserve"> </w:t>
      </w:r>
    </w:p>
    <w:p w14:paraId="4DBC8E6B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1057" w:type="dxa"/>
        <w:tblInd w:w="-176" w:type="dxa"/>
        <w:tblLook w:val="04A0" w:firstRow="1" w:lastRow="0" w:firstColumn="1" w:lastColumn="0" w:noHBand="0" w:noVBand="1"/>
      </w:tblPr>
      <w:tblGrid>
        <w:gridCol w:w="2259"/>
        <w:gridCol w:w="1257"/>
        <w:gridCol w:w="1380"/>
        <w:gridCol w:w="1468"/>
        <w:gridCol w:w="1312"/>
        <w:gridCol w:w="1291"/>
        <w:gridCol w:w="1381"/>
        <w:gridCol w:w="709"/>
      </w:tblGrid>
      <w:tr w:rsidR="00C617D2" w:rsidRPr="00F90313" w14:paraId="63903C50" w14:textId="77777777" w:rsidTr="00851D49">
        <w:trPr>
          <w:trHeight w:val="111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8CDD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ECFF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F65C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00DD9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234A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7F1B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 исполнения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73BFA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A163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4A35BB8B" w14:textId="77777777" w:rsidTr="00851D49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B1BD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6FFD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E59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DEA43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D15A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2855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43F6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923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F90313" w14:paraId="727A938E" w14:textId="77777777" w:rsidTr="00851D49">
        <w:trPr>
          <w:trHeight w:val="1599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977F" w14:textId="77777777" w:rsidR="00C617D2" w:rsidRPr="00F90313" w:rsidRDefault="00C617D2" w:rsidP="00322040">
            <w:pPr>
              <w:spacing w:after="24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"Образование городского округа Жуковский (2017-2021 годы)"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8800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2 007 944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4FED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2 128 210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0E76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120 266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BD21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2 086 805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C62FF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98,1%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E9977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-41 405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5958" w14:textId="77777777" w:rsidR="00C617D2" w:rsidRPr="00F90313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F90313" w14:paraId="012D692A" w14:textId="77777777" w:rsidTr="00851D49">
        <w:trPr>
          <w:trHeight w:val="51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BA1E6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Подпрограмма "Дошкольное образование"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E360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759 006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A628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813 555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3FC90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54 549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E459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792 591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0179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97,4%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26250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-20 964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6B5B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38,0</w:t>
            </w:r>
          </w:p>
        </w:tc>
      </w:tr>
      <w:tr w:rsidR="00C617D2" w:rsidRPr="00F90313" w14:paraId="1F95FBC3" w14:textId="77777777" w:rsidTr="00851D49">
        <w:trPr>
          <w:trHeight w:val="51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82156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Подпрограмма "Общее образование"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B91D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939 419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3673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999 862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293FF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60 443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7CA6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980 016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AC12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98,0%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BF81F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-19 846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7EF9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47,0</w:t>
            </w:r>
          </w:p>
        </w:tc>
      </w:tr>
      <w:tr w:rsidR="00C617D2" w:rsidRPr="00F90313" w14:paraId="38F6413D" w14:textId="77777777" w:rsidTr="00851D49">
        <w:trPr>
          <w:trHeight w:val="79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8317E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Подпрограмма "Дополнительное образование, воспитание и психолого-социальное сопровождение детей"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9DD2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241 782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3C1C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247 297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CC835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5 515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4F0E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246 734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8F9A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99,8%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3C450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-563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01D7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</w:tr>
      <w:tr w:rsidR="00C617D2" w:rsidRPr="00F90313" w14:paraId="3A7AF6EA" w14:textId="77777777" w:rsidTr="00851D49">
        <w:trPr>
          <w:trHeight w:val="255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19A79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Обеспечивающая подпрограмма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0194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67 737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5AA3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67 496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7112F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-241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F61D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67 464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9FA9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9EA29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29F3" w14:textId="77777777" w:rsidR="00C617D2" w:rsidRPr="00F9031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031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</w:tr>
    </w:tbl>
    <w:p w14:paraId="1A5F4C39" w14:textId="77777777" w:rsidR="00C617D2" w:rsidRPr="00DA619D" w:rsidRDefault="00C617D2" w:rsidP="00C617D2">
      <w:pPr>
        <w:tabs>
          <w:tab w:val="left" w:pos="0"/>
          <w:tab w:val="left" w:pos="709"/>
          <w:tab w:val="left" w:pos="1701"/>
        </w:tabs>
        <w:spacing w:after="0" w:line="240" w:lineRule="auto"/>
        <w:ind w:firstLine="709"/>
        <w:rPr>
          <w:rFonts w:eastAsia="Times New Roman"/>
          <w:iCs/>
          <w:sz w:val="24"/>
          <w:szCs w:val="24"/>
          <w:lang w:val="x-none" w:eastAsia="x-none"/>
        </w:rPr>
      </w:pPr>
    </w:p>
    <w:p w14:paraId="54FBE426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Из таблицы видно, что с учетом внесенных изменений объем бюджетных ассигнований, направленных на реализацию программы в 2019 году, увеличился на </w:t>
      </w:r>
      <w:r>
        <w:rPr>
          <w:rFonts w:eastAsia="Times New Roman"/>
          <w:lang w:eastAsia="ru-RU"/>
        </w:rPr>
        <w:t>120 266</w:t>
      </w:r>
      <w:r w:rsidRPr="00DA619D">
        <w:rPr>
          <w:rFonts w:eastAsia="Times New Roman"/>
          <w:lang w:eastAsia="ru-RU"/>
        </w:rPr>
        <w:t xml:space="preserve"> тыс. рублей и составил </w:t>
      </w:r>
      <w:r>
        <w:rPr>
          <w:rFonts w:eastAsia="Times New Roman"/>
          <w:lang w:eastAsia="ru-RU"/>
        </w:rPr>
        <w:t>2 128 210</w:t>
      </w:r>
      <w:r w:rsidRPr="00DA619D">
        <w:rPr>
          <w:rFonts w:eastAsia="Times New Roman"/>
          <w:lang w:eastAsia="ru-RU"/>
        </w:rPr>
        <w:t xml:space="preserve"> тыс. рублей.</w:t>
      </w:r>
    </w:p>
    <w:p w14:paraId="5E6C5D8B" w14:textId="77777777" w:rsidR="00C617D2" w:rsidRPr="00DA619D" w:rsidRDefault="00C617D2" w:rsidP="00C617D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lang w:eastAsia="ru-RU"/>
        </w:rPr>
        <w:t xml:space="preserve">Согласно бюджетной отчетности Администрации за 2019 год, исполнение бюджетных назначений по данной муниципальной программе составило </w:t>
      </w:r>
      <w:r>
        <w:rPr>
          <w:rFonts w:eastAsia="Times New Roman"/>
          <w:lang w:eastAsia="ru-RU"/>
        </w:rPr>
        <w:t xml:space="preserve">2 086 805 </w:t>
      </w:r>
      <w:r w:rsidRPr="00DA619D">
        <w:rPr>
          <w:rFonts w:eastAsia="Times New Roman"/>
          <w:lang w:eastAsia="ru-RU"/>
        </w:rPr>
        <w:t>тыс. рублей или 98,</w:t>
      </w:r>
      <w:r>
        <w:rPr>
          <w:rFonts w:eastAsia="Times New Roman"/>
          <w:lang w:eastAsia="ru-RU"/>
        </w:rPr>
        <w:t>1</w:t>
      </w:r>
      <w:r w:rsidRPr="00DA619D">
        <w:rPr>
          <w:rFonts w:eastAsia="Times New Roman"/>
          <w:lang w:eastAsia="ru-RU"/>
        </w:rPr>
        <w:t>% к уточненному бюджету, в том числе в разрезе подпрограмм:</w:t>
      </w:r>
    </w:p>
    <w:p w14:paraId="7E4D923B" w14:textId="77777777" w:rsidR="00C617D2" w:rsidRPr="00DA619D" w:rsidRDefault="00C617D2" w:rsidP="00352B1B">
      <w:pPr>
        <w:numPr>
          <w:ilvl w:val="0"/>
          <w:numId w:val="94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«Дошкольное образование» - исполнение составило </w:t>
      </w:r>
      <w:r>
        <w:rPr>
          <w:rFonts w:eastAsia="Times New Roman"/>
          <w:lang w:eastAsia="ru-RU"/>
        </w:rPr>
        <w:t>792 591</w:t>
      </w:r>
      <w:r w:rsidRPr="00DA619D">
        <w:rPr>
          <w:rFonts w:eastAsia="Times New Roman"/>
          <w:lang w:eastAsia="ru-RU"/>
        </w:rPr>
        <w:t xml:space="preserve"> тыс. рублей</w:t>
      </w:r>
      <w:r w:rsidRPr="005E72E5">
        <w:rPr>
          <w:rFonts w:eastAsia="Times New Roman"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или 9</w:t>
      </w:r>
      <w:r>
        <w:rPr>
          <w:rFonts w:eastAsia="Times New Roman"/>
          <w:lang w:eastAsia="ru-RU"/>
        </w:rPr>
        <w:t>7,4</w:t>
      </w:r>
      <w:r w:rsidRPr="00DA619D">
        <w:rPr>
          <w:rFonts w:eastAsia="Times New Roman"/>
          <w:lang w:eastAsia="ru-RU"/>
        </w:rPr>
        <w:t>% от уточненного бюджета;</w:t>
      </w:r>
    </w:p>
    <w:p w14:paraId="00EFE17D" w14:textId="77777777" w:rsidR="00C617D2" w:rsidRPr="00DA619D" w:rsidRDefault="00C617D2" w:rsidP="00352B1B">
      <w:pPr>
        <w:numPr>
          <w:ilvl w:val="0"/>
          <w:numId w:val="94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«Общее образование» - исполнение составило </w:t>
      </w:r>
      <w:r>
        <w:rPr>
          <w:rFonts w:eastAsia="Times New Roman"/>
          <w:lang w:eastAsia="ru-RU"/>
        </w:rPr>
        <w:t>980 016</w:t>
      </w:r>
      <w:r w:rsidRPr="00DA619D">
        <w:rPr>
          <w:rFonts w:eastAsia="Times New Roman"/>
          <w:lang w:eastAsia="ru-RU"/>
        </w:rPr>
        <w:t xml:space="preserve"> тыс. рублей</w:t>
      </w:r>
      <w:r w:rsidRPr="005E72E5">
        <w:rPr>
          <w:rFonts w:eastAsia="Times New Roman"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или 9</w:t>
      </w:r>
      <w:r>
        <w:rPr>
          <w:rFonts w:eastAsia="Times New Roman"/>
          <w:lang w:eastAsia="ru-RU"/>
        </w:rPr>
        <w:t>8</w:t>
      </w:r>
      <w:r w:rsidRPr="00DA619D">
        <w:rPr>
          <w:rFonts w:eastAsia="Times New Roman"/>
          <w:lang w:eastAsia="ru-RU"/>
        </w:rPr>
        <w:t>,</w:t>
      </w:r>
      <w:r>
        <w:rPr>
          <w:rFonts w:eastAsia="Times New Roman"/>
          <w:lang w:eastAsia="ru-RU"/>
        </w:rPr>
        <w:t>0</w:t>
      </w:r>
      <w:r w:rsidRPr="00DA619D">
        <w:rPr>
          <w:rFonts w:eastAsia="Times New Roman"/>
          <w:lang w:eastAsia="ru-RU"/>
        </w:rPr>
        <w:t xml:space="preserve">% от уточненного бюджета; </w:t>
      </w:r>
    </w:p>
    <w:p w14:paraId="0DAA3C39" w14:textId="77777777" w:rsidR="00C617D2" w:rsidRPr="00DA619D" w:rsidRDefault="00C617D2" w:rsidP="00352B1B">
      <w:pPr>
        <w:numPr>
          <w:ilvl w:val="0"/>
          <w:numId w:val="94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lastRenderedPageBreak/>
        <w:t>«</w:t>
      </w:r>
      <w:bookmarkStart w:id="23" w:name="_Hlk37154804"/>
      <w:r w:rsidRPr="00DA619D">
        <w:rPr>
          <w:rFonts w:eastAsia="Times New Roman"/>
          <w:lang w:eastAsia="ru-RU"/>
        </w:rPr>
        <w:t>Дополнительное образование, воспитание и психолого-социальное сопровождение детей</w:t>
      </w:r>
      <w:bookmarkEnd w:id="23"/>
      <w:r w:rsidRPr="00DA619D">
        <w:rPr>
          <w:rFonts w:eastAsia="Times New Roman"/>
          <w:lang w:eastAsia="ru-RU"/>
        </w:rPr>
        <w:t xml:space="preserve">» - исполнение составило </w:t>
      </w:r>
      <w:r>
        <w:rPr>
          <w:rFonts w:eastAsia="Times New Roman"/>
          <w:lang w:eastAsia="ru-RU"/>
        </w:rPr>
        <w:t>246 734</w:t>
      </w:r>
      <w:r w:rsidRPr="00DA619D">
        <w:rPr>
          <w:rFonts w:eastAsia="Times New Roman"/>
          <w:lang w:eastAsia="ru-RU"/>
        </w:rPr>
        <w:t xml:space="preserve"> тыс. рублей или 99,</w:t>
      </w:r>
      <w:r>
        <w:rPr>
          <w:rFonts w:eastAsia="Times New Roman"/>
          <w:lang w:eastAsia="ru-RU"/>
        </w:rPr>
        <w:t>8</w:t>
      </w:r>
      <w:r w:rsidRPr="00DA619D">
        <w:rPr>
          <w:rFonts w:eastAsia="Times New Roman"/>
          <w:lang w:eastAsia="ru-RU"/>
        </w:rPr>
        <w:t>% от уточненного бюджета;</w:t>
      </w:r>
    </w:p>
    <w:p w14:paraId="56D518F2" w14:textId="77777777" w:rsidR="00C617D2" w:rsidRPr="00DA619D" w:rsidRDefault="00C617D2" w:rsidP="00352B1B">
      <w:pPr>
        <w:numPr>
          <w:ilvl w:val="0"/>
          <w:numId w:val="94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«Обеспечивающая программа» - исполнение составило </w:t>
      </w:r>
      <w:r>
        <w:rPr>
          <w:rFonts w:eastAsia="Times New Roman"/>
          <w:lang w:eastAsia="ru-RU"/>
        </w:rPr>
        <w:t>67 464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100% уточненного бюджета.</w:t>
      </w:r>
    </w:p>
    <w:p w14:paraId="482AD0C5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u w:val="single"/>
          <w:lang w:eastAsia="ru-RU"/>
        </w:rPr>
      </w:pPr>
      <w:r w:rsidRPr="00DA619D">
        <w:rPr>
          <w:rFonts w:eastAsia="Times New Roman"/>
          <w:lang w:eastAsia="ru-RU"/>
        </w:rPr>
        <w:t>В части исполнения бюджетных назначений наибольший удельный вес в 2019 году составили расходы по подпрограмме «</w:t>
      </w:r>
      <w:r>
        <w:rPr>
          <w:rFonts w:eastAsia="Times New Roman"/>
          <w:lang w:eastAsia="ru-RU"/>
        </w:rPr>
        <w:t>Общее</w:t>
      </w:r>
      <w:r w:rsidRPr="00DA619D">
        <w:rPr>
          <w:rFonts w:eastAsia="Times New Roman"/>
          <w:lang w:eastAsia="ru-RU"/>
        </w:rPr>
        <w:t xml:space="preserve"> образование</w:t>
      </w:r>
      <w:r w:rsidRPr="00DA619D">
        <w:rPr>
          <w:rFonts w:eastAsia="Times New Roman"/>
          <w:bCs/>
          <w:lang w:eastAsia="ru-RU"/>
        </w:rPr>
        <w:t>»</w:t>
      </w:r>
      <w:r w:rsidRPr="00DA619D">
        <w:rPr>
          <w:rFonts w:eastAsia="Times New Roman"/>
          <w:lang w:eastAsia="ru-RU"/>
        </w:rPr>
        <w:t xml:space="preserve"> - </w:t>
      </w:r>
      <w:r>
        <w:rPr>
          <w:rFonts w:eastAsia="Times New Roman"/>
          <w:lang w:eastAsia="ru-RU"/>
        </w:rPr>
        <w:t>47,0</w:t>
      </w:r>
      <w:r w:rsidRPr="00DA619D">
        <w:rPr>
          <w:rFonts w:eastAsia="Times New Roman"/>
          <w:lang w:eastAsia="ru-RU"/>
        </w:rPr>
        <w:t>% совокупного объема бюджетных расходов по программе.</w:t>
      </w:r>
    </w:p>
    <w:p w14:paraId="2D97F76D" w14:textId="77777777" w:rsidR="00C617D2" w:rsidRPr="00855525" w:rsidRDefault="00C617D2" w:rsidP="00C617D2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855525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0,95</w:t>
      </w:r>
      <w:r w:rsidRPr="00855525">
        <w:rPr>
          <w:rFonts w:eastAsia="Times New Roman"/>
          <w:lang w:eastAsia="ru-RU"/>
        </w:rPr>
        <w:t xml:space="preserve"> балл</w:t>
      </w:r>
      <w:r>
        <w:rPr>
          <w:rFonts w:eastAsia="Times New Roman"/>
          <w:lang w:eastAsia="ru-RU"/>
        </w:rPr>
        <w:t>а</w:t>
      </w:r>
      <w:r w:rsidRPr="00855525">
        <w:rPr>
          <w:rFonts w:eastAsia="Times New Roman"/>
          <w:lang w:eastAsia="ru-RU"/>
        </w:rPr>
        <w:t xml:space="preserve">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</w:t>
      </w:r>
      <w:r w:rsidRPr="00855525">
        <w:rPr>
          <w:rFonts w:eastAsia="Times New Roman"/>
          <w:lang w:eastAsia="ru-RU"/>
        </w:rPr>
        <w:t>.</w:t>
      </w:r>
    </w:p>
    <w:p w14:paraId="39FBCC9E" w14:textId="77777777" w:rsidR="00C617D2" w:rsidRPr="00DA619D" w:rsidRDefault="00C617D2" w:rsidP="00C617D2">
      <w:pPr>
        <w:tabs>
          <w:tab w:val="left" w:pos="0"/>
          <w:tab w:val="left" w:pos="709"/>
          <w:tab w:val="left" w:pos="1701"/>
        </w:tabs>
        <w:spacing w:after="0" w:line="240" w:lineRule="auto"/>
        <w:ind w:firstLine="709"/>
        <w:rPr>
          <w:rFonts w:eastAsia="Times New Roman"/>
          <w:iCs/>
          <w:sz w:val="24"/>
          <w:szCs w:val="24"/>
          <w:lang w:val="x-none" w:eastAsia="x-none"/>
        </w:rPr>
      </w:pPr>
    </w:p>
    <w:p w14:paraId="0BE58FD6" w14:textId="77777777" w:rsidR="00C617D2" w:rsidRPr="00DA619D" w:rsidRDefault="00C617D2" w:rsidP="00352B1B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b/>
          <w:lang w:eastAsia="ru-RU"/>
        </w:rPr>
        <w:t>Муниципальная программа городского округа Жуковский «Развитие физической культуры и спорта, формирование здорового образа жизни населения городского округа Жуковский (2017-2021 годы)»</w:t>
      </w:r>
      <w:r w:rsidRPr="00DA619D">
        <w:rPr>
          <w:rFonts w:eastAsia="Times New Roman"/>
          <w:lang w:eastAsia="ru-RU"/>
        </w:rPr>
        <w:t xml:space="preserve"> утверждена постановлением Администрации городского округа Жуковский от 26.09.2016г. № 1378.</w:t>
      </w:r>
    </w:p>
    <w:p w14:paraId="00CBAE55" w14:textId="77777777" w:rsidR="00C617D2" w:rsidRPr="00DA619D" w:rsidRDefault="00C617D2" w:rsidP="00C617D2">
      <w:pPr>
        <w:tabs>
          <w:tab w:val="left" w:pos="0"/>
        </w:tabs>
        <w:spacing w:after="120" w:line="240" w:lineRule="auto"/>
        <w:ind w:firstLine="709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Муниципальный заказчик Программы – отдел по физической культуре и спорту Управления развитием отраслей социальной сферы Администрации городского округа Жуковский.</w:t>
      </w:r>
    </w:p>
    <w:p w14:paraId="20EB9F17" w14:textId="77777777" w:rsidR="00C617D2" w:rsidRPr="00DA619D" w:rsidRDefault="00C617D2" w:rsidP="00C617D2">
      <w:pPr>
        <w:tabs>
          <w:tab w:val="left" w:pos="0"/>
        </w:tabs>
        <w:spacing w:after="120" w:line="240" w:lineRule="auto"/>
        <w:ind w:firstLine="709"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iCs/>
          <w:lang w:eastAsia="ru-RU"/>
        </w:rPr>
        <w:t>В течение года в программу вносились изменения. Данные изменения соответствовали требованиям и рекомендациям целевых министерств Московской области.</w:t>
      </w:r>
    </w:p>
    <w:p w14:paraId="0A42EF48" w14:textId="77777777" w:rsidR="00C617D2" w:rsidRPr="00DA619D" w:rsidRDefault="00C617D2" w:rsidP="00C617D2">
      <w:pPr>
        <w:tabs>
          <w:tab w:val="left" w:pos="0"/>
        </w:tabs>
        <w:spacing w:after="120" w:line="240" w:lineRule="auto"/>
        <w:ind w:firstLine="709"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iCs/>
          <w:lang w:eastAsia="ru-RU"/>
        </w:rPr>
        <w:t>Согласно Решению от 13.12.2018г. № 64/СД к бюджетному финансированию на 2019 год были приняты 2 подпрограммы:</w:t>
      </w:r>
    </w:p>
    <w:p w14:paraId="44E2456E" w14:textId="77777777" w:rsidR="00C617D2" w:rsidRPr="00DA619D" w:rsidRDefault="00C617D2" w:rsidP="00352B1B">
      <w:pPr>
        <w:numPr>
          <w:ilvl w:val="0"/>
          <w:numId w:val="96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«Создание условий для развития физической культуры и спорта»;</w:t>
      </w:r>
    </w:p>
    <w:p w14:paraId="378E6BDC" w14:textId="77777777" w:rsidR="00C617D2" w:rsidRDefault="00C617D2" w:rsidP="00352B1B">
      <w:pPr>
        <w:numPr>
          <w:ilvl w:val="0"/>
          <w:numId w:val="96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«Создание условий для оказания медицинской помощи».</w:t>
      </w:r>
    </w:p>
    <w:p w14:paraId="6DCC9F73" w14:textId="77777777" w:rsidR="00C617D2" w:rsidRPr="00DA619D" w:rsidRDefault="00C617D2" w:rsidP="00C617D2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lang w:eastAsia="ru-RU"/>
        </w:rPr>
      </w:pPr>
    </w:p>
    <w:p w14:paraId="5E0DF862" w14:textId="77777777" w:rsidR="00C617D2" w:rsidRPr="00D62DBE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2"/>
          <w:szCs w:val="22"/>
          <w:lang w:eastAsia="ru-RU"/>
        </w:rPr>
      </w:pPr>
      <w:r w:rsidRPr="00D62DBE">
        <w:rPr>
          <w:rFonts w:eastAsia="Times New Roman"/>
          <w:iCs/>
          <w:sz w:val="22"/>
          <w:szCs w:val="22"/>
          <w:lang w:eastAsia="ru-RU"/>
        </w:rPr>
        <w:t>Таблица № 1</w:t>
      </w:r>
      <w:r w:rsidR="00D62DBE" w:rsidRPr="00D62DBE">
        <w:rPr>
          <w:rFonts w:eastAsia="Times New Roman"/>
          <w:iCs/>
          <w:sz w:val="22"/>
          <w:szCs w:val="22"/>
          <w:lang w:eastAsia="ru-RU"/>
        </w:rPr>
        <w:t>9</w:t>
      </w:r>
    </w:p>
    <w:p w14:paraId="58FEC04F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0"/>
          <w:szCs w:val="24"/>
          <w:lang w:eastAsia="ru-RU"/>
        </w:rPr>
      </w:pPr>
      <w:r w:rsidRPr="00D62DBE">
        <w:rPr>
          <w:rFonts w:eastAsia="Times New Roman"/>
          <w:iCs/>
          <w:sz w:val="22"/>
          <w:szCs w:val="22"/>
          <w:lang w:eastAsia="ru-RU"/>
        </w:rPr>
        <w:t>Ед. измерения: тыс. рублей</w:t>
      </w:r>
    </w:p>
    <w:tbl>
      <w:tblPr>
        <w:tblW w:w="10998" w:type="dxa"/>
        <w:tblInd w:w="-176" w:type="dxa"/>
        <w:tblLook w:val="04A0" w:firstRow="1" w:lastRow="0" w:firstColumn="1" w:lastColumn="0" w:noHBand="0" w:noVBand="1"/>
      </w:tblPr>
      <w:tblGrid>
        <w:gridCol w:w="2493"/>
        <w:gridCol w:w="1257"/>
        <w:gridCol w:w="1385"/>
        <w:gridCol w:w="1341"/>
        <w:gridCol w:w="1312"/>
        <w:gridCol w:w="1291"/>
        <w:gridCol w:w="1353"/>
        <w:gridCol w:w="566"/>
      </w:tblGrid>
      <w:tr w:rsidR="00C617D2" w:rsidRPr="00DA619D" w14:paraId="35A654B9" w14:textId="77777777" w:rsidTr="00D62DBE">
        <w:trPr>
          <w:trHeight w:val="1110"/>
          <w:tblHeader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887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268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BE5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52EF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141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DBE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 исполнения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F96F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793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5444CB48" w14:textId="77777777" w:rsidTr="00D62DBE">
        <w:trPr>
          <w:trHeight w:val="255"/>
          <w:tblHeader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03B7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5A66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C982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B3A86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E64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AD4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6609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7F3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23DF45BE" w14:textId="77777777" w:rsidTr="00851D49">
        <w:trPr>
          <w:trHeight w:val="160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629E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"Развитие физической культуры и спорта, формирование здорового образа жизни населения городского округа Жуковский (2017-2021 годы)"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F42F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148 175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78B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148 344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B17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EEE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148 233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E0C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99,9%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EF9E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-111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9F5C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0E6B6511" w14:textId="77777777" w:rsidTr="00851D49">
        <w:trPr>
          <w:trHeight w:val="8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6224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"Создание условий для развития физической культуры и спорта"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C9E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145 695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9AE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146 040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EA24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67A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145 929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BB1C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99,9%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F154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084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98,4</w:t>
            </w:r>
          </w:p>
        </w:tc>
      </w:tr>
      <w:tr w:rsidR="00C617D2" w:rsidRPr="00DA619D" w14:paraId="0FD0E553" w14:textId="77777777" w:rsidTr="00851D49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0F0A7" w14:textId="77777777" w:rsidR="00C617D2" w:rsidRPr="00DA619D" w:rsidRDefault="00C617D2" w:rsidP="00322040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Подпрограмма "Создание условий для оказания медицинской помощи"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085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2 480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B0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2 304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966D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-176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F80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2 304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639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5388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742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</w:tbl>
    <w:p w14:paraId="5BFA681C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rPr>
          <w:rFonts w:eastAsia="Times New Roman"/>
          <w:iCs/>
          <w:sz w:val="20"/>
          <w:szCs w:val="24"/>
          <w:lang w:eastAsia="ru-RU"/>
        </w:rPr>
      </w:pPr>
    </w:p>
    <w:p w14:paraId="3078D489" w14:textId="77777777" w:rsidR="00C617D2" w:rsidRPr="00DA619D" w:rsidRDefault="00C617D2" w:rsidP="00D62DBE">
      <w:pPr>
        <w:spacing w:after="0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Из таблицы видно, что с учетом внесенных изменений объем бюджетных ассигнований, направленных на реализацию программы в 2019 году, увеличился на 169 тыс. рублей и составил 148 344 тыс. рублей.</w:t>
      </w:r>
    </w:p>
    <w:p w14:paraId="267E67DC" w14:textId="77777777" w:rsidR="00C617D2" w:rsidRPr="00DA619D" w:rsidRDefault="00C617D2" w:rsidP="00D62DBE">
      <w:pPr>
        <w:tabs>
          <w:tab w:val="left" w:pos="0"/>
        </w:tabs>
        <w:spacing w:after="12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bookmarkStart w:id="24" w:name="_Hlk37156834"/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</w:t>
      </w:r>
      <w:bookmarkEnd w:id="24"/>
      <w:r w:rsidRPr="00DA619D">
        <w:rPr>
          <w:rFonts w:eastAsia="Times New Roman"/>
          <w:lang w:val="x-none" w:eastAsia="x-none"/>
        </w:rPr>
        <w:t xml:space="preserve">, исполнение бюджетных назначений по данной муниципальной программе составило </w:t>
      </w:r>
      <w:r w:rsidRPr="00DA619D">
        <w:rPr>
          <w:rFonts w:eastAsia="Times New Roman"/>
          <w:lang w:eastAsia="x-none"/>
        </w:rPr>
        <w:t>148 233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>тыс. рублей или 99,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5A631F76" w14:textId="77777777" w:rsidR="00C617D2" w:rsidRPr="00DA619D" w:rsidRDefault="00C617D2" w:rsidP="00D62DBE">
      <w:pPr>
        <w:numPr>
          <w:ilvl w:val="0"/>
          <w:numId w:val="96"/>
        </w:numPr>
        <w:tabs>
          <w:tab w:val="left" w:pos="0"/>
        </w:tabs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«Создание условий для развития физической культуры и спорта» - исполнение составило 145 929 тыс. рублей или 99,9% от уточненного бюджета;</w:t>
      </w:r>
    </w:p>
    <w:p w14:paraId="27BAE914" w14:textId="77777777" w:rsidR="00C617D2" w:rsidRPr="00DA619D" w:rsidRDefault="00C617D2" w:rsidP="00D62DBE">
      <w:pPr>
        <w:numPr>
          <w:ilvl w:val="0"/>
          <w:numId w:val="96"/>
        </w:numPr>
        <w:tabs>
          <w:tab w:val="left" w:pos="0"/>
        </w:tabs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«Создание условий для оказания медицинской помощи» - исполнение составило 2 304 тыс. рублей или 100,0% уточненного бюджета.</w:t>
      </w:r>
    </w:p>
    <w:p w14:paraId="488C7DBB" w14:textId="77777777" w:rsidR="00C617D2" w:rsidRPr="00DA619D" w:rsidRDefault="00C617D2" w:rsidP="00D62DBE">
      <w:pPr>
        <w:spacing w:after="0"/>
        <w:ind w:firstLine="720"/>
        <w:jc w:val="both"/>
        <w:rPr>
          <w:rFonts w:eastAsia="Times New Roman"/>
          <w:u w:val="single"/>
          <w:lang w:eastAsia="ru-RU"/>
        </w:rPr>
      </w:pPr>
      <w:r w:rsidRPr="00DA619D">
        <w:rPr>
          <w:rFonts w:eastAsia="Times New Roman"/>
          <w:lang w:eastAsia="ru-RU"/>
        </w:rPr>
        <w:t>В части исполнения бюджетных назначений наибольший удельный вес в 2019 году составили расходы по подпрограмме «Создание условий для развития физической культуры и спорта» - 98,4% совокупного объема бюджетных расходов по подпрограмме.</w:t>
      </w:r>
    </w:p>
    <w:p w14:paraId="50C04420" w14:textId="77777777" w:rsidR="00C617D2" w:rsidRPr="00DA619D" w:rsidRDefault="00C617D2" w:rsidP="00D62DBE">
      <w:pPr>
        <w:spacing w:after="0"/>
        <w:ind w:firstLine="720"/>
        <w:jc w:val="both"/>
        <w:rPr>
          <w:rFonts w:eastAsia="Times New Roman"/>
          <w:lang w:eastAsia="ru-RU"/>
        </w:rPr>
      </w:pPr>
      <w:r w:rsidRPr="00855525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0,97</w:t>
      </w:r>
      <w:r w:rsidRPr="00855525">
        <w:rPr>
          <w:rFonts w:eastAsia="Times New Roman"/>
          <w:lang w:eastAsia="ru-RU"/>
        </w:rPr>
        <w:t xml:space="preserve"> балла.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удовлетворительная.</w:t>
      </w:r>
    </w:p>
    <w:p w14:paraId="7B026D9E" w14:textId="77777777" w:rsidR="00C617D2" w:rsidRPr="00DA619D" w:rsidRDefault="00C617D2" w:rsidP="00D62DBE">
      <w:pPr>
        <w:tabs>
          <w:tab w:val="left" w:pos="0"/>
          <w:tab w:val="left" w:pos="1134"/>
          <w:tab w:val="left" w:pos="1701"/>
        </w:tabs>
        <w:spacing w:after="0"/>
        <w:ind w:left="1134"/>
        <w:rPr>
          <w:rFonts w:eastAsia="Times New Roman"/>
          <w:iCs/>
          <w:sz w:val="20"/>
          <w:szCs w:val="24"/>
          <w:lang w:eastAsia="ru-RU"/>
        </w:rPr>
      </w:pPr>
    </w:p>
    <w:p w14:paraId="2734391E" w14:textId="77777777" w:rsidR="00C617D2" w:rsidRPr="00DA619D" w:rsidRDefault="00C617D2" w:rsidP="00D62DBE">
      <w:pPr>
        <w:numPr>
          <w:ilvl w:val="0"/>
          <w:numId w:val="92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b/>
          <w:lang w:eastAsia="ru-RU"/>
        </w:rPr>
        <w:t>Муниципальная программа городского округа Жуковский «Экология и окружающая среда городского округа Жуковский (2017-2021 годы)»</w:t>
      </w:r>
      <w:r w:rsidRPr="00DA619D">
        <w:rPr>
          <w:rFonts w:eastAsia="Times New Roman"/>
          <w:lang w:eastAsia="ru-RU"/>
        </w:rPr>
        <w:t xml:space="preserve"> утверждена постановлением Администрации городского округа Жуковский от 22.09.2016г. № 1363. </w:t>
      </w:r>
    </w:p>
    <w:p w14:paraId="197FEAF9" w14:textId="77777777" w:rsidR="00C617D2" w:rsidRPr="00DA619D" w:rsidRDefault="00C617D2" w:rsidP="00D62DBE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lang w:eastAsia="ru-RU"/>
        </w:rPr>
        <w:t>Муниципальный заказчик Программы – Управление жилищно-коммунального хозяйства и транспорта Администрации городского округа Жуковский.</w:t>
      </w:r>
    </w:p>
    <w:p w14:paraId="5B661956" w14:textId="77777777" w:rsidR="00C617D2" w:rsidRPr="00DA619D" w:rsidRDefault="00C617D2" w:rsidP="00D62DBE">
      <w:pPr>
        <w:tabs>
          <w:tab w:val="left" w:pos="0"/>
          <w:tab w:val="left" w:pos="1134"/>
          <w:tab w:val="left" w:pos="1701"/>
        </w:tabs>
        <w:spacing w:after="0"/>
        <w:ind w:firstLine="709"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iCs/>
          <w:lang w:eastAsia="ru-RU"/>
        </w:rPr>
        <w:t>В течение года в программу вносились изменения. Данные изменения соответствовали требованиям и рекомендациям целевых министерств Московской области.</w:t>
      </w:r>
    </w:p>
    <w:p w14:paraId="76E6F1FF" w14:textId="77777777" w:rsidR="00C617D2" w:rsidRPr="00DA619D" w:rsidRDefault="00C617D2" w:rsidP="00D62DBE">
      <w:pPr>
        <w:tabs>
          <w:tab w:val="left" w:pos="0"/>
          <w:tab w:val="left" w:pos="1134"/>
        </w:tabs>
        <w:spacing w:after="0"/>
        <w:ind w:firstLine="709"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iCs/>
          <w:lang w:eastAsia="ru-RU"/>
        </w:rPr>
        <w:t>Согласно Решению от 13.12.2018г. № 64/СД к бюджетному финансированию на 2019 год были приняты 2 подпрограммы:</w:t>
      </w:r>
    </w:p>
    <w:p w14:paraId="14DECA36" w14:textId="77777777" w:rsidR="00C617D2" w:rsidRPr="00DA619D" w:rsidRDefault="00C617D2" w:rsidP="00D62DBE">
      <w:pPr>
        <w:numPr>
          <w:ilvl w:val="0"/>
          <w:numId w:val="97"/>
        </w:numPr>
        <w:tabs>
          <w:tab w:val="left" w:pos="0"/>
        </w:tabs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«Охрана окружающей среды»;</w:t>
      </w:r>
    </w:p>
    <w:p w14:paraId="420035C9" w14:textId="77777777" w:rsidR="00C617D2" w:rsidRPr="00DA619D" w:rsidRDefault="00C617D2" w:rsidP="00D62DBE">
      <w:pPr>
        <w:numPr>
          <w:ilvl w:val="0"/>
          <w:numId w:val="97"/>
        </w:numPr>
        <w:tabs>
          <w:tab w:val="left" w:pos="0"/>
        </w:tabs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«Развитие лесного хозяйства».   </w:t>
      </w:r>
    </w:p>
    <w:p w14:paraId="1D1C3464" w14:textId="77777777" w:rsidR="00D62DBE" w:rsidRDefault="00D62DBE" w:rsidP="00D62DBE">
      <w:pPr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rFonts w:eastAsia="Times New Roman"/>
          <w:iCs/>
          <w:sz w:val="22"/>
          <w:szCs w:val="22"/>
          <w:lang w:eastAsia="ru-RU"/>
        </w:rPr>
      </w:pPr>
    </w:p>
    <w:p w14:paraId="5E12A808" w14:textId="77777777" w:rsidR="00D62DBE" w:rsidRDefault="00D62DBE" w:rsidP="00D62DBE">
      <w:pPr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rFonts w:eastAsia="Times New Roman"/>
          <w:iCs/>
          <w:sz w:val="22"/>
          <w:szCs w:val="22"/>
          <w:lang w:eastAsia="ru-RU"/>
        </w:rPr>
      </w:pPr>
    </w:p>
    <w:p w14:paraId="0CC53498" w14:textId="77777777" w:rsidR="00D62DBE" w:rsidRDefault="00D62DBE" w:rsidP="00D62DBE">
      <w:pPr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rFonts w:eastAsia="Times New Roman"/>
          <w:iCs/>
          <w:sz w:val="22"/>
          <w:szCs w:val="22"/>
          <w:lang w:eastAsia="ru-RU"/>
        </w:rPr>
      </w:pPr>
    </w:p>
    <w:p w14:paraId="047F5E19" w14:textId="77777777" w:rsidR="00C617D2" w:rsidRPr="00D62DBE" w:rsidRDefault="00C617D2" w:rsidP="00D62DBE">
      <w:pPr>
        <w:tabs>
          <w:tab w:val="left" w:pos="0"/>
          <w:tab w:val="left" w:pos="1134"/>
          <w:tab w:val="left" w:pos="1701"/>
        </w:tabs>
        <w:spacing w:after="0"/>
        <w:ind w:left="1134"/>
        <w:jc w:val="right"/>
        <w:rPr>
          <w:rFonts w:eastAsia="Times New Roman"/>
          <w:iCs/>
          <w:sz w:val="22"/>
          <w:szCs w:val="22"/>
          <w:lang w:eastAsia="ru-RU"/>
        </w:rPr>
      </w:pPr>
      <w:r w:rsidRPr="00D62DBE">
        <w:rPr>
          <w:rFonts w:eastAsia="Times New Roman"/>
          <w:iCs/>
          <w:sz w:val="22"/>
          <w:szCs w:val="22"/>
          <w:lang w:eastAsia="ru-RU"/>
        </w:rPr>
        <w:lastRenderedPageBreak/>
        <w:t xml:space="preserve">Таблица № </w:t>
      </w:r>
      <w:r w:rsidR="00D62DBE" w:rsidRPr="00D62DBE">
        <w:rPr>
          <w:rFonts w:eastAsia="Times New Roman"/>
          <w:iCs/>
          <w:sz w:val="22"/>
          <w:szCs w:val="22"/>
          <w:lang w:eastAsia="ru-RU"/>
        </w:rPr>
        <w:t>20</w:t>
      </w:r>
    </w:p>
    <w:p w14:paraId="2549A55F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0"/>
          <w:szCs w:val="24"/>
          <w:lang w:eastAsia="ru-RU"/>
        </w:rPr>
      </w:pPr>
      <w:r w:rsidRPr="00D62DBE">
        <w:rPr>
          <w:rFonts w:eastAsia="Times New Roman"/>
          <w:iCs/>
          <w:sz w:val="22"/>
          <w:szCs w:val="22"/>
          <w:lang w:eastAsia="ru-RU"/>
        </w:rPr>
        <w:t>Ед. измерения: тыс. рублей</w:t>
      </w:r>
    </w:p>
    <w:tbl>
      <w:tblPr>
        <w:tblW w:w="110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1417"/>
        <w:gridCol w:w="1386"/>
        <w:gridCol w:w="1308"/>
        <w:gridCol w:w="992"/>
        <w:gridCol w:w="1390"/>
        <w:gridCol w:w="595"/>
      </w:tblGrid>
      <w:tr w:rsidR="00C617D2" w:rsidRPr="00DA619D" w14:paraId="59D94FF2" w14:textId="77777777" w:rsidTr="00851D49">
        <w:trPr>
          <w:trHeight w:val="1110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A018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A37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811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B408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E66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78A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 исполнения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653F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DDC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03CDDBEA" w14:textId="77777777" w:rsidTr="00851D49">
        <w:trPr>
          <w:trHeight w:val="255"/>
          <w:tblHeader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CE4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720E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4B0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0CC2F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DC45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41ED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DC21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DD0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60F863BB" w14:textId="77777777" w:rsidTr="00851D49">
        <w:trPr>
          <w:trHeight w:val="136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A6459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"Экология и окружающая среда городского округа Жуковский (2017-2021 годы)"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509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4 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B6A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6 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3AC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64B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6 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F08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B728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F504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4A9B6323" w14:textId="77777777" w:rsidTr="00851D49">
        <w:trPr>
          <w:trHeight w:val="5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6EF80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"Охрана окружающей среды"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D0E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DC4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B807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BCFF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DB5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99,8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8E4C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A5A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C617D2" w:rsidRPr="00DA619D" w14:paraId="60FB48DF" w14:textId="77777777" w:rsidTr="00851D49">
        <w:trPr>
          <w:trHeight w:val="5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371865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лесного хозяйства 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BCF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3 525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687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3 525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E714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692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7A6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D7F5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AFAF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</w:tbl>
    <w:p w14:paraId="23277D1D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rPr>
          <w:rFonts w:eastAsia="Times New Roman"/>
          <w:iCs/>
          <w:sz w:val="20"/>
          <w:szCs w:val="24"/>
          <w:lang w:eastAsia="ru-RU"/>
        </w:rPr>
      </w:pPr>
    </w:p>
    <w:p w14:paraId="3CF77CCE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Из таблицы видно, что с учетом внесенных изменений объем бюджетных ассигнований, направленных на реализацию программы в 2019 году, увеличился на 2 000 тыс. рублей и составил 6 </w:t>
      </w:r>
      <w:r>
        <w:rPr>
          <w:rFonts w:eastAsia="Times New Roman"/>
          <w:lang w:eastAsia="ru-RU"/>
        </w:rPr>
        <w:t>162</w:t>
      </w:r>
      <w:r w:rsidRPr="00DA619D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рублей.</w:t>
      </w:r>
    </w:p>
    <w:p w14:paraId="7D7BB84F" w14:textId="77777777" w:rsidR="00C617D2" w:rsidRPr="00DA619D" w:rsidRDefault="00C617D2" w:rsidP="00C617D2">
      <w:pPr>
        <w:tabs>
          <w:tab w:val="left" w:pos="0"/>
        </w:tabs>
        <w:spacing w:after="12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 w:rsidRPr="00DA619D">
        <w:rPr>
          <w:rFonts w:eastAsia="Times New Roman"/>
          <w:lang w:eastAsia="x-none"/>
        </w:rPr>
        <w:t>6</w:t>
      </w:r>
      <w:r>
        <w:rPr>
          <w:rFonts w:eastAsia="Times New Roman"/>
          <w:lang w:eastAsia="x-none"/>
        </w:rPr>
        <w:t xml:space="preserve"> 156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 w:rsidRPr="00DA619D">
        <w:rPr>
          <w:rFonts w:eastAsia="Times New Roman"/>
          <w:lang w:eastAsia="x-none"/>
        </w:rPr>
        <w:t>100,0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0E5AA7DD" w14:textId="77777777" w:rsidR="00C617D2" w:rsidRPr="00DA619D" w:rsidRDefault="00C617D2" w:rsidP="00352B1B">
      <w:pPr>
        <w:numPr>
          <w:ilvl w:val="0"/>
          <w:numId w:val="97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«Охрана окружающей среды» - исполнение составило 2 </w:t>
      </w:r>
      <w:r>
        <w:rPr>
          <w:rFonts w:eastAsia="Times New Roman"/>
          <w:lang w:eastAsia="ru-RU"/>
        </w:rPr>
        <w:t>631</w:t>
      </w:r>
      <w:r w:rsidRPr="00DA619D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99,8</w:t>
      </w:r>
      <w:r w:rsidRPr="00DA619D">
        <w:rPr>
          <w:rFonts w:eastAsia="Times New Roman"/>
          <w:lang w:eastAsia="ru-RU"/>
        </w:rPr>
        <w:t>% от уточненного плана;</w:t>
      </w:r>
    </w:p>
    <w:p w14:paraId="46E671D2" w14:textId="77777777" w:rsidR="00C617D2" w:rsidRPr="00DA619D" w:rsidRDefault="00C617D2" w:rsidP="00352B1B">
      <w:pPr>
        <w:numPr>
          <w:ilvl w:val="0"/>
          <w:numId w:val="97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лесного хозяйства» - исполнение составило 3 525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 xml:space="preserve">тыс. рублей или 100,0% от уточненного плана.   </w:t>
      </w:r>
    </w:p>
    <w:p w14:paraId="11A96965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u w:val="single"/>
          <w:lang w:eastAsia="ru-RU"/>
        </w:rPr>
      </w:pPr>
      <w:r w:rsidRPr="00DA619D">
        <w:rPr>
          <w:rFonts w:eastAsia="Times New Roman"/>
          <w:lang w:eastAsia="ru-RU"/>
        </w:rPr>
        <w:t>В части исполнения бюджетных назначений наибольший удельный вес в 2019 году составили расходы по подпрограмме «Развитие лесного хозяйства» - 5</w:t>
      </w:r>
      <w:r>
        <w:rPr>
          <w:rFonts w:eastAsia="Times New Roman"/>
          <w:lang w:eastAsia="ru-RU"/>
        </w:rPr>
        <w:t>7,3</w:t>
      </w:r>
      <w:r w:rsidRPr="00DA619D">
        <w:rPr>
          <w:rFonts w:eastAsia="Times New Roman"/>
          <w:lang w:eastAsia="ru-RU"/>
        </w:rPr>
        <w:t>% совокупного объема бюджетных расходов по программе.</w:t>
      </w:r>
    </w:p>
    <w:p w14:paraId="2B3D14F2" w14:textId="77777777" w:rsidR="00C617D2" w:rsidRPr="00DA619D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855525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1,0 балл</w:t>
      </w:r>
      <w:r w:rsidRPr="00855525">
        <w:rPr>
          <w:rFonts w:eastAsia="Times New Roman"/>
          <w:lang w:eastAsia="ru-RU"/>
        </w:rPr>
        <w:t xml:space="preserve">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</w:t>
      </w:r>
      <w:r w:rsidRPr="00855525">
        <w:rPr>
          <w:rFonts w:eastAsia="Times New Roman"/>
          <w:lang w:eastAsia="ru-RU"/>
        </w:rPr>
        <w:t>.</w:t>
      </w:r>
    </w:p>
    <w:p w14:paraId="615945CE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0"/>
          <w:szCs w:val="24"/>
          <w:lang w:eastAsia="ru-RU"/>
        </w:rPr>
      </w:pPr>
    </w:p>
    <w:p w14:paraId="38D7CB06" w14:textId="77777777" w:rsidR="00C617D2" w:rsidRPr="00DA619D" w:rsidRDefault="00C617D2" w:rsidP="00352B1B">
      <w:pPr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>Муниципальная программа городского округа Жуковский «Безопасность населения городского округа Жуковский (2017-2021 годы)»</w:t>
      </w:r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26.09.2016г. № 1377.</w:t>
      </w:r>
    </w:p>
    <w:p w14:paraId="49948131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Управление безопасности, предупреждения и ликвидации чрезвычайных ситуаций, решения задач гражданской обороны Администрации городского округа Жуковский.</w:t>
      </w:r>
    </w:p>
    <w:p w14:paraId="612D10BC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</w:t>
      </w:r>
      <w:r w:rsidRPr="00DA619D">
        <w:rPr>
          <w:rFonts w:eastAsia="Times New Roman"/>
          <w:iCs/>
          <w:lang w:eastAsia="x-none"/>
        </w:rPr>
        <w:t>.</w:t>
      </w:r>
      <w:r w:rsidRPr="00DA619D">
        <w:rPr>
          <w:rFonts w:eastAsia="Times New Roman"/>
          <w:iCs/>
          <w:lang w:val="x-none" w:eastAsia="x-none"/>
        </w:rPr>
        <w:t xml:space="preserve"> Данные изменения соответствовали требованиям и рекомендациям целевых министерств Московской области.</w:t>
      </w:r>
    </w:p>
    <w:p w14:paraId="18E7F7A2" w14:textId="77777777" w:rsidR="00C617D2" w:rsidRPr="00DA619D" w:rsidRDefault="00C617D2" w:rsidP="00C617D2">
      <w:pPr>
        <w:tabs>
          <w:tab w:val="left" w:pos="0"/>
          <w:tab w:val="left" w:pos="1134"/>
        </w:tabs>
        <w:spacing w:after="0" w:line="240" w:lineRule="auto"/>
        <w:ind w:left="283"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5 подпрограмм:</w:t>
      </w:r>
    </w:p>
    <w:p w14:paraId="1613B495" w14:textId="77777777" w:rsidR="00C617D2" w:rsidRPr="00DA619D" w:rsidRDefault="00C617D2" w:rsidP="00352B1B">
      <w:pPr>
        <w:numPr>
          <w:ilvl w:val="0"/>
          <w:numId w:val="9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«Профилактика преступлений и иных правонарушений»</w:t>
      </w:r>
    </w:p>
    <w:p w14:paraId="0D036A7C" w14:textId="77777777" w:rsidR="00C617D2" w:rsidRPr="00DA619D" w:rsidRDefault="00C617D2" w:rsidP="00352B1B">
      <w:pPr>
        <w:numPr>
          <w:ilvl w:val="0"/>
          <w:numId w:val="9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lastRenderedPageBreak/>
        <w:t>«Снижение рисков и смягчение последствий чрезвычайных ситуаций природного и техногенного характера»</w:t>
      </w:r>
    </w:p>
    <w:p w14:paraId="5718CCEB" w14:textId="77777777" w:rsidR="00C617D2" w:rsidRPr="00DA619D" w:rsidRDefault="00C617D2" w:rsidP="00352B1B">
      <w:pPr>
        <w:numPr>
          <w:ilvl w:val="0"/>
          <w:numId w:val="9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и совершенствование систем оповещения и информирования населения»</w:t>
      </w:r>
    </w:p>
    <w:p w14:paraId="6D7A4436" w14:textId="77777777" w:rsidR="00C617D2" w:rsidRPr="00DA619D" w:rsidRDefault="00C617D2" w:rsidP="00352B1B">
      <w:pPr>
        <w:numPr>
          <w:ilvl w:val="0"/>
          <w:numId w:val="9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«Обеспечение пожарной безопасности» </w:t>
      </w:r>
    </w:p>
    <w:p w14:paraId="0697BA97" w14:textId="77777777" w:rsidR="00C617D2" w:rsidRPr="00DA619D" w:rsidRDefault="00C617D2" w:rsidP="00352B1B">
      <w:pPr>
        <w:numPr>
          <w:ilvl w:val="0"/>
          <w:numId w:val="98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lang w:val="x-none" w:eastAsia="x-none"/>
        </w:rPr>
        <w:t>«Обеспечение мероприятий гражданской обороны»</w:t>
      </w:r>
    </w:p>
    <w:p w14:paraId="05DDE6C9" w14:textId="77777777" w:rsidR="00C617D2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eastAsia="x-none"/>
        </w:rPr>
      </w:pPr>
    </w:p>
    <w:p w14:paraId="2CEB5BC7" w14:textId="77777777" w:rsidR="00C617D2" w:rsidRPr="00175780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eastAsia="x-none"/>
        </w:rPr>
      </w:pPr>
      <w:r w:rsidRPr="00D62DBE">
        <w:rPr>
          <w:rFonts w:eastAsia="Times New Roman"/>
          <w:iCs/>
          <w:sz w:val="24"/>
          <w:szCs w:val="24"/>
          <w:lang w:val="x-none" w:eastAsia="x-none"/>
        </w:rPr>
        <w:t xml:space="preserve">Таблица № </w:t>
      </w:r>
      <w:r w:rsidR="00D62DBE" w:rsidRPr="00D62DBE">
        <w:rPr>
          <w:rFonts w:eastAsia="Times New Roman"/>
          <w:iCs/>
          <w:sz w:val="24"/>
          <w:szCs w:val="24"/>
          <w:lang w:eastAsia="x-none"/>
        </w:rPr>
        <w:t>21</w:t>
      </w:r>
    </w:p>
    <w:p w14:paraId="5C2CA1F4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1058" w:type="dxa"/>
        <w:tblInd w:w="-318" w:type="dxa"/>
        <w:tblLook w:val="04A0" w:firstRow="1" w:lastRow="0" w:firstColumn="1" w:lastColumn="0" w:noHBand="0" w:noVBand="1"/>
      </w:tblPr>
      <w:tblGrid>
        <w:gridCol w:w="2502"/>
        <w:gridCol w:w="1257"/>
        <w:gridCol w:w="1401"/>
        <w:gridCol w:w="1376"/>
        <w:gridCol w:w="1312"/>
        <w:gridCol w:w="1291"/>
        <w:gridCol w:w="1353"/>
        <w:gridCol w:w="566"/>
      </w:tblGrid>
      <w:tr w:rsidR="00C617D2" w:rsidRPr="00DA619D" w14:paraId="248B848B" w14:textId="77777777" w:rsidTr="00851D49">
        <w:trPr>
          <w:trHeight w:val="1110"/>
          <w:tblHeader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047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994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2F2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9177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5AE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BAA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 исполнения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80F0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88B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555D061D" w14:textId="77777777" w:rsidTr="00851D49">
        <w:trPr>
          <w:trHeight w:val="255"/>
          <w:tblHeader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7FB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8AAA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66E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4D99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C46E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A7E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EDB2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5FE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119513D5" w14:textId="77777777" w:rsidTr="00851D49">
        <w:trPr>
          <w:trHeight w:val="153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7C8B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"Безопасность населения городского округа Жуковский (2017-2021 годы)"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6E3E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2 088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9F4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64 171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A97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2 083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2C3C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1 491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52D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95,8%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32E3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-2 6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D697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10FE910F" w14:textId="77777777" w:rsidTr="00851D49">
        <w:trPr>
          <w:trHeight w:val="765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695F7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"Профилактика преступлений и иных правонарушений "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F86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1 305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E435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9 780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94C7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-1 525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93E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7 121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C58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6,6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2D5B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-2 6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480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7,8</w:t>
            </w:r>
          </w:p>
        </w:tc>
      </w:tr>
      <w:tr w:rsidR="00C617D2" w:rsidRPr="00DA619D" w14:paraId="55CC87A4" w14:textId="77777777" w:rsidTr="00851D49">
        <w:trPr>
          <w:trHeight w:val="102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B5BB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"Снижение рисков и смягчение последствий чрезвычайных ситуаций природного и техногенного характера"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932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36 961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752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40 129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2AE3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3 168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30A9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40 114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91D3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1A35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FF7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617D2" w:rsidRPr="00DA619D" w14:paraId="20C72F63" w14:textId="77777777" w:rsidTr="00851D49">
        <w:trPr>
          <w:trHeight w:val="102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91BF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и совершенствование систем оповещения и информирования населения"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06D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3 122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E6E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3 417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2123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05C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3 411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5A7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99,8%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E6EE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633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C617D2" w:rsidRPr="00DA619D" w14:paraId="4053F7ED" w14:textId="77777777" w:rsidTr="00851D49">
        <w:trPr>
          <w:trHeight w:val="51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1AD1D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Подпрограмма "Обеспечение пожарной безопасности"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FFF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D74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446E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3D9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8B75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EF98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417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C617D2" w:rsidRPr="00DA619D" w14:paraId="6A15F2CB" w14:textId="77777777" w:rsidTr="00851D49">
        <w:trPr>
          <w:trHeight w:val="510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B1171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"Обеспечение мероприятий гражданской обороны"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0DC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F46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6A3D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-288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CD6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32D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E672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19F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</w:tbl>
    <w:p w14:paraId="67103C52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rPr>
          <w:rFonts w:eastAsia="Times New Roman"/>
          <w:iCs/>
          <w:sz w:val="24"/>
          <w:szCs w:val="24"/>
          <w:lang w:val="x-none" w:eastAsia="x-none"/>
        </w:rPr>
      </w:pPr>
    </w:p>
    <w:p w14:paraId="74E7092D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Из таблицы видно, что с учетом внесенных изменений объем бюджетных ассигнований, направленных на реализацию программы в 2019 году, увеличился на 2 083 тыс. рублей и составил 6</w:t>
      </w:r>
      <w:r>
        <w:rPr>
          <w:rFonts w:eastAsia="Times New Roman"/>
          <w:lang w:eastAsia="ru-RU"/>
        </w:rPr>
        <w:t>4 171</w:t>
      </w:r>
      <w:r w:rsidRPr="00DA619D">
        <w:rPr>
          <w:rFonts w:eastAsia="Times New Roman"/>
          <w:lang w:eastAsia="ru-RU"/>
        </w:rPr>
        <w:t xml:space="preserve"> тыс. рублей.</w:t>
      </w:r>
    </w:p>
    <w:p w14:paraId="5E57F90F" w14:textId="77777777" w:rsidR="00C617D2" w:rsidRPr="00DA619D" w:rsidRDefault="00C617D2" w:rsidP="00C617D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 w:rsidRPr="00DA619D">
        <w:rPr>
          <w:rFonts w:eastAsia="Times New Roman"/>
          <w:lang w:eastAsia="x-none"/>
        </w:rPr>
        <w:t>6</w:t>
      </w:r>
      <w:r>
        <w:rPr>
          <w:rFonts w:eastAsia="Times New Roman"/>
          <w:lang w:eastAsia="x-none"/>
        </w:rPr>
        <w:t>1 491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>тыс. рублей или 9</w:t>
      </w:r>
      <w:r w:rsidRPr="00DA619D">
        <w:rPr>
          <w:rFonts w:eastAsia="Times New Roman"/>
          <w:lang w:eastAsia="x-none"/>
        </w:rPr>
        <w:t>5</w:t>
      </w:r>
      <w:r w:rsidRPr="00DA619D">
        <w:rPr>
          <w:rFonts w:eastAsia="Times New Roman"/>
          <w:lang w:val="x-none" w:eastAsia="x-none"/>
        </w:rPr>
        <w:t>,</w:t>
      </w:r>
      <w:r w:rsidRPr="00DA619D">
        <w:rPr>
          <w:rFonts w:eastAsia="Times New Roman"/>
          <w:lang w:eastAsia="x-none"/>
        </w:rPr>
        <w:t>8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6FFA9C13" w14:textId="77777777" w:rsidR="00C617D2" w:rsidRPr="00DA619D" w:rsidRDefault="00C617D2" w:rsidP="00352B1B">
      <w:pPr>
        <w:numPr>
          <w:ilvl w:val="0"/>
          <w:numId w:val="9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«Профилактика преступлений и иных правонарушений» - исполнение составило 1</w:t>
      </w:r>
      <w:r>
        <w:rPr>
          <w:rFonts w:eastAsia="Times New Roman"/>
          <w:lang w:eastAsia="ru-RU"/>
        </w:rPr>
        <w:t>7 121</w:t>
      </w:r>
      <w:r w:rsidRPr="00DA619D">
        <w:rPr>
          <w:rFonts w:eastAsia="Times New Roman"/>
          <w:lang w:eastAsia="ru-RU"/>
        </w:rPr>
        <w:t xml:space="preserve"> тыс. рублей или 8</w:t>
      </w:r>
      <w:r>
        <w:rPr>
          <w:rFonts w:eastAsia="Times New Roman"/>
          <w:lang w:eastAsia="ru-RU"/>
        </w:rPr>
        <w:t>6,6</w:t>
      </w:r>
      <w:r w:rsidRPr="00DA619D">
        <w:rPr>
          <w:rFonts w:eastAsia="Times New Roman"/>
          <w:lang w:eastAsia="ru-RU"/>
        </w:rPr>
        <w:t>% от уточненного плана;</w:t>
      </w:r>
    </w:p>
    <w:p w14:paraId="7C4266C1" w14:textId="77777777" w:rsidR="00C617D2" w:rsidRPr="00DA619D" w:rsidRDefault="00C617D2" w:rsidP="00352B1B">
      <w:pPr>
        <w:numPr>
          <w:ilvl w:val="0"/>
          <w:numId w:val="9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«Снижение рисков и смягчение последствий чрезвычайных ситуаций природного и техногенного характера» - исполнение составило 40 114 тыс. рублей или 100,0% от уточненного плана;</w:t>
      </w:r>
    </w:p>
    <w:p w14:paraId="1A6D0303" w14:textId="77777777" w:rsidR="00C617D2" w:rsidRPr="00DA619D" w:rsidRDefault="00C617D2" w:rsidP="00352B1B">
      <w:pPr>
        <w:numPr>
          <w:ilvl w:val="0"/>
          <w:numId w:val="98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lang w:val="x-none" w:eastAsia="x-none"/>
        </w:rPr>
        <w:lastRenderedPageBreak/>
        <w:t xml:space="preserve">«Развитие и совершенствование систем оповещения и информирования населения» - исполнение составило </w:t>
      </w:r>
      <w:r w:rsidRPr="00DA619D">
        <w:rPr>
          <w:rFonts w:eastAsia="Times New Roman"/>
          <w:lang w:eastAsia="x-none"/>
        </w:rPr>
        <w:t>3 411</w:t>
      </w:r>
      <w:r w:rsidRPr="00DA619D">
        <w:rPr>
          <w:rFonts w:eastAsia="Times New Roman"/>
          <w:lang w:val="x-none" w:eastAsia="x-none"/>
        </w:rPr>
        <w:t xml:space="preserve"> тыс. рублей или 9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>,</w:t>
      </w:r>
      <w:r w:rsidRPr="00DA619D">
        <w:rPr>
          <w:rFonts w:eastAsia="Times New Roman"/>
          <w:lang w:eastAsia="x-none"/>
        </w:rPr>
        <w:t>8</w:t>
      </w:r>
      <w:r w:rsidRPr="00DA619D">
        <w:rPr>
          <w:rFonts w:eastAsia="Times New Roman"/>
          <w:lang w:val="x-none" w:eastAsia="x-none"/>
        </w:rPr>
        <w:t>% от уточненного плана;</w:t>
      </w:r>
    </w:p>
    <w:p w14:paraId="6319382B" w14:textId="77777777" w:rsidR="00C617D2" w:rsidRPr="00DA619D" w:rsidRDefault="00C617D2" w:rsidP="00352B1B">
      <w:pPr>
        <w:numPr>
          <w:ilvl w:val="0"/>
          <w:numId w:val="9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«Обеспечение пожарной безопасности» - исполнение составило 583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 xml:space="preserve">тыс. рублей или 100,0% от уточненного плана; </w:t>
      </w:r>
    </w:p>
    <w:p w14:paraId="598CBEA8" w14:textId="77777777" w:rsidR="00C617D2" w:rsidRPr="00DA619D" w:rsidRDefault="00C617D2" w:rsidP="00352B1B">
      <w:pPr>
        <w:numPr>
          <w:ilvl w:val="0"/>
          <w:numId w:val="98"/>
        </w:numPr>
        <w:tabs>
          <w:tab w:val="left" w:pos="0"/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«Обеспечение мероприятий гражданской обороны» - исполнение составило </w:t>
      </w:r>
      <w:r w:rsidRPr="00DA619D">
        <w:rPr>
          <w:rFonts w:eastAsia="Times New Roman"/>
          <w:lang w:eastAsia="x-none"/>
        </w:rPr>
        <w:t>262</w:t>
      </w:r>
      <w:r w:rsidRPr="00DA619D">
        <w:rPr>
          <w:rFonts w:eastAsia="Times New Roman"/>
          <w:lang w:val="x-none" w:eastAsia="x-none"/>
        </w:rPr>
        <w:t xml:space="preserve"> тыс. рублей или 100,0% от уточненного плана.</w:t>
      </w:r>
    </w:p>
    <w:p w14:paraId="077B2899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u w:val="single"/>
          <w:lang w:eastAsia="ru-RU"/>
        </w:rPr>
      </w:pPr>
      <w:r w:rsidRPr="00DA619D">
        <w:rPr>
          <w:rFonts w:eastAsia="Times New Roman"/>
          <w:lang w:eastAsia="ru-RU"/>
        </w:rPr>
        <w:t>В части исполнения бюджетных назначений наибольший удельный вес в 2019 году составили расходы по подпрограмме «Снижение рисков и смягчение последствий чрезвычайных ситуаций природного и техногенного характера» - 6</w:t>
      </w:r>
      <w:r>
        <w:rPr>
          <w:rFonts w:eastAsia="Times New Roman"/>
          <w:lang w:eastAsia="ru-RU"/>
        </w:rPr>
        <w:t>5,2</w:t>
      </w:r>
      <w:r w:rsidRPr="00DA619D">
        <w:rPr>
          <w:rFonts w:eastAsia="Times New Roman"/>
          <w:lang w:eastAsia="ru-RU"/>
        </w:rPr>
        <w:t>% совокупного объема бюджетных расходов по программе.</w:t>
      </w:r>
    </w:p>
    <w:p w14:paraId="1AD128D6" w14:textId="77777777" w:rsidR="00C617D2" w:rsidRPr="00DA619D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276F99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0,69</w:t>
      </w:r>
      <w:r w:rsidRPr="00276F99">
        <w:rPr>
          <w:rFonts w:eastAsia="Times New Roman"/>
          <w:lang w:eastAsia="ru-RU"/>
        </w:rPr>
        <w:t xml:space="preserve"> балла. Качественная оценка реализации муниципальной программы: </w:t>
      </w:r>
      <w:r>
        <w:rPr>
          <w:rFonts w:eastAsia="Times New Roman"/>
          <w:lang w:eastAsia="ru-RU"/>
        </w:rPr>
        <w:t>низкоэффективная</w:t>
      </w:r>
      <w:r w:rsidRPr="00276F99">
        <w:rPr>
          <w:rFonts w:eastAsia="Times New Roman"/>
          <w:lang w:eastAsia="ru-RU"/>
        </w:rPr>
        <w:t>.</w:t>
      </w:r>
    </w:p>
    <w:p w14:paraId="65185682" w14:textId="77777777" w:rsidR="00C617D2" w:rsidRPr="00DA619D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14:paraId="71BB9EFA" w14:textId="77777777" w:rsidR="00C617D2" w:rsidRPr="00DA619D" w:rsidRDefault="00C617D2" w:rsidP="00352B1B">
      <w:pPr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709"/>
        <w:jc w:val="both"/>
        <w:rPr>
          <w:rFonts w:eastAsia="Times New Roman"/>
          <w:lang w:val="x-none" w:eastAsia="x-none"/>
        </w:rPr>
      </w:pPr>
      <w:bookmarkStart w:id="25" w:name="ЖКХ"/>
      <w:r w:rsidRPr="00DA619D">
        <w:rPr>
          <w:rFonts w:eastAsia="Times New Roman"/>
          <w:b/>
          <w:lang w:val="x-none" w:eastAsia="x-none"/>
        </w:rPr>
        <w:t>Муниципальная программа городского округа Жуковский  «Формирование современной комфортной городской среды (2018-2022 годы)»</w:t>
      </w:r>
      <w:r w:rsidRPr="00DA619D">
        <w:rPr>
          <w:rFonts w:eastAsia="Times New Roman"/>
          <w:lang w:val="x-none" w:eastAsia="x-none"/>
        </w:rPr>
        <w:t xml:space="preserve"> </w:t>
      </w:r>
      <w:bookmarkEnd w:id="25"/>
      <w:r w:rsidRPr="00DA619D">
        <w:rPr>
          <w:rFonts w:eastAsia="Times New Roman"/>
          <w:lang w:val="x-none" w:eastAsia="x-none"/>
        </w:rPr>
        <w:t xml:space="preserve">утверждена постановлением Администрации городского округа Жуковский от 01.12.2017г. № 1941. </w:t>
      </w:r>
    </w:p>
    <w:p w14:paraId="45CED049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Управление жилищно-коммунального хозяйства и транспорта Администрации городского округа Жуковский.</w:t>
      </w:r>
    </w:p>
    <w:p w14:paraId="2A1956EA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14:paraId="2928130B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3 подпрограммы:</w:t>
      </w:r>
    </w:p>
    <w:p w14:paraId="016F6424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left="283"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●</w:t>
      </w:r>
      <w:r w:rsidRPr="00DA619D">
        <w:rPr>
          <w:rFonts w:eastAsia="Times New Roman"/>
          <w:iCs/>
          <w:lang w:val="x-none" w:eastAsia="x-none"/>
        </w:rPr>
        <w:tab/>
        <w:t>«Комфортная городская среда»;</w:t>
      </w:r>
    </w:p>
    <w:p w14:paraId="29617612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left="283"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●</w:t>
      </w:r>
      <w:r w:rsidRPr="00DA619D">
        <w:rPr>
          <w:rFonts w:eastAsia="Times New Roman"/>
          <w:iCs/>
          <w:lang w:val="x-none" w:eastAsia="x-none"/>
        </w:rPr>
        <w:tab/>
        <w:t>«Благоустройство территории городского округа Жуковский»;</w:t>
      </w:r>
    </w:p>
    <w:p w14:paraId="1AFB64D6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left="283"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●</w:t>
      </w:r>
      <w:r w:rsidRPr="00DA619D">
        <w:rPr>
          <w:rFonts w:eastAsia="Times New Roman"/>
          <w:iCs/>
          <w:lang w:val="x-none" w:eastAsia="x-none"/>
        </w:rPr>
        <w:tab/>
        <w:t>«Создание условий для обеспечения комфортного проживания жителей в многоквартирных домах городского округа Жуковский».</w:t>
      </w:r>
    </w:p>
    <w:p w14:paraId="395831FC" w14:textId="77777777" w:rsidR="00C617D2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highlight w:val="cyan"/>
          <w:lang w:eastAsia="x-none"/>
        </w:rPr>
      </w:pPr>
    </w:p>
    <w:p w14:paraId="07825047" w14:textId="77777777" w:rsidR="00C617D2" w:rsidRPr="00074476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eastAsia="x-none"/>
        </w:rPr>
      </w:pPr>
      <w:r w:rsidRPr="00D62DBE">
        <w:rPr>
          <w:rFonts w:eastAsia="Times New Roman"/>
          <w:iCs/>
          <w:sz w:val="24"/>
          <w:szCs w:val="24"/>
          <w:lang w:val="x-none" w:eastAsia="x-none"/>
        </w:rPr>
        <w:t xml:space="preserve">Таблица № </w:t>
      </w:r>
      <w:r w:rsidR="00D62DBE" w:rsidRPr="00D62DBE">
        <w:rPr>
          <w:rFonts w:eastAsia="Times New Roman"/>
          <w:iCs/>
          <w:sz w:val="24"/>
          <w:szCs w:val="24"/>
          <w:lang w:eastAsia="x-none"/>
        </w:rPr>
        <w:t>22</w:t>
      </w:r>
    </w:p>
    <w:p w14:paraId="2D4E66BF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1057" w:type="dxa"/>
        <w:tblInd w:w="-318" w:type="dxa"/>
        <w:tblLook w:val="04A0" w:firstRow="1" w:lastRow="0" w:firstColumn="1" w:lastColumn="0" w:noHBand="0" w:noVBand="1"/>
      </w:tblPr>
      <w:tblGrid>
        <w:gridCol w:w="2911"/>
        <w:gridCol w:w="1257"/>
        <w:gridCol w:w="1380"/>
        <w:gridCol w:w="1321"/>
        <w:gridCol w:w="1312"/>
        <w:gridCol w:w="956"/>
        <w:gridCol w:w="1353"/>
        <w:gridCol w:w="567"/>
      </w:tblGrid>
      <w:tr w:rsidR="00C617D2" w:rsidRPr="00DA619D" w14:paraId="23B8723F" w14:textId="77777777" w:rsidTr="00851D49">
        <w:trPr>
          <w:trHeight w:val="1110"/>
          <w:tblHeader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874A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ADD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F68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D7D7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678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ECF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% </w:t>
            </w:r>
            <w:proofErr w:type="spellStart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</w:t>
            </w:r>
            <w:proofErr w:type="spellEnd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-</w:t>
            </w:r>
            <w:proofErr w:type="spellStart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ния</w:t>
            </w:r>
            <w:proofErr w:type="spellEnd"/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2167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102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39975EAD" w14:textId="77777777" w:rsidTr="00851D49">
        <w:trPr>
          <w:trHeight w:val="255"/>
          <w:tblHeader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38D76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D903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065A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0A8B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BA85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36CA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FBF3F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A1E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33E2AB77" w14:textId="77777777" w:rsidTr="00851D49">
        <w:trPr>
          <w:trHeight w:val="127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EB2F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"Формирование современной комфортной городской среды (2018-2022 годы)"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703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182 885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0D6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309 973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D6B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127 088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5AC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303 554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EBA3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97,9%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AD11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-6 419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EB31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5352B0D7" w14:textId="77777777" w:rsidTr="00851D49">
        <w:trPr>
          <w:trHeight w:val="510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C6F4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Подпрограмма "Комфортная городская среда"   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468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60 000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576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171 061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B8EB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111 061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DD5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169 543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1F8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99,1%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4796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-1 518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570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55,9</w:t>
            </w:r>
          </w:p>
        </w:tc>
      </w:tr>
      <w:tr w:rsidR="00C617D2" w:rsidRPr="00DA619D" w14:paraId="5F1F8F03" w14:textId="77777777" w:rsidTr="00851D49">
        <w:trPr>
          <w:trHeight w:val="76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1295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Подпрограмма "Благоустройство территории городского округа Жуковский"   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95D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94 885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919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98 717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8E26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3 832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E72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94 845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C90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96,1%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2354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-3 872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20C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31,2</w:t>
            </w:r>
          </w:p>
        </w:tc>
      </w:tr>
      <w:tr w:rsidR="00C617D2" w:rsidRPr="00DA619D" w14:paraId="33F9B158" w14:textId="77777777" w:rsidTr="00851D49">
        <w:trPr>
          <w:trHeight w:val="1275"/>
        </w:trPr>
        <w:tc>
          <w:tcPr>
            <w:tcW w:w="2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4C71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Подпрограмма "Создание условий для обеспечения комфортного проживания жителей в многоквартирных домах городского округа Жуковский"   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698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28 000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887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40 195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8BD1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12 195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C0A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39 166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91B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97,4%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8004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-1 029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AC1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12,9</w:t>
            </w:r>
          </w:p>
        </w:tc>
      </w:tr>
    </w:tbl>
    <w:p w14:paraId="0D153F49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rPr>
          <w:rFonts w:eastAsia="Times New Roman"/>
          <w:iCs/>
          <w:sz w:val="24"/>
          <w:szCs w:val="24"/>
          <w:lang w:val="x-none" w:eastAsia="x-none"/>
        </w:rPr>
      </w:pPr>
    </w:p>
    <w:p w14:paraId="03297D7C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Из таблицы видно, что с учетом внесенных изменений объем бюджетных ассигнований, направленных на реализацию программы в 2019 году, увеличился на 127 088 тыс. рублей и составил 309 973</w:t>
      </w:r>
      <w:r w:rsidRPr="00DA619D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рублей.</w:t>
      </w:r>
    </w:p>
    <w:p w14:paraId="69BFA6BB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</w:t>
      </w:r>
      <w:r w:rsidRPr="00DA619D">
        <w:rPr>
          <w:rFonts w:eastAsia="Times New Roman"/>
          <w:lang w:eastAsia="x-none"/>
        </w:rPr>
        <w:t xml:space="preserve">за </w:t>
      </w:r>
      <w:r w:rsidRPr="00DA619D">
        <w:rPr>
          <w:rFonts w:eastAsia="Times New Roman"/>
          <w:lang w:val="x-none" w:eastAsia="x-none"/>
        </w:rPr>
        <w:t>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 w:rsidRPr="00DA619D">
        <w:rPr>
          <w:rFonts w:eastAsia="Times New Roman"/>
          <w:lang w:eastAsia="x-none"/>
        </w:rPr>
        <w:t>303 554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 w:rsidRPr="00DA619D">
        <w:rPr>
          <w:rFonts w:eastAsia="Times New Roman"/>
          <w:lang w:eastAsia="x-none"/>
        </w:rPr>
        <w:t>97,9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786C45F9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●</w:t>
      </w:r>
      <w:r w:rsidRPr="00DA619D">
        <w:rPr>
          <w:rFonts w:eastAsia="Times New Roman"/>
          <w:iCs/>
          <w:lang w:val="x-none" w:eastAsia="x-none"/>
        </w:rPr>
        <w:tab/>
        <w:t xml:space="preserve">«Комфортная городская среда» </w:t>
      </w:r>
      <w:r w:rsidRPr="00DA619D">
        <w:rPr>
          <w:rFonts w:eastAsia="Times New Roman"/>
          <w:lang w:val="x-none" w:eastAsia="x-none"/>
        </w:rPr>
        <w:t xml:space="preserve">- исполнение составило </w:t>
      </w:r>
      <w:r w:rsidRPr="00DA619D">
        <w:rPr>
          <w:rFonts w:eastAsia="Times New Roman"/>
          <w:lang w:eastAsia="x-none"/>
        </w:rPr>
        <w:t>169 543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 w:rsidRPr="00DA619D">
        <w:rPr>
          <w:rFonts w:eastAsia="Times New Roman"/>
          <w:lang w:eastAsia="x-none"/>
        </w:rPr>
        <w:t>99,1</w:t>
      </w:r>
      <w:r w:rsidRPr="00DA619D">
        <w:rPr>
          <w:rFonts w:eastAsia="Times New Roman"/>
          <w:lang w:val="x-none" w:eastAsia="x-none"/>
        </w:rPr>
        <w:t>% от уточненного плана</w:t>
      </w:r>
      <w:r w:rsidRPr="00DA619D">
        <w:rPr>
          <w:rFonts w:eastAsia="Times New Roman"/>
          <w:iCs/>
          <w:lang w:val="x-none" w:eastAsia="x-none"/>
        </w:rPr>
        <w:t>;</w:t>
      </w:r>
    </w:p>
    <w:p w14:paraId="6CC563D4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●</w:t>
      </w:r>
      <w:r w:rsidRPr="00DA619D">
        <w:rPr>
          <w:rFonts w:eastAsia="Times New Roman"/>
          <w:iCs/>
          <w:lang w:val="x-none" w:eastAsia="x-none"/>
        </w:rPr>
        <w:tab/>
        <w:t xml:space="preserve">«Благоустройство территории городского округа Жуковский» </w:t>
      </w:r>
      <w:r w:rsidRPr="00DA619D">
        <w:rPr>
          <w:rFonts w:eastAsia="Times New Roman"/>
          <w:lang w:val="x-none" w:eastAsia="x-none"/>
        </w:rPr>
        <w:t xml:space="preserve">- исполнение составило </w:t>
      </w:r>
      <w:r w:rsidRPr="00DA619D">
        <w:rPr>
          <w:rFonts w:eastAsia="Times New Roman"/>
          <w:lang w:eastAsia="x-none"/>
        </w:rPr>
        <w:t>94 845</w:t>
      </w:r>
      <w:r w:rsidRPr="00DA619D">
        <w:rPr>
          <w:rFonts w:eastAsia="Times New Roman"/>
          <w:iCs/>
          <w:lang w:val="x-none" w:eastAsia="x-none"/>
        </w:rPr>
        <w:t xml:space="preserve"> тыс</w:t>
      </w:r>
      <w:r w:rsidRPr="00DA619D">
        <w:rPr>
          <w:rFonts w:eastAsia="Times New Roman"/>
          <w:lang w:val="x-none" w:eastAsia="x-none"/>
        </w:rPr>
        <w:t>. рублей или 9</w:t>
      </w:r>
      <w:r w:rsidRPr="00DA619D">
        <w:rPr>
          <w:rFonts w:eastAsia="Times New Roman"/>
          <w:lang w:eastAsia="x-none"/>
        </w:rPr>
        <w:t>6,1</w:t>
      </w:r>
      <w:r w:rsidRPr="00DA619D">
        <w:rPr>
          <w:rFonts w:eastAsia="Times New Roman"/>
          <w:lang w:val="x-none" w:eastAsia="x-none"/>
        </w:rPr>
        <w:t>% от уточненного плана</w:t>
      </w:r>
      <w:r w:rsidRPr="00DA619D">
        <w:rPr>
          <w:rFonts w:eastAsia="Times New Roman"/>
          <w:iCs/>
          <w:lang w:val="x-none" w:eastAsia="x-none"/>
        </w:rPr>
        <w:t>;</w:t>
      </w:r>
    </w:p>
    <w:p w14:paraId="6B93BE50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●</w:t>
      </w:r>
      <w:r w:rsidRPr="00DA619D">
        <w:rPr>
          <w:rFonts w:eastAsia="Times New Roman"/>
          <w:iCs/>
          <w:lang w:val="x-none" w:eastAsia="x-none"/>
        </w:rPr>
        <w:tab/>
        <w:t xml:space="preserve">«Создание условий для обеспечения комфортного проживания жителей в многоквартирных домах городского округа Жуковский» </w:t>
      </w:r>
      <w:r w:rsidRPr="00DA619D">
        <w:rPr>
          <w:rFonts w:eastAsia="Times New Roman"/>
          <w:lang w:val="x-none" w:eastAsia="x-none"/>
        </w:rPr>
        <w:t xml:space="preserve">- исполнение составило </w:t>
      </w:r>
      <w:r w:rsidRPr="00DA619D">
        <w:rPr>
          <w:rFonts w:eastAsia="Times New Roman"/>
          <w:lang w:eastAsia="x-none"/>
        </w:rPr>
        <w:t>39 166</w:t>
      </w:r>
      <w:r w:rsidRPr="00DA619D">
        <w:rPr>
          <w:rFonts w:eastAsia="Times New Roman"/>
          <w:iCs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 w:rsidRPr="00DA619D">
        <w:rPr>
          <w:rFonts w:eastAsia="Times New Roman"/>
          <w:lang w:eastAsia="x-none"/>
        </w:rPr>
        <w:t>97,4</w:t>
      </w:r>
      <w:r w:rsidRPr="00DA619D">
        <w:rPr>
          <w:rFonts w:eastAsia="Times New Roman"/>
          <w:lang w:val="x-none" w:eastAsia="x-none"/>
        </w:rPr>
        <w:t>% от уточненного плана</w:t>
      </w:r>
      <w:r w:rsidRPr="00DA619D">
        <w:rPr>
          <w:rFonts w:eastAsia="Times New Roman"/>
          <w:iCs/>
          <w:lang w:val="x-none" w:eastAsia="x-none"/>
        </w:rPr>
        <w:t>.</w:t>
      </w:r>
    </w:p>
    <w:p w14:paraId="1DF8FE79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u w:val="single"/>
          <w:lang w:eastAsia="ru-RU"/>
        </w:rPr>
      </w:pPr>
      <w:r w:rsidRPr="00DA619D">
        <w:rPr>
          <w:rFonts w:eastAsia="Times New Roman"/>
          <w:lang w:eastAsia="ru-RU"/>
        </w:rPr>
        <w:t>В части исполнения бюджетных назначений наибольший удельный вес в 2019 году составили расходы по подпрограмме «</w:t>
      </w:r>
      <w:r w:rsidRPr="00DA619D">
        <w:rPr>
          <w:rFonts w:eastAsia="Times New Roman"/>
          <w:iCs/>
          <w:lang w:eastAsia="ru-RU"/>
        </w:rPr>
        <w:t>Комфортная городская среда</w:t>
      </w:r>
      <w:r w:rsidRPr="00DA619D">
        <w:rPr>
          <w:rFonts w:eastAsia="Times New Roman"/>
          <w:lang w:eastAsia="ru-RU"/>
        </w:rPr>
        <w:t>» - 55,9% совокупного объема бюджетных расходов по программе.</w:t>
      </w:r>
    </w:p>
    <w:p w14:paraId="744721B9" w14:textId="77777777" w:rsidR="00C617D2" w:rsidRPr="00DA619D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276F99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0,8</w:t>
      </w:r>
      <w:r w:rsidRPr="00276F99">
        <w:rPr>
          <w:rFonts w:eastAsia="Times New Roman"/>
          <w:lang w:eastAsia="ru-RU"/>
        </w:rPr>
        <w:t xml:space="preserve"> балла.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</w:t>
      </w:r>
      <w:r w:rsidRPr="00276F99">
        <w:rPr>
          <w:rFonts w:eastAsia="Times New Roman"/>
          <w:lang w:eastAsia="ru-RU"/>
        </w:rPr>
        <w:t>.</w:t>
      </w:r>
    </w:p>
    <w:p w14:paraId="67E5B821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firstLine="709"/>
        <w:rPr>
          <w:rFonts w:eastAsia="Times New Roman"/>
          <w:iCs/>
          <w:sz w:val="24"/>
          <w:szCs w:val="24"/>
          <w:lang w:val="x-none" w:eastAsia="x-none"/>
        </w:rPr>
      </w:pPr>
    </w:p>
    <w:p w14:paraId="72D5C8FD" w14:textId="77777777" w:rsidR="00C617D2" w:rsidRPr="00DA619D" w:rsidRDefault="00C617D2" w:rsidP="00352B1B">
      <w:pPr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709"/>
        <w:jc w:val="both"/>
        <w:rPr>
          <w:rFonts w:eastAsia="Times New Roman"/>
          <w:lang w:val="x-none" w:eastAsia="x-none"/>
        </w:rPr>
      </w:pPr>
      <w:bookmarkStart w:id="26" w:name="жилище"/>
      <w:r w:rsidRPr="00DA619D">
        <w:rPr>
          <w:rFonts w:eastAsia="Times New Roman"/>
          <w:b/>
          <w:lang w:val="x-none" w:eastAsia="x-none"/>
        </w:rPr>
        <w:t xml:space="preserve">Муниципальная программа городского округа Жуковский «Жилище </w:t>
      </w:r>
      <w:bookmarkEnd w:id="26"/>
      <w:r w:rsidRPr="00DA619D">
        <w:rPr>
          <w:rFonts w:eastAsia="Times New Roman"/>
          <w:b/>
          <w:lang w:val="x-none" w:eastAsia="x-none"/>
        </w:rPr>
        <w:t>(2017-2021 годы)»</w:t>
      </w:r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21.09.2016г. № 1356.</w:t>
      </w:r>
    </w:p>
    <w:p w14:paraId="0E8C8D8C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отдел жилищной политики Управления земельно-имущественных отношений Администрации городского округа Жуковский.</w:t>
      </w:r>
    </w:p>
    <w:p w14:paraId="411EDC3F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изменения. Данные изменения соответствовали требованиям и рекомендациям целевых министерств Московской области.</w:t>
      </w:r>
    </w:p>
    <w:p w14:paraId="57F4330E" w14:textId="77777777" w:rsidR="00C617D2" w:rsidRPr="00DA619D" w:rsidRDefault="00C617D2" w:rsidP="00C617D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6 подпрограмм:</w:t>
      </w:r>
    </w:p>
    <w:p w14:paraId="4E577594" w14:textId="77777777" w:rsidR="00C617D2" w:rsidRPr="00DA619D" w:rsidRDefault="00C617D2" w:rsidP="00352B1B">
      <w:pPr>
        <w:numPr>
          <w:ilvl w:val="0"/>
          <w:numId w:val="99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«Обеспечение жильем детей-сирот и детей, оставшихся без попечения родителей, а также лиц из их числа»;</w:t>
      </w:r>
    </w:p>
    <w:p w14:paraId="0C469246" w14:textId="77777777" w:rsidR="00C617D2" w:rsidRPr="00DA619D" w:rsidRDefault="00C617D2" w:rsidP="00352B1B">
      <w:pPr>
        <w:numPr>
          <w:ilvl w:val="0"/>
          <w:numId w:val="99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lastRenderedPageBreak/>
        <w:t>«Обеспечение жилыми помещениями отдельных категорий граждан, установленных федеральным законодательством»;</w:t>
      </w:r>
    </w:p>
    <w:p w14:paraId="0A66434D" w14:textId="77777777" w:rsidR="00C617D2" w:rsidRPr="00DA619D" w:rsidRDefault="00C617D2" w:rsidP="00352B1B">
      <w:pPr>
        <w:numPr>
          <w:ilvl w:val="0"/>
          <w:numId w:val="99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«Переселение граждан из жилищного фонда, имеющего высокую степень износа»;</w:t>
      </w:r>
    </w:p>
    <w:p w14:paraId="10309979" w14:textId="77777777" w:rsidR="00C617D2" w:rsidRPr="00DA619D" w:rsidRDefault="00C617D2" w:rsidP="00352B1B">
      <w:pPr>
        <w:numPr>
          <w:ilvl w:val="0"/>
          <w:numId w:val="99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«Обеспечение жильем молодых семей»;</w:t>
      </w:r>
    </w:p>
    <w:p w14:paraId="337C68C9" w14:textId="77777777" w:rsidR="00C617D2" w:rsidRPr="00DA619D" w:rsidRDefault="00C617D2" w:rsidP="00352B1B">
      <w:pPr>
        <w:numPr>
          <w:ilvl w:val="0"/>
          <w:numId w:val="99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«Социальная ипотека»;</w:t>
      </w:r>
    </w:p>
    <w:p w14:paraId="46CCB8D7" w14:textId="77777777" w:rsidR="00C617D2" w:rsidRPr="00DA619D" w:rsidRDefault="00C617D2" w:rsidP="00352B1B">
      <w:pPr>
        <w:numPr>
          <w:ilvl w:val="0"/>
          <w:numId w:val="99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«Комплексное освоение земельных участков в целях жилищного строительства и развитие застроенных территорий».</w:t>
      </w:r>
    </w:p>
    <w:p w14:paraId="36DBF76F" w14:textId="77777777" w:rsidR="00C617D2" w:rsidRPr="00D62DBE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eastAsia="x-none"/>
        </w:rPr>
      </w:pPr>
      <w:r w:rsidRPr="00D62DBE">
        <w:rPr>
          <w:rFonts w:eastAsia="Times New Roman"/>
          <w:iCs/>
          <w:sz w:val="24"/>
          <w:szCs w:val="24"/>
          <w:lang w:val="x-none" w:eastAsia="x-none"/>
        </w:rPr>
        <w:t xml:space="preserve">Таблица № </w:t>
      </w:r>
      <w:r w:rsidR="00D62DBE" w:rsidRPr="00D62DBE">
        <w:rPr>
          <w:rFonts w:eastAsia="Times New Roman"/>
          <w:iCs/>
          <w:sz w:val="24"/>
          <w:szCs w:val="24"/>
          <w:lang w:eastAsia="x-none"/>
        </w:rPr>
        <w:t>23</w:t>
      </w:r>
    </w:p>
    <w:p w14:paraId="2FB0234F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62DBE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2795"/>
        <w:gridCol w:w="1288"/>
        <w:gridCol w:w="1389"/>
        <w:gridCol w:w="1321"/>
        <w:gridCol w:w="1312"/>
        <w:gridCol w:w="1109"/>
        <w:gridCol w:w="1418"/>
        <w:gridCol w:w="567"/>
      </w:tblGrid>
      <w:tr w:rsidR="00C617D2" w:rsidRPr="00DA619D" w14:paraId="5D64355F" w14:textId="77777777" w:rsidTr="00851D49">
        <w:trPr>
          <w:trHeight w:val="1110"/>
          <w:tblHeader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5A3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41D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19A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44D3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9CD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622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% </w:t>
            </w:r>
            <w:proofErr w:type="spellStart"/>
            <w:proofErr w:type="gramStart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исполне-ния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D940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1E1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2D1F0646" w14:textId="77777777" w:rsidTr="00851D49">
        <w:trPr>
          <w:trHeight w:val="255"/>
          <w:tblHeader/>
        </w:trPr>
        <w:tc>
          <w:tcPr>
            <w:tcW w:w="2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5A7F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A3EF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F3F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068DF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2AD3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BA523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B0A4E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1CF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1991EC32" w14:textId="77777777" w:rsidTr="00851D49">
        <w:trPr>
          <w:trHeight w:val="765"/>
        </w:trPr>
        <w:tc>
          <w:tcPr>
            <w:tcW w:w="2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7D67" w14:textId="77777777" w:rsidR="00C617D2" w:rsidRPr="00DA619D" w:rsidRDefault="00C617D2" w:rsidP="00322040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"Жилище (2017-2021 годы)"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A75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22 978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B28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23 737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D8A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7894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23 732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A90D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40B8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4E13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3E281851" w14:textId="77777777" w:rsidTr="00851D49">
        <w:trPr>
          <w:trHeight w:val="1020"/>
        </w:trPr>
        <w:tc>
          <w:tcPr>
            <w:tcW w:w="2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F03F9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"Обеспечение жильем детей-сирот и детей, оставшихся без попечения родителей, а также лиц из их числа"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17B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6 858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7A0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13 356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15C3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6 498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018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13 356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47F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92B4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92F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56,3</w:t>
            </w:r>
          </w:p>
        </w:tc>
      </w:tr>
      <w:tr w:rsidR="00C617D2" w:rsidRPr="00DA619D" w14:paraId="144D51CC" w14:textId="77777777" w:rsidTr="00851D49">
        <w:trPr>
          <w:trHeight w:val="1020"/>
        </w:trPr>
        <w:tc>
          <w:tcPr>
            <w:tcW w:w="2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C36E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"Обеспечение жилыми помещениями отдельных категорий граждан, установленных федеральным законодательством"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0AE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1 112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409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3 300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E1C6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2 188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67B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3 296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EE0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B797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613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13,9</w:t>
            </w:r>
          </w:p>
        </w:tc>
      </w:tr>
      <w:tr w:rsidR="00C617D2" w:rsidRPr="00DA619D" w14:paraId="641C37B8" w14:textId="77777777" w:rsidTr="00851D49">
        <w:trPr>
          <w:trHeight w:val="765"/>
        </w:trPr>
        <w:tc>
          <w:tcPr>
            <w:tcW w:w="2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7AD0A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"Переселение граждан из жилищного фонда, имеющего высокую степень износа"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63FB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E6B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BB98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-10 000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33D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1AC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BCD7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216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617D2" w:rsidRPr="00DA619D" w14:paraId="147BCE61" w14:textId="77777777" w:rsidTr="00851D49">
        <w:trPr>
          <w:trHeight w:val="510"/>
        </w:trPr>
        <w:tc>
          <w:tcPr>
            <w:tcW w:w="2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27CBD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"Обеспечение жильем молодых семей"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31E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638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4 730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B032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1 730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83F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4 730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BA8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7E43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0DC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19,9</w:t>
            </w:r>
          </w:p>
        </w:tc>
      </w:tr>
      <w:tr w:rsidR="00C617D2" w:rsidRPr="00DA619D" w14:paraId="53046DB0" w14:textId="77777777" w:rsidTr="00851D49">
        <w:trPr>
          <w:trHeight w:val="510"/>
        </w:trPr>
        <w:tc>
          <w:tcPr>
            <w:tcW w:w="2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91F3A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"Социальная ипотека"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D28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6D5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9C2E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1F9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A20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7BD6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003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C617D2" w:rsidRPr="00DA619D" w14:paraId="4BCEBF31" w14:textId="77777777" w:rsidTr="00851D49">
        <w:trPr>
          <w:trHeight w:val="1020"/>
        </w:trPr>
        <w:tc>
          <w:tcPr>
            <w:tcW w:w="2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F0D0C0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"Комплексное освоение земельных участков в целях жилищного строительства и развитие застроенных территорий"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5517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CB2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1 990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83BE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271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1 990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7CF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CE0E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E6B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</w:tr>
    </w:tbl>
    <w:p w14:paraId="55899AEF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rPr>
          <w:rFonts w:eastAsia="Times New Roman"/>
          <w:iCs/>
          <w:sz w:val="24"/>
          <w:szCs w:val="24"/>
          <w:lang w:val="x-none" w:eastAsia="x-none"/>
        </w:rPr>
      </w:pPr>
    </w:p>
    <w:p w14:paraId="1B099E64" w14:textId="77777777" w:rsidR="00C617D2" w:rsidRPr="00DA619D" w:rsidRDefault="00C617D2" w:rsidP="00D62DBE">
      <w:pPr>
        <w:spacing w:after="0"/>
        <w:ind w:firstLine="709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Из таблицы видно, что с учетом внесенных изменений объем бюджетных ассигнований, направленных на реализацию программы в 2019 году, увеличился на 759 тыс. рублей и составил 23 737</w:t>
      </w:r>
      <w:r w:rsidRPr="00DA619D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рублей.</w:t>
      </w:r>
    </w:p>
    <w:p w14:paraId="5B0E1474" w14:textId="77777777" w:rsidR="00C617D2" w:rsidRPr="00DA619D" w:rsidRDefault="00C617D2" w:rsidP="00D62DBE">
      <w:pPr>
        <w:tabs>
          <w:tab w:val="left" w:pos="0"/>
          <w:tab w:val="left" w:pos="1134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</w:t>
      </w:r>
      <w:r w:rsidRPr="00DA619D">
        <w:rPr>
          <w:rFonts w:eastAsia="Times New Roman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 xml:space="preserve">составило </w:t>
      </w:r>
      <w:r w:rsidRPr="00DA619D">
        <w:rPr>
          <w:rFonts w:eastAsia="Times New Roman"/>
          <w:lang w:eastAsia="x-none"/>
        </w:rPr>
        <w:t>23 732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 w:rsidRPr="00DA619D">
        <w:rPr>
          <w:rFonts w:eastAsia="Times New Roman"/>
          <w:lang w:eastAsia="x-none"/>
        </w:rPr>
        <w:t>100,0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463393D6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«Обеспечение жильем детей-сирот и детей, оставшихся без попечения родителей, а также лиц из их числа» </w:t>
      </w:r>
      <w:r w:rsidRPr="00DA619D">
        <w:rPr>
          <w:rFonts w:eastAsia="Times New Roman"/>
          <w:lang w:val="x-none" w:eastAsia="x-none"/>
        </w:rPr>
        <w:t xml:space="preserve">- исполнение составило </w:t>
      </w:r>
      <w:r w:rsidRPr="00DA619D">
        <w:rPr>
          <w:rFonts w:eastAsia="Times New Roman"/>
          <w:lang w:eastAsia="x-none"/>
        </w:rPr>
        <w:t xml:space="preserve">13 356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 w:rsidRPr="00DA619D">
        <w:rPr>
          <w:rFonts w:eastAsia="Times New Roman"/>
          <w:lang w:eastAsia="x-none"/>
        </w:rPr>
        <w:t>100,0</w:t>
      </w:r>
      <w:r w:rsidRPr="00DA619D">
        <w:rPr>
          <w:rFonts w:eastAsia="Times New Roman"/>
          <w:lang w:val="x-none" w:eastAsia="x-none"/>
        </w:rPr>
        <w:t>% от уточненного бюджета</w:t>
      </w:r>
      <w:r w:rsidRPr="00DA619D">
        <w:rPr>
          <w:rFonts w:eastAsia="Times New Roman"/>
          <w:iCs/>
          <w:lang w:val="x-none" w:eastAsia="x-none"/>
        </w:rPr>
        <w:t>;</w:t>
      </w:r>
    </w:p>
    <w:p w14:paraId="43BB4F96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lastRenderedPageBreak/>
        <w:t xml:space="preserve">«Обеспечение жилыми помещениями отдельных категорий граждан, установленных федеральным законодательством» </w:t>
      </w:r>
      <w:r w:rsidRPr="00DA619D">
        <w:rPr>
          <w:rFonts w:eastAsia="Times New Roman"/>
          <w:lang w:val="x-none" w:eastAsia="x-none"/>
        </w:rPr>
        <w:t xml:space="preserve">- исполнение составило </w:t>
      </w:r>
      <w:r w:rsidRPr="00DA619D">
        <w:rPr>
          <w:rFonts w:eastAsia="Times New Roman"/>
          <w:lang w:eastAsia="x-none"/>
        </w:rPr>
        <w:t>3 296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 w:rsidRPr="00DA619D">
        <w:rPr>
          <w:rFonts w:eastAsia="Times New Roman"/>
          <w:lang w:eastAsia="x-none"/>
        </w:rPr>
        <w:t>99,9</w:t>
      </w:r>
      <w:r w:rsidRPr="00DA619D">
        <w:rPr>
          <w:rFonts w:eastAsia="Times New Roman"/>
          <w:lang w:val="x-none" w:eastAsia="x-none"/>
        </w:rPr>
        <w:t>% от уточненного бюджета</w:t>
      </w:r>
      <w:r w:rsidRPr="00DA619D">
        <w:rPr>
          <w:rFonts w:eastAsia="Times New Roman"/>
          <w:iCs/>
          <w:lang w:val="x-none" w:eastAsia="x-none"/>
        </w:rPr>
        <w:t>;</w:t>
      </w:r>
    </w:p>
    <w:p w14:paraId="03E8F4FA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«Переселение граждан из жилищного фонда, имеющего высокую степень износа» </w:t>
      </w:r>
      <w:r w:rsidRPr="00DA619D">
        <w:rPr>
          <w:rFonts w:eastAsia="Times New Roman"/>
          <w:lang w:val="x-none" w:eastAsia="x-none"/>
        </w:rPr>
        <w:t xml:space="preserve">- </w:t>
      </w:r>
      <w:bookmarkStart w:id="27" w:name="_Hlk37160301"/>
      <w:r w:rsidRPr="00DA619D">
        <w:rPr>
          <w:rFonts w:eastAsia="Times New Roman"/>
          <w:lang w:val="x-none" w:eastAsia="x-none"/>
        </w:rPr>
        <w:t>исполнени</w:t>
      </w:r>
      <w:r w:rsidRPr="00DA619D">
        <w:rPr>
          <w:rFonts w:eastAsia="Times New Roman"/>
          <w:lang w:eastAsia="x-none"/>
        </w:rPr>
        <w:t>я нет, так как в уточненном бюджете на 31.12.2019г. расходы не запланированы</w:t>
      </w:r>
      <w:bookmarkEnd w:id="27"/>
      <w:r w:rsidRPr="00DA619D">
        <w:rPr>
          <w:rFonts w:eastAsia="Times New Roman"/>
          <w:iCs/>
          <w:lang w:val="x-none" w:eastAsia="x-none"/>
        </w:rPr>
        <w:t>;</w:t>
      </w:r>
    </w:p>
    <w:p w14:paraId="1B0AD93D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«Обеспечение жильем молодых семей» </w:t>
      </w:r>
      <w:r w:rsidRPr="00DA619D">
        <w:rPr>
          <w:rFonts w:eastAsia="Times New Roman"/>
          <w:lang w:val="x-none" w:eastAsia="x-none"/>
        </w:rPr>
        <w:t xml:space="preserve">- исполнение составило </w:t>
      </w:r>
      <w:r w:rsidRPr="00DA619D">
        <w:rPr>
          <w:rFonts w:eastAsia="Times New Roman"/>
          <w:lang w:eastAsia="x-none"/>
        </w:rPr>
        <w:t>4 730 тыс.</w:t>
      </w:r>
      <w:r w:rsidRPr="00DA619D">
        <w:rPr>
          <w:rFonts w:eastAsia="Times New Roman"/>
          <w:lang w:val="x-none" w:eastAsia="x-none"/>
        </w:rPr>
        <w:t xml:space="preserve"> рублей или </w:t>
      </w:r>
      <w:r w:rsidRPr="00DA619D">
        <w:rPr>
          <w:rFonts w:eastAsia="Times New Roman"/>
          <w:lang w:eastAsia="x-none"/>
        </w:rPr>
        <w:t>100,0</w:t>
      </w:r>
      <w:r w:rsidRPr="00DA619D">
        <w:rPr>
          <w:rFonts w:eastAsia="Times New Roman"/>
          <w:lang w:val="x-none" w:eastAsia="x-none"/>
        </w:rPr>
        <w:t>% от уточненного бюджета</w:t>
      </w:r>
      <w:r w:rsidRPr="00DA619D">
        <w:rPr>
          <w:rFonts w:eastAsia="Times New Roman"/>
          <w:iCs/>
          <w:lang w:val="x-none" w:eastAsia="x-none"/>
        </w:rPr>
        <w:t>;</w:t>
      </w:r>
    </w:p>
    <w:p w14:paraId="0A3CB867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«Социальная ипотека» </w:t>
      </w:r>
      <w:r w:rsidRPr="00DA619D">
        <w:rPr>
          <w:rFonts w:eastAsia="Times New Roman"/>
          <w:lang w:val="x-none" w:eastAsia="x-none"/>
        </w:rPr>
        <w:t xml:space="preserve">- исполнение составило 360 тыс. рублей или </w:t>
      </w:r>
      <w:r w:rsidRPr="00DA619D">
        <w:rPr>
          <w:rFonts w:eastAsia="Times New Roman"/>
          <w:lang w:eastAsia="x-none"/>
        </w:rPr>
        <w:t>99,7</w:t>
      </w:r>
      <w:r w:rsidRPr="00DA619D">
        <w:rPr>
          <w:rFonts w:eastAsia="Times New Roman"/>
          <w:lang w:val="x-none" w:eastAsia="x-none"/>
        </w:rPr>
        <w:t>% от уточненного бюджета</w:t>
      </w:r>
      <w:r w:rsidRPr="00DA619D">
        <w:rPr>
          <w:rFonts w:eastAsia="Times New Roman"/>
          <w:iCs/>
          <w:lang w:val="x-none" w:eastAsia="x-none"/>
        </w:rPr>
        <w:t>;</w:t>
      </w:r>
    </w:p>
    <w:p w14:paraId="567B0695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«Комплексное освоение земельных участков в целях жилищного строительства и развитие застроенных территорий» </w:t>
      </w:r>
      <w:r w:rsidRPr="00DA619D">
        <w:rPr>
          <w:rFonts w:eastAsia="Times New Roman"/>
          <w:lang w:val="x-none" w:eastAsia="x-none"/>
        </w:rPr>
        <w:t>- исполнение составило 1 </w:t>
      </w:r>
      <w:r w:rsidRPr="00DA619D">
        <w:rPr>
          <w:rFonts w:eastAsia="Times New Roman"/>
          <w:lang w:eastAsia="x-none"/>
        </w:rPr>
        <w:t>990</w:t>
      </w:r>
      <w:r w:rsidRPr="00DA619D">
        <w:rPr>
          <w:rFonts w:eastAsia="Times New Roman"/>
          <w:lang w:val="x-none" w:eastAsia="x-none"/>
        </w:rPr>
        <w:t xml:space="preserve"> тыс. рублей или </w:t>
      </w:r>
      <w:r w:rsidRPr="00DA619D">
        <w:rPr>
          <w:rFonts w:eastAsia="Times New Roman"/>
          <w:lang w:eastAsia="x-none"/>
        </w:rPr>
        <w:t>100,0</w:t>
      </w:r>
      <w:r w:rsidRPr="00DA619D">
        <w:rPr>
          <w:rFonts w:eastAsia="Times New Roman"/>
          <w:lang w:val="x-none" w:eastAsia="x-none"/>
        </w:rPr>
        <w:t>% от уточненного бюджета</w:t>
      </w:r>
      <w:r w:rsidRPr="00DA619D">
        <w:rPr>
          <w:rFonts w:eastAsia="Times New Roman"/>
          <w:iCs/>
          <w:lang w:val="x-none" w:eastAsia="x-none"/>
        </w:rPr>
        <w:t>.</w:t>
      </w:r>
    </w:p>
    <w:p w14:paraId="48B860B0" w14:textId="77777777" w:rsidR="00C617D2" w:rsidRPr="00DA619D" w:rsidRDefault="00C617D2" w:rsidP="00D62DBE">
      <w:pPr>
        <w:spacing w:after="0"/>
        <w:ind w:firstLine="709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В части исполнения бюджетных назначений наибольший удельный вес в 2019 году составили расходы по подпрограмме </w:t>
      </w:r>
      <w:r w:rsidRPr="00DA619D">
        <w:rPr>
          <w:rFonts w:eastAsia="Times New Roman"/>
          <w:bCs/>
          <w:lang w:eastAsia="ru-RU"/>
        </w:rPr>
        <w:t>«Обеспечение жильем детей-сирот и детей, оставшихся без попечения родителей, а также лиц из их числа»</w:t>
      </w:r>
      <w:r w:rsidRPr="00DA619D">
        <w:rPr>
          <w:rFonts w:eastAsia="Times New Roman"/>
          <w:lang w:eastAsia="ru-RU"/>
        </w:rPr>
        <w:t xml:space="preserve"> - 56,3% совокупного объема бюджетных расходов по программе.</w:t>
      </w:r>
    </w:p>
    <w:p w14:paraId="6462229E" w14:textId="77777777" w:rsidR="00C617D2" w:rsidRPr="00DA619D" w:rsidRDefault="00C617D2" w:rsidP="00D62DBE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F932C7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0,98</w:t>
      </w:r>
      <w:r w:rsidRPr="00F932C7">
        <w:rPr>
          <w:rFonts w:eastAsia="Times New Roman"/>
          <w:lang w:eastAsia="ru-RU"/>
        </w:rPr>
        <w:t xml:space="preserve"> балла.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</w:t>
      </w:r>
      <w:r w:rsidRPr="00F932C7">
        <w:rPr>
          <w:rFonts w:eastAsia="Times New Roman"/>
          <w:lang w:eastAsia="ru-RU"/>
        </w:rPr>
        <w:t>.</w:t>
      </w:r>
    </w:p>
    <w:p w14:paraId="23D6E9B5" w14:textId="77777777" w:rsidR="00C617D2" w:rsidRPr="00DA619D" w:rsidRDefault="00C617D2" w:rsidP="00D62DBE">
      <w:pPr>
        <w:tabs>
          <w:tab w:val="left" w:pos="0"/>
          <w:tab w:val="left" w:pos="1701"/>
        </w:tabs>
        <w:spacing w:after="0"/>
        <w:ind w:firstLine="709"/>
        <w:rPr>
          <w:rFonts w:eastAsia="Times New Roman"/>
          <w:iCs/>
          <w:sz w:val="24"/>
          <w:szCs w:val="24"/>
          <w:lang w:val="x-none" w:eastAsia="x-none"/>
        </w:rPr>
      </w:pPr>
    </w:p>
    <w:p w14:paraId="06D08439" w14:textId="77777777" w:rsidR="00C617D2" w:rsidRPr="00DA619D" w:rsidRDefault="00C617D2" w:rsidP="00D62DBE">
      <w:pPr>
        <w:numPr>
          <w:ilvl w:val="0"/>
          <w:numId w:val="92"/>
        </w:numPr>
        <w:tabs>
          <w:tab w:val="left" w:pos="0"/>
        </w:tabs>
        <w:spacing w:after="0"/>
        <w:ind w:left="0"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 xml:space="preserve">Муниципальная программа городского округа Жуковский </w:t>
      </w:r>
      <w:bookmarkStart w:id="28" w:name="предприн"/>
      <w:r w:rsidRPr="00DA619D">
        <w:rPr>
          <w:rFonts w:eastAsia="Times New Roman"/>
          <w:b/>
          <w:lang w:val="x-none" w:eastAsia="x-none"/>
        </w:rPr>
        <w:t>«Предпринимательство (2017-2021 годы)»</w:t>
      </w:r>
      <w:bookmarkEnd w:id="28"/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21.09.2016г. № 1357. </w:t>
      </w:r>
    </w:p>
    <w:p w14:paraId="086D2C6B" w14:textId="77777777" w:rsidR="00C617D2" w:rsidRPr="00DA619D" w:rsidRDefault="00C617D2" w:rsidP="00D62DBE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Управление экономики Администрации городского округа Жуковский.</w:t>
      </w:r>
    </w:p>
    <w:p w14:paraId="5F4DB0B4" w14:textId="77777777" w:rsidR="00C617D2" w:rsidRPr="00DA619D" w:rsidRDefault="00C617D2" w:rsidP="00D62DBE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изменения. Данные изменения соответствовали требованиям и рекомендациям целевых министерств Московской области.</w:t>
      </w:r>
    </w:p>
    <w:p w14:paraId="4280CD32" w14:textId="77777777" w:rsidR="00C617D2" w:rsidRPr="00DA619D" w:rsidRDefault="00C617D2" w:rsidP="00D62DBE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4 подпрограммы:</w:t>
      </w:r>
    </w:p>
    <w:p w14:paraId="624CCEE7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«Развитие малого и среднего предпринимательства на территории городского округа Жуковский»;</w:t>
      </w:r>
    </w:p>
    <w:p w14:paraId="37AA68A8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«Повышение инвестиционной привлекательности городского округа Жуковский»;</w:t>
      </w:r>
    </w:p>
    <w:p w14:paraId="1F7DCEB9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«Развитие потребительского рынка и услуг на территории городского округа Жуковский»;</w:t>
      </w:r>
    </w:p>
    <w:p w14:paraId="387052F1" w14:textId="77777777" w:rsidR="00C617D2" w:rsidRPr="00DA619D" w:rsidRDefault="00C617D2" w:rsidP="00D62DBE">
      <w:pPr>
        <w:numPr>
          <w:ilvl w:val="0"/>
          <w:numId w:val="99"/>
        </w:numPr>
        <w:tabs>
          <w:tab w:val="left" w:pos="0"/>
        </w:tabs>
        <w:spacing w:after="0"/>
        <w:ind w:left="0" w:firstLine="851"/>
        <w:jc w:val="both"/>
        <w:rPr>
          <w:rFonts w:eastAsia="Times New Roman"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>«Развитие конкуренции».</w:t>
      </w:r>
    </w:p>
    <w:p w14:paraId="482AC92F" w14:textId="77777777" w:rsidR="00184AC0" w:rsidRDefault="00184AC0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eastAsia="x-none"/>
        </w:rPr>
      </w:pPr>
    </w:p>
    <w:p w14:paraId="2C74DD8D" w14:textId="77777777" w:rsidR="00184AC0" w:rsidRDefault="00184AC0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eastAsia="x-none"/>
        </w:rPr>
      </w:pPr>
    </w:p>
    <w:p w14:paraId="1A643D05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62DBE">
        <w:rPr>
          <w:rFonts w:eastAsia="Times New Roman"/>
          <w:iCs/>
          <w:sz w:val="24"/>
          <w:szCs w:val="24"/>
          <w:lang w:val="x-none" w:eastAsia="x-none"/>
        </w:rPr>
        <w:lastRenderedPageBreak/>
        <w:t xml:space="preserve">Таблица № </w:t>
      </w:r>
      <w:r w:rsidR="00D62DBE" w:rsidRPr="00D62DBE">
        <w:rPr>
          <w:rFonts w:eastAsia="Times New Roman"/>
          <w:iCs/>
          <w:sz w:val="24"/>
          <w:szCs w:val="24"/>
          <w:lang w:eastAsia="x-none"/>
        </w:rPr>
        <w:t>24</w:t>
      </w:r>
      <w:r w:rsidRPr="00DA619D">
        <w:rPr>
          <w:rFonts w:eastAsia="Times New Roman"/>
          <w:iCs/>
          <w:sz w:val="24"/>
          <w:szCs w:val="24"/>
          <w:lang w:val="x-none" w:eastAsia="x-none"/>
        </w:rPr>
        <w:t xml:space="preserve"> </w:t>
      </w:r>
    </w:p>
    <w:p w14:paraId="1285B7A5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1134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0916" w:type="dxa"/>
        <w:tblInd w:w="-318" w:type="dxa"/>
        <w:tblLook w:val="04A0" w:firstRow="1" w:lastRow="0" w:firstColumn="1" w:lastColumn="0" w:noHBand="0" w:noVBand="1"/>
      </w:tblPr>
      <w:tblGrid>
        <w:gridCol w:w="2613"/>
        <w:gridCol w:w="1257"/>
        <w:gridCol w:w="1380"/>
        <w:gridCol w:w="1342"/>
        <w:gridCol w:w="1312"/>
        <w:gridCol w:w="1092"/>
        <w:gridCol w:w="1353"/>
        <w:gridCol w:w="567"/>
      </w:tblGrid>
      <w:tr w:rsidR="00C617D2" w:rsidRPr="00DA619D" w14:paraId="510696B1" w14:textId="77777777" w:rsidTr="00851D49">
        <w:trPr>
          <w:trHeight w:val="1110"/>
          <w:tblHeader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EBB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9CD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3B1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E269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1F4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33F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% </w:t>
            </w:r>
            <w:proofErr w:type="spellStart"/>
            <w:proofErr w:type="gramStart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исполне-ния</w:t>
            </w:r>
            <w:proofErr w:type="spellEnd"/>
            <w:proofErr w:type="gramEnd"/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AB17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FBD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1D2ABF30" w14:textId="77777777" w:rsidTr="00851D49">
        <w:trPr>
          <w:trHeight w:val="255"/>
          <w:tblHeader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E7BC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CC32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7D25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CCC42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D552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805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10D8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0F88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555C80EB" w14:textId="77777777" w:rsidTr="00851D49">
        <w:trPr>
          <w:trHeight w:val="10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5691C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"Предпринимательство (2017-2021 годы)"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146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29 478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032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73 665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3CF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44 187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DB3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71 938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283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97,7%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FB29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-1 727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6668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782CB086" w14:textId="77777777" w:rsidTr="00851D49">
        <w:trPr>
          <w:trHeight w:val="10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A88BE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малого и среднего предпринимательства на территории городского округа Жуковский"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C4E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B0A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1 269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6DAB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-781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2851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1 050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839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82,7%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C451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-219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838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C617D2" w:rsidRPr="00DA619D" w14:paraId="2F6DF781" w14:textId="77777777" w:rsidTr="00851D49">
        <w:trPr>
          <w:trHeight w:val="765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D06C1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"Повышение инвестиционной привлекательности городского округа Жуковский"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008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5 354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6939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49 638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8B91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44 284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416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48 137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FAE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0E62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-1 501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350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66,9</w:t>
            </w:r>
          </w:p>
        </w:tc>
      </w:tr>
      <w:tr w:rsidR="00C617D2" w:rsidRPr="00DA619D" w14:paraId="11C29EA6" w14:textId="77777777" w:rsidTr="00851D49">
        <w:trPr>
          <w:trHeight w:val="10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BCDEEA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Подпрограмма "Развитие потребительского рынка и услуг на территории городского округа Жуковский"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82A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5EF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6 032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14EF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-38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416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6 025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9480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99,9%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C54C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779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</w:tr>
      <w:tr w:rsidR="00C617D2" w:rsidRPr="00DA619D" w14:paraId="063F7EF4" w14:textId="77777777" w:rsidTr="00851D49">
        <w:trPr>
          <w:trHeight w:val="51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D0D42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«Развитие конкуренции»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9DB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16 004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DEA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16 726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190F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42B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16 726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A73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6C3A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88A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23,3</w:t>
            </w:r>
          </w:p>
        </w:tc>
      </w:tr>
    </w:tbl>
    <w:p w14:paraId="4CF610C9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</w:p>
    <w:p w14:paraId="16EEC710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Из таблицы видно, что с учетом внесенных изменений объем бюджетных ассигнований, направленных на реализацию программы в 2019 году, увеличился на 44 187 тыс. рублей и составил 73 665 тыс. рублей.</w:t>
      </w:r>
    </w:p>
    <w:p w14:paraId="615774B2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 w:rsidRPr="00DA619D">
        <w:rPr>
          <w:rFonts w:eastAsia="Times New Roman"/>
          <w:lang w:eastAsia="x-none"/>
        </w:rPr>
        <w:t>71 938</w:t>
      </w:r>
      <w:r w:rsidRPr="00DA619D">
        <w:rPr>
          <w:rFonts w:eastAsia="Times New Roman"/>
          <w:lang w:val="x-none" w:eastAsia="x-none"/>
        </w:rPr>
        <w:t xml:space="preserve"> тыс. рублей или </w:t>
      </w:r>
      <w:r w:rsidRPr="00DA619D">
        <w:rPr>
          <w:lang w:val="x-none"/>
        </w:rPr>
        <w:t>97,</w:t>
      </w:r>
      <w:r w:rsidRPr="00DA619D">
        <w:t>7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7324C03B" w14:textId="77777777" w:rsidR="00C617D2" w:rsidRPr="00DA619D" w:rsidRDefault="00C617D2" w:rsidP="00352B1B">
      <w:pPr>
        <w:numPr>
          <w:ilvl w:val="0"/>
          <w:numId w:val="100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«Развитие малого и среднего предпринимательства на территории городского округа Жуковский» - исполнение составило 1 050 тыс. рублей или 82,7% от уточненного бюджета;</w:t>
      </w:r>
    </w:p>
    <w:p w14:paraId="63EF8307" w14:textId="77777777" w:rsidR="00C617D2" w:rsidRPr="00DA619D" w:rsidRDefault="00C617D2" w:rsidP="00352B1B">
      <w:pPr>
        <w:numPr>
          <w:ilvl w:val="0"/>
          <w:numId w:val="100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«Повышение инвестиционной привлекательности городского округа Жуковский» - исполнение составило 48 137 тыс. рублей или 97,0% от уточненного бюджета; </w:t>
      </w:r>
    </w:p>
    <w:p w14:paraId="76829D73" w14:textId="77777777" w:rsidR="00C617D2" w:rsidRPr="00DA619D" w:rsidRDefault="00C617D2" w:rsidP="00352B1B">
      <w:pPr>
        <w:widowControl w:val="0"/>
        <w:numPr>
          <w:ilvl w:val="0"/>
          <w:numId w:val="10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«Развитие потребительского рынка и услуг на территории городского округа Жуковский» - исполнение составило 6 025 тыс. рублей или 99,9% от уточненного бюджета;</w:t>
      </w:r>
    </w:p>
    <w:p w14:paraId="0BDF32ED" w14:textId="77777777" w:rsidR="00C617D2" w:rsidRPr="00DA619D" w:rsidRDefault="00C617D2" w:rsidP="00352B1B">
      <w:pPr>
        <w:widowControl w:val="0"/>
        <w:numPr>
          <w:ilvl w:val="0"/>
          <w:numId w:val="10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конкуренции» - исполнение составило 16 726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100,0% от уточненного бюджета;</w:t>
      </w:r>
    </w:p>
    <w:p w14:paraId="0CB1622D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В части исполнения бюджетных назначений наибольший удельный вес в 2019 году составили расходы по подпрограмме </w:t>
      </w:r>
      <w:r w:rsidRPr="00DA619D">
        <w:rPr>
          <w:rFonts w:eastAsia="Times New Roman"/>
          <w:bCs/>
          <w:lang w:eastAsia="ru-RU"/>
        </w:rPr>
        <w:t>«Повышение инвестиционной привлекательности городского округа Жуковский»</w:t>
      </w:r>
      <w:r w:rsidRPr="00DA619D">
        <w:rPr>
          <w:rFonts w:eastAsia="Times New Roman"/>
          <w:lang w:eastAsia="ru-RU"/>
        </w:rPr>
        <w:t xml:space="preserve"> - 66,9% совокупного объема бюджетных расходов по программе.</w:t>
      </w:r>
    </w:p>
    <w:p w14:paraId="0C10150B" w14:textId="77777777" w:rsidR="00C617D2" w:rsidRPr="00DA619D" w:rsidRDefault="00C617D2" w:rsidP="00184AC0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F932C7">
        <w:rPr>
          <w:rFonts w:eastAsia="Times New Roman"/>
          <w:lang w:eastAsia="ru-RU"/>
        </w:rPr>
        <w:lastRenderedPageBreak/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0,92</w:t>
      </w:r>
      <w:r w:rsidRPr="00F932C7">
        <w:rPr>
          <w:rFonts w:eastAsia="Times New Roman"/>
          <w:lang w:eastAsia="ru-RU"/>
        </w:rPr>
        <w:t xml:space="preserve"> балла.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</w:t>
      </w:r>
      <w:r w:rsidRPr="00F932C7">
        <w:rPr>
          <w:rFonts w:eastAsia="Times New Roman"/>
          <w:lang w:eastAsia="ru-RU"/>
        </w:rPr>
        <w:t>.</w:t>
      </w:r>
    </w:p>
    <w:p w14:paraId="6003FF6A" w14:textId="77777777" w:rsidR="00C617D2" w:rsidRPr="00DA619D" w:rsidRDefault="00C617D2" w:rsidP="00184AC0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</w:p>
    <w:p w14:paraId="146A7D19" w14:textId="77777777" w:rsidR="00C617D2" w:rsidRPr="00DA619D" w:rsidRDefault="00C617D2" w:rsidP="00184AC0">
      <w:pPr>
        <w:numPr>
          <w:ilvl w:val="0"/>
          <w:numId w:val="92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>Муниципальная программа городского округа Жуковский  «Развитие и функционирование дорожно-транспортного комплекса (2017-2021 годы)»</w:t>
      </w:r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23.09.2016г. № 1370. </w:t>
      </w:r>
    </w:p>
    <w:p w14:paraId="544DD7A9" w14:textId="77777777" w:rsidR="00C617D2" w:rsidRPr="00DA619D" w:rsidRDefault="00C617D2" w:rsidP="00184AC0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Управление жилищно-коммунального хозяйства и транспорта Администрации городского округа Жуковский.</w:t>
      </w:r>
    </w:p>
    <w:p w14:paraId="49575559" w14:textId="77777777" w:rsidR="00C617D2" w:rsidRPr="00DA619D" w:rsidRDefault="00C617D2" w:rsidP="00184AC0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вносились. Данные изменения соответствовали требованиям и рекомендациям целевых министерств Московской области.</w:t>
      </w:r>
    </w:p>
    <w:p w14:paraId="367200D6" w14:textId="77777777" w:rsidR="00C617D2" w:rsidRPr="00DA619D" w:rsidRDefault="00C617D2" w:rsidP="00184AC0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 xml:space="preserve"> подпрограммы:</w:t>
      </w:r>
    </w:p>
    <w:p w14:paraId="4E96F2D9" w14:textId="77777777" w:rsidR="00C617D2" w:rsidRPr="00DA619D" w:rsidRDefault="00C617D2" w:rsidP="00184AC0">
      <w:pPr>
        <w:numPr>
          <w:ilvl w:val="0"/>
          <w:numId w:val="101"/>
        </w:numPr>
        <w:tabs>
          <w:tab w:val="left" w:pos="0"/>
        </w:tabs>
        <w:spacing w:after="0"/>
        <w:ind w:left="0" w:firstLine="851"/>
        <w:contextualSpacing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iCs/>
          <w:lang w:eastAsia="ru-RU"/>
        </w:rPr>
        <w:t>«Развитие сети автомобильных дорог местного значения городского округа Жуковский»;</w:t>
      </w:r>
    </w:p>
    <w:p w14:paraId="0FEF5842" w14:textId="77777777" w:rsidR="00C617D2" w:rsidRPr="00DA619D" w:rsidRDefault="00C617D2" w:rsidP="00184AC0">
      <w:pPr>
        <w:numPr>
          <w:ilvl w:val="0"/>
          <w:numId w:val="101"/>
        </w:numPr>
        <w:tabs>
          <w:tab w:val="left" w:pos="0"/>
        </w:tabs>
        <w:spacing w:after="0"/>
        <w:ind w:left="0" w:firstLine="851"/>
        <w:contextualSpacing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iCs/>
          <w:lang w:eastAsia="ru-RU"/>
        </w:rPr>
        <w:t>«Содержание и ремонт дорог местного значения городского округа Жуковский»;</w:t>
      </w:r>
    </w:p>
    <w:p w14:paraId="6C19A541" w14:textId="77777777" w:rsidR="00C617D2" w:rsidRPr="00DA619D" w:rsidRDefault="00C617D2" w:rsidP="00184AC0">
      <w:pPr>
        <w:numPr>
          <w:ilvl w:val="0"/>
          <w:numId w:val="102"/>
        </w:numPr>
        <w:tabs>
          <w:tab w:val="left" w:pos="0"/>
        </w:tabs>
        <w:spacing w:after="0"/>
        <w:ind w:left="0" w:firstLine="851"/>
        <w:contextualSpacing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iCs/>
          <w:lang w:eastAsia="ru-RU"/>
        </w:rPr>
        <w:t>«Обеспечение безопасности дорожного движения»;</w:t>
      </w:r>
    </w:p>
    <w:p w14:paraId="2EE5A12E" w14:textId="77777777" w:rsidR="00C617D2" w:rsidRPr="00DA619D" w:rsidRDefault="00C617D2" w:rsidP="00184AC0">
      <w:pPr>
        <w:numPr>
          <w:ilvl w:val="0"/>
          <w:numId w:val="102"/>
        </w:numPr>
        <w:tabs>
          <w:tab w:val="left" w:pos="0"/>
        </w:tabs>
        <w:spacing w:after="0"/>
        <w:ind w:left="0" w:firstLine="851"/>
        <w:contextualSpacing/>
        <w:jc w:val="both"/>
        <w:rPr>
          <w:rFonts w:eastAsia="Times New Roman"/>
          <w:iCs/>
          <w:lang w:eastAsia="ru-RU"/>
        </w:rPr>
      </w:pPr>
      <w:r w:rsidRPr="00DA619D">
        <w:rPr>
          <w:rFonts w:eastAsia="Times New Roman"/>
          <w:iCs/>
          <w:lang w:eastAsia="ru-RU"/>
        </w:rPr>
        <w:t xml:space="preserve">«Обеспечение доступности услуг пассажирского транспорта в границах городского округа Жуковский».   </w:t>
      </w:r>
    </w:p>
    <w:p w14:paraId="3A653136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62DBE">
        <w:rPr>
          <w:rFonts w:eastAsia="Times New Roman"/>
          <w:iCs/>
          <w:sz w:val="24"/>
          <w:szCs w:val="24"/>
          <w:lang w:val="x-none" w:eastAsia="x-none"/>
        </w:rPr>
        <w:t xml:space="preserve">Таблица № </w:t>
      </w:r>
      <w:r w:rsidR="00D62DBE" w:rsidRPr="00D62DBE">
        <w:rPr>
          <w:rFonts w:eastAsia="Times New Roman"/>
          <w:iCs/>
          <w:sz w:val="24"/>
          <w:szCs w:val="24"/>
          <w:lang w:eastAsia="x-none"/>
        </w:rPr>
        <w:t>25</w:t>
      </w:r>
    </w:p>
    <w:p w14:paraId="571DB3BE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1179" w:type="dxa"/>
        <w:tblInd w:w="-318" w:type="dxa"/>
        <w:tblLook w:val="04A0" w:firstRow="1" w:lastRow="0" w:firstColumn="1" w:lastColumn="0" w:noHBand="0" w:noVBand="1"/>
      </w:tblPr>
      <w:tblGrid>
        <w:gridCol w:w="2719"/>
        <w:gridCol w:w="1257"/>
        <w:gridCol w:w="1390"/>
        <w:gridCol w:w="1366"/>
        <w:gridCol w:w="1312"/>
        <w:gridCol w:w="1019"/>
        <w:gridCol w:w="1379"/>
        <w:gridCol w:w="737"/>
      </w:tblGrid>
      <w:tr w:rsidR="00C617D2" w:rsidRPr="00DA619D" w14:paraId="351FD6BA" w14:textId="77777777" w:rsidTr="00851D49">
        <w:trPr>
          <w:trHeight w:val="1110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52A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515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8EE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5918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D62DBE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B39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C57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% </w:t>
            </w:r>
            <w:proofErr w:type="spellStart"/>
            <w:proofErr w:type="gramStart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исполне-ния</w:t>
            </w:r>
            <w:proofErr w:type="spellEnd"/>
            <w:proofErr w:type="gramEnd"/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1A03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BE4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7BD969C9" w14:textId="77777777" w:rsidTr="00851D49">
        <w:trPr>
          <w:trHeight w:val="255"/>
          <w:tblHeader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801A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839D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CEA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9F02C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A13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EE5C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D139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7AD7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5B46A4BC" w14:textId="77777777" w:rsidTr="00851D49">
        <w:trPr>
          <w:trHeight w:val="127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C427F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"Развитие и функционирование дорожно-транспортного комплекса (2017-2021 годы)"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F35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68 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AF2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171 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E43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102 827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D567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166 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CAB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97,1%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C5EA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-4 9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8297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50331E54" w14:textId="77777777" w:rsidTr="00851D49">
        <w:trPr>
          <w:trHeight w:val="10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9DE2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Подпрограмма "Развитие сети автомобильных дорог местного значения городского округа Жуковский" 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BBE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7 500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17E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E406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-7 500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A4AB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16CB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50D6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656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C617D2" w:rsidRPr="00DA619D" w14:paraId="283A2C21" w14:textId="77777777" w:rsidTr="00851D49">
        <w:trPr>
          <w:trHeight w:val="76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F4F89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"Содержание и ремонт дорог местного значения городского округа Жуковский"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B1E8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58 111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E54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154 204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180E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96 093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BDD6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150 520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F2C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97,6%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3191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-3 684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DFD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90,5</w:t>
            </w:r>
          </w:p>
        </w:tc>
      </w:tr>
      <w:tr w:rsidR="00C617D2" w:rsidRPr="00DA619D" w14:paraId="6C76E4D0" w14:textId="77777777" w:rsidTr="00851D49">
        <w:trPr>
          <w:trHeight w:val="51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BB7CB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"Обеспечение безопасности дорожного движения"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BD5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1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71B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5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6B76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3 610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95A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5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202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D7B2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277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617D2" w:rsidRPr="00DA619D" w14:paraId="50BE2D24" w14:textId="77777777" w:rsidTr="00851D49">
        <w:trPr>
          <w:trHeight w:val="10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4E9D0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Подпрограмма "Обеспечение доступности услуг пассажирского транспорта в границах городского округа Жуковский"   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99E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9F8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11 574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862C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10 624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1B1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10 339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A87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89,3%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644D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-1 235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8A8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</w:tr>
    </w:tbl>
    <w:p w14:paraId="2AD69E96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</w:p>
    <w:p w14:paraId="068EB889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Из таблицы видно, что с учетом внесенных изменений объем бюджетных ассигнований, направленных на реализацию программы в 2019 году, увеличился на 102 827 тыс. рублей и составил 171 163 тыс. рублей.</w:t>
      </w:r>
    </w:p>
    <w:p w14:paraId="2C4A23A8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 w:rsidRPr="00DA619D">
        <w:rPr>
          <w:rFonts w:eastAsia="Times New Roman"/>
          <w:lang w:eastAsia="x-none"/>
        </w:rPr>
        <w:t>166 244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>тыс. рублей или 9</w:t>
      </w:r>
      <w:r w:rsidRPr="00DA619D">
        <w:rPr>
          <w:rFonts w:eastAsia="Times New Roman"/>
          <w:lang w:eastAsia="x-none"/>
        </w:rPr>
        <w:t>7</w:t>
      </w:r>
      <w:r w:rsidRPr="00DA619D">
        <w:rPr>
          <w:rFonts w:eastAsia="Times New Roman"/>
          <w:lang w:val="x-none" w:eastAsia="x-none"/>
        </w:rPr>
        <w:t>,</w:t>
      </w:r>
      <w:r w:rsidRPr="00DA619D">
        <w:rPr>
          <w:rFonts w:eastAsia="Times New Roman"/>
          <w:lang w:eastAsia="x-none"/>
        </w:rPr>
        <w:t>1</w:t>
      </w:r>
      <w:r w:rsidRPr="00DA619D">
        <w:rPr>
          <w:rFonts w:eastAsia="Times New Roman"/>
          <w:lang w:val="x-none" w:eastAsia="x-none"/>
        </w:rPr>
        <w:t xml:space="preserve">% к уточненному бюджету, </w:t>
      </w:r>
      <w:bookmarkStart w:id="29" w:name="_Hlk37160909"/>
      <w:r w:rsidRPr="00DA619D">
        <w:rPr>
          <w:rFonts w:eastAsia="Times New Roman"/>
          <w:lang w:val="x-none" w:eastAsia="x-none"/>
        </w:rPr>
        <w:t>в том числе в разрезе подпрограмм:</w:t>
      </w:r>
    </w:p>
    <w:p w14:paraId="3346AD3D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«</w:t>
      </w:r>
      <w:r w:rsidRPr="00DA619D">
        <w:rPr>
          <w:rFonts w:eastAsia="Times New Roman"/>
          <w:iCs/>
          <w:lang w:eastAsia="ru-RU"/>
        </w:rPr>
        <w:t>Развитие сети автомобильных дорог местного значения городского округа Жуковский</w:t>
      </w:r>
      <w:r w:rsidRPr="00DA619D">
        <w:rPr>
          <w:rFonts w:eastAsia="Times New Roman"/>
          <w:lang w:eastAsia="ru-RU"/>
        </w:rPr>
        <w:t>» - исполнения нет, так как в уточненном бюджете на 31.12.2019г. расходы не запланированы;</w:t>
      </w:r>
    </w:p>
    <w:p w14:paraId="3970C265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iCs/>
          <w:lang w:eastAsia="ru-RU"/>
        </w:rPr>
        <w:t>«Содержание и ремонт дорог местного значения городского округа Жуковский»</w:t>
      </w:r>
      <w:r w:rsidRPr="00DA619D">
        <w:rPr>
          <w:rFonts w:eastAsia="Times New Roman"/>
          <w:lang w:eastAsia="ru-RU"/>
        </w:rPr>
        <w:t xml:space="preserve"> - исполнение составило 150 520 тыс. рублей или </w:t>
      </w:r>
      <w:r w:rsidRPr="00DA619D">
        <w:rPr>
          <w:rFonts w:eastAsia="Times New Roman"/>
          <w:iCs/>
          <w:lang w:eastAsia="ru-RU"/>
        </w:rPr>
        <w:t>97,6</w:t>
      </w:r>
      <w:r w:rsidRPr="00DA619D">
        <w:rPr>
          <w:rFonts w:eastAsia="Times New Roman"/>
          <w:lang w:eastAsia="ru-RU"/>
        </w:rPr>
        <w:t>% от уточненного бюджета;</w:t>
      </w:r>
    </w:p>
    <w:p w14:paraId="35DE703D" w14:textId="77777777" w:rsidR="00C617D2" w:rsidRPr="00DA619D" w:rsidRDefault="00C617D2" w:rsidP="00352B1B">
      <w:pPr>
        <w:numPr>
          <w:ilvl w:val="0"/>
          <w:numId w:val="10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iCs/>
          <w:lang w:eastAsia="ru-RU"/>
        </w:rPr>
        <w:t>«Обеспечение безопасности дорожного движения»</w:t>
      </w:r>
      <w:r w:rsidRPr="00DA619D">
        <w:rPr>
          <w:rFonts w:eastAsia="Times New Roman"/>
          <w:lang w:eastAsia="ru-RU"/>
        </w:rPr>
        <w:t xml:space="preserve"> - исполнение составило 5 </w:t>
      </w:r>
      <w:r w:rsidRPr="000F3146">
        <w:rPr>
          <w:rFonts w:eastAsia="Times New Roman"/>
          <w:lang w:eastAsia="ru-RU"/>
        </w:rPr>
        <w:t>454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100,0</w:t>
      </w:r>
      <w:r w:rsidRPr="00DA619D">
        <w:rPr>
          <w:rFonts w:eastAsia="Times New Roman"/>
          <w:iCs/>
          <w:lang w:eastAsia="ru-RU"/>
        </w:rPr>
        <w:t>%</w:t>
      </w:r>
      <w:r w:rsidRPr="00DA619D">
        <w:rPr>
          <w:rFonts w:eastAsia="Times New Roman"/>
          <w:lang w:eastAsia="ru-RU"/>
        </w:rPr>
        <w:t xml:space="preserve"> от уточненного бюджета;</w:t>
      </w:r>
    </w:p>
    <w:p w14:paraId="31849BF1" w14:textId="77777777" w:rsidR="00C617D2" w:rsidRPr="00DA619D" w:rsidRDefault="00C617D2" w:rsidP="00352B1B">
      <w:pPr>
        <w:numPr>
          <w:ilvl w:val="0"/>
          <w:numId w:val="10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iCs/>
          <w:lang w:eastAsia="ru-RU"/>
        </w:rPr>
        <w:t>«Обеспечение доступности услуг пассажирского транспорта в границах городского округа Жуковский»</w:t>
      </w:r>
      <w:r w:rsidRPr="00DA619D">
        <w:rPr>
          <w:rFonts w:eastAsia="Times New Roman"/>
          <w:lang w:eastAsia="ru-RU"/>
        </w:rPr>
        <w:t xml:space="preserve"> - исполнение составило 10 339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89,3</w:t>
      </w:r>
      <w:r w:rsidRPr="00DA619D">
        <w:rPr>
          <w:rFonts w:eastAsia="Times New Roman"/>
          <w:iCs/>
          <w:lang w:eastAsia="ru-RU"/>
        </w:rPr>
        <w:t>%</w:t>
      </w:r>
      <w:r w:rsidRPr="00DA619D">
        <w:rPr>
          <w:rFonts w:eastAsia="Times New Roman"/>
          <w:lang w:eastAsia="ru-RU"/>
        </w:rPr>
        <w:t xml:space="preserve"> от уточненного бюджета. </w:t>
      </w:r>
    </w:p>
    <w:p w14:paraId="475F46D7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В части исполнения бюджетных назначений наибольший удельный вес в 2019 году составили расходы по подпрограмме </w:t>
      </w:r>
      <w:r w:rsidRPr="00DA619D">
        <w:rPr>
          <w:rFonts w:eastAsia="Times New Roman"/>
          <w:bCs/>
          <w:iCs/>
          <w:lang w:eastAsia="ru-RU"/>
        </w:rPr>
        <w:t>«Содержание и ремонт дорог местного значения городского округа Жуковский»</w:t>
      </w:r>
      <w:r w:rsidRPr="00DA619D">
        <w:rPr>
          <w:rFonts w:eastAsia="Times New Roman"/>
          <w:lang w:eastAsia="ru-RU"/>
        </w:rPr>
        <w:t xml:space="preserve"> - 90,5% совокупного объема бюджетных расходов по программе.</w:t>
      </w:r>
    </w:p>
    <w:bookmarkEnd w:id="29"/>
    <w:p w14:paraId="2D2D7B3A" w14:textId="77777777" w:rsidR="00C617D2" w:rsidRPr="00DA619D" w:rsidRDefault="00C617D2" w:rsidP="00C617D2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932C7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0,97</w:t>
      </w:r>
      <w:r w:rsidRPr="00F932C7">
        <w:rPr>
          <w:rFonts w:eastAsia="Times New Roman"/>
          <w:lang w:eastAsia="ru-RU"/>
        </w:rPr>
        <w:t xml:space="preserve"> балла.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</w:t>
      </w:r>
      <w:r w:rsidRPr="00F932C7">
        <w:rPr>
          <w:rFonts w:eastAsia="Times New Roman"/>
          <w:lang w:eastAsia="ru-RU"/>
        </w:rPr>
        <w:t>.</w:t>
      </w:r>
    </w:p>
    <w:p w14:paraId="44DD20BC" w14:textId="77777777" w:rsidR="00C617D2" w:rsidRPr="00DA619D" w:rsidRDefault="00C617D2" w:rsidP="00C617D2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</w:p>
    <w:p w14:paraId="723D9CC4" w14:textId="77777777" w:rsidR="00C617D2" w:rsidRPr="00DA619D" w:rsidRDefault="00C617D2" w:rsidP="00352B1B">
      <w:pPr>
        <w:numPr>
          <w:ilvl w:val="0"/>
          <w:numId w:val="92"/>
        </w:numPr>
        <w:tabs>
          <w:tab w:val="left" w:pos="0"/>
        </w:tabs>
        <w:spacing w:after="0" w:line="240" w:lineRule="auto"/>
        <w:ind w:left="0" w:firstLine="709"/>
        <w:jc w:val="both"/>
        <w:rPr>
          <w:rFonts w:eastAsia="Times New Roman"/>
          <w:sz w:val="24"/>
          <w:szCs w:val="24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>Муниципальная программа городского округа Жуковский «Содержание и развитие инженерной инфраструктуры и энергоэффективности (2018-2022 годы)»</w:t>
      </w:r>
      <w:r w:rsidRPr="00DA619D">
        <w:rPr>
          <w:rFonts w:eastAsia="Times New Roman"/>
          <w:lang w:val="x-none" w:eastAsia="x-none"/>
        </w:rPr>
        <w:t xml:space="preserve"> утве</w:t>
      </w:r>
      <w:bookmarkStart w:id="30" w:name="энерг"/>
      <w:bookmarkEnd w:id="30"/>
      <w:r w:rsidRPr="00DA619D">
        <w:rPr>
          <w:rFonts w:eastAsia="Times New Roman"/>
          <w:lang w:val="x-none" w:eastAsia="x-none"/>
        </w:rPr>
        <w:t>рждена постановлением Администрации городского округа Жуковский от 28.11.2017г. № 1923.</w:t>
      </w:r>
    </w:p>
    <w:p w14:paraId="40B40E8D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Управление жилищно-коммунального хозяйства и транспорта Администрации городского округа Жуковский.</w:t>
      </w:r>
    </w:p>
    <w:p w14:paraId="569F2118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изменения. Данные изменения соответствовали требованиям и рекомендациям целевых министерств Московской области.</w:t>
      </w:r>
    </w:p>
    <w:p w14:paraId="31C588CF" w14:textId="77777777" w:rsidR="00C617D2" w:rsidRPr="00DA619D" w:rsidRDefault="00C617D2" w:rsidP="00C617D2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lastRenderedPageBreak/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4 подпрограммы:</w:t>
      </w:r>
    </w:p>
    <w:p w14:paraId="021E470B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«Чистая вода»;</w:t>
      </w:r>
    </w:p>
    <w:p w14:paraId="5E981C4E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«Очистка сточных вод»;</w:t>
      </w:r>
    </w:p>
    <w:p w14:paraId="0C82B5BB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«Создание условий для обеспечения качественными жилищно-коммунальными услугами»;</w:t>
      </w:r>
    </w:p>
    <w:p w14:paraId="0D8285CD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«Энергосбережение и повышение энергетической эффективности».</w:t>
      </w:r>
    </w:p>
    <w:p w14:paraId="6353CC28" w14:textId="77777777" w:rsidR="00C617D2" w:rsidRPr="00851D49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highlight w:val="cyan"/>
          <w:lang w:eastAsia="x-none"/>
        </w:rPr>
      </w:pPr>
    </w:p>
    <w:p w14:paraId="20CC0DB3" w14:textId="77777777" w:rsidR="00C617D2" w:rsidRPr="008E25FB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eastAsia="x-none"/>
        </w:rPr>
      </w:pPr>
      <w:r w:rsidRPr="008E25FB">
        <w:rPr>
          <w:rFonts w:eastAsia="Times New Roman"/>
          <w:iCs/>
          <w:sz w:val="24"/>
          <w:szCs w:val="24"/>
          <w:lang w:val="x-none" w:eastAsia="x-none"/>
        </w:rPr>
        <w:t>Таблица №</w:t>
      </w:r>
      <w:r w:rsidRPr="008E25FB">
        <w:rPr>
          <w:rFonts w:eastAsia="Times New Roman"/>
          <w:iCs/>
          <w:sz w:val="24"/>
          <w:szCs w:val="24"/>
          <w:lang w:eastAsia="x-none"/>
        </w:rPr>
        <w:t xml:space="preserve"> 2</w:t>
      </w:r>
      <w:r w:rsidR="008E25FB" w:rsidRPr="008E25FB">
        <w:rPr>
          <w:rFonts w:eastAsia="Times New Roman"/>
          <w:iCs/>
          <w:sz w:val="24"/>
          <w:szCs w:val="24"/>
          <w:lang w:eastAsia="x-none"/>
        </w:rPr>
        <w:t>6</w:t>
      </w:r>
    </w:p>
    <w:p w14:paraId="4F364679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8E25FB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0916" w:type="dxa"/>
        <w:tblInd w:w="-318" w:type="dxa"/>
        <w:tblLook w:val="04A0" w:firstRow="1" w:lastRow="0" w:firstColumn="1" w:lastColumn="0" w:noHBand="0" w:noVBand="1"/>
      </w:tblPr>
      <w:tblGrid>
        <w:gridCol w:w="2641"/>
        <w:gridCol w:w="1257"/>
        <w:gridCol w:w="1380"/>
        <w:gridCol w:w="1361"/>
        <w:gridCol w:w="1312"/>
        <w:gridCol w:w="1019"/>
        <w:gridCol w:w="1376"/>
        <w:gridCol w:w="570"/>
      </w:tblGrid>
      <w:tr w:rsidR="00C617D2" w:rsidRPr="00DA619D" w14:paraId="229DCE31" w14:textId="77777777" w:rsidTr="00851D49">
        <w:trPr>
          <w:trHeight w:val="1110"/>
          <w:tblHeader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5D8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21DF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642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F0B1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9D8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7A9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% </w:t>
            </w:r>
            <w:proofErr w:type="spellStart"/>
            <w:proofErr w:type="gramStart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исполне-ния</w:t>
            </w:r>
            <w:proofErr w:type="spellEnd"/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FB29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8D9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68E48EAF" w14:textId="77777777" w:rsidTr="00851D49">
        <w:trPr>
          <w:trHeight w:val="255"/>
          <w:tblHeader/>
        </w:trPr>
        <w:tc>
          <w:tcPr>
            <w:tcW w:w="2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F177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168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310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0C5C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825F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1B9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DB96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E28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7F68B8AC" w14:textId="77777777" w:rsidTr="00851D49">
        <w:trPr>
          <w:trHeight w:val="1530"/>
        </w:trPr>
        <w:tc>
          <w:tcPr>
            <w:tcW w:w="2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2BA46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"Содержание и развитие инженерной инфраструктуры и энергоэффективности (2018-2022 годы)"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DC1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2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E480" w14:textId="77777777" w:rsidR="00C617D2" w:rsidRPr="00552EA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5 712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D84C" w14:textId="77777777" w:rsidR="00C617D2" w:rsidRPr="00552EA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13 7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8E42" w14:textId="77777777" w:rsidR="00C617D2" w:rsidRPr="00552EA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5 712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721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A965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C4CC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0F00EE4C" w14:textId="77777777" w:rsidTr="00851D49">
        <w:trPr>
          <w:trHeight w:val="255"/>
        </w:trPr>
        <w:tc>
          <w:tcPr>
            <w:tcW w:w="2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9458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"Чистая вода"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E98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E01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9 487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4E2D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-2 513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4D8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9 487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348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4EC4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B768" w14:textId="77777777" w:rsidR="00C617D2" w:rsidRPr="00552EA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0</w:t>
            </w: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</w:tr>
      <w:tr w:rsidR="00C617D2" w:rsidRPr="00DA619D" w14:paraId="5D066F9C" w14:textId="77777777" w:rsidTr="00851D49">
        <w:trPr>
          <w:trHeight w:val="510"/>
        </w:trPr>
        <w:tc>
          <w:tcPr>
            <w:tcW w:w="2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8119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"Очистка сточных вод"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6B5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62A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12 137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30C9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2 137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BC9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12 137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E95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A96A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7684" w14:textId="77777777" w:rsidR="00C617D2" w:rsidRPr="00552EA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6</w:t>
            </w: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</w:tr>
      <w:tr w:rsidR="00C617D2" w:rsidRPr="00DA619D" w14:paraId="4416335B" w14:textId="77777777" w:rsidTr="00851D49">
        <w:trPr>
          <w:trHeight w:val="855"/>
        </w:trPr>
        <w:tc>
          <w:tcPr>
            <w:tcW w:w="2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935B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</w:t>
            </w:r>
            <w:bookmarkStart w:id="31" w:name="_Hlk37161043"/>
            <w:r w:rsidRPr="00DA619D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обеспечения качественными жилищно-коммунальными услугами</w:t>
            </w:r>
            <w:bookmarkEnd w:id="31"/>
            <w:r w:rsidRPr="00DA619D">
              <w:rPr>
                <w:rFonts w:eastAsia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E22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A33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22 110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BC70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16 110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00A4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22 110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7F80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2E60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914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50,5</w:t>
            </w:r>
          </w:p>
        </w:tc>
      </w:tr>
      <w:tr w:rsidR="00C617D2" w:rsidRPr="00DA619D" w14:paraId="3E9F4167" w14:textId="77777777" w:rsidTr="00851D49">
        <w:trPr>
          <w:trHeight w:val="765"/>
        </w:trPr>
        <w:tc>
          <w:tcPr>
            <w:tcW w:w="2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F19E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</w:t>
            </w:r>
            <w:bookmarkStart w:id="32" w:name="_Hlk37161068"/>
            <w:r w:rsidRPr="00DA619D">
              <w:rPr>
                <w:rFonts w:eastAsia="Times New Roman"/>
                <w:sz w:val="20"/>
                <w:szCs w:val="20"/>
                <w:lang w:eastAsia="ru-RU"/>
              </w:rPr>
              <w:t>Энергосбережение и повышение энергетической эффективности</w:t>
            </w:r>
            <w:bookmarkEnd w:id="32"/>
            <w:r w:rsidRPr="00DA619D">
              <w:rPr>
                <w:rFonts w:eastAsia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FFC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7D2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F8D9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-1 950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C17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B3C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A240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A80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</w:tbl>
    <w:p w14:paraId="7E9CE7FA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</w:p>
    <w:p w14:paraId="647C60AC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Из таблицы видно, что с учетом внесенных изменений объем бюджетных ассигнований, направленных на реализацию программы в 2019 году, увеличился на 13 7</w:t>
      </w:r>
      <w:r w:rsidRPr="00552EA3">
        <w:rPr>
          <w:rFonts w:eastAsia="Times New Roman"/>
          <w:lang w:eastAsia="ru-RU"/>
        </w:rPr>
        <w:t>12</w:t>
      </w:r>
      <w:r w:rsidRPr="00DA619D">
        <w:rPr>
          <w:rFonts w:eastAsia="Times New Roman"/>
          <w:b/>
          <w:bCs/>
          <w:color w:val="000000"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 составил 4</w:t>
      </w:r>
      <w:r w:rsidRPr="00552EA3">
        <w:rPr>
          <w:rFonts w:eastAsia="Times New Roman"/>
          <w:lang w:eastAsia="ru-RU"/>
        </w:rPr>
        <w:t>5 712</w:t>
      </w:r>
      <w:r w:rsidRPr="00DA619D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рублей.</w:t>
      </w:r>
    </w:p>
    <w:p w14:paraId="12959442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 w:rsidRPr="00DA619D">
        <w:rPr>
          <w:rFonts w:eastAsia="Times New Roman"/>
          <w:lang w:eastAsia="x-none"/>
        </w:rPr>
        <w:t>4</w:t>
      </w:r>
      <w:r w:rsidRPr="00552EA3">
        <w:rPr>
          <w:rFonts w:eastAsia="Times New Roman"/>
          <w:lang w:eastAsia="x-none"/>
        </w:rPr>
        <w:t>5 712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 w:rsidRPr="00DA619D">
        <w:rPr>
          <w:rFonts w:eastAsia="Times New Roman"/>
          <w:lang w:eastAsia="x-none"/>
        </w:rPr>
        <w:t>100,0</w:t>
      </w:r>
      <w:r w:rsidRPr="00DA619D">
        <w:rPr>
          <w:rFonts w:eastAsia="Times New Roman"/>
          <w:lang w:val="x-none" w:eastAsia="x-none"/>
        </w:rPr>
        <w:t>% к уточненному бюджету</w:t>
      </w:r>
      <w:r w:rsidRPr="00DA619D">
        <w:rPr>
          <w:rFonts w:eastAsia="Times New Roman"/>
          <w:lang w:eastAsia="x-none"/>
        </w:rPr>
        <w:t xml:space="preserve">, </w:t>
      </w:r>
      <w:r w:rsidRPr="00DA619D">
        <w:rPr>
          <w:rFonts w:eastAsia="Times New Roman"/>
          <w:lang w:val="x-none" w:eastAsia="x-none"/>
        </w:rPr>
        <w:t>в том числе в разрезе подпрограмм:</w:t>
      </w:r>
    </w:p>
    <w:p w14:paraId="0F655F6D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«Чистая вода» - исполнение составило 9 487 тыс. рублей или 100,0% от уточненного бюджета;</w:t>
      </w:r>
    </w:p>
    <w:p w14:paraId="3F0A9BF5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iCs/>
          <w:lang w:eastAsia="ru-RU"/>
        </w:rPr>
        <w:t>«Очистка сточных вод»</w:t>
      </w:r>
      <w:r w:rsidRPr="00DA619D">
        <w:rPr>
          <w:rFonts w:eastAsia="Times New Roman"/>
          <w:lang w:eastAsia="ru-RU"/>
        </w:rPr>
        <w:t xml:space="preserve"> - </w:t>
      </w:r>
      <w:bookmarkStart w:id="33" w:name="_Hlk37160974"/>
      <w:r w:rsidRPr="00DA619D">
        <w:rPr>
          <w:rFonts w:eastAsia="Times New Roman"/>
          <w:lang w:eastAsia="ru-RU"/>
        </w:rPr>
        <w:t>исполнение составило 12 137 тыс. рублей или 100,0% от уточненного бюджета</w:t>
      </w:r>
      <w:bookmarkEnd w:id="33"/>
      <w:r w:rsidRPr="00DA619D">
        <w:rPr>
          <w:rFonts w:eastAsia="Times New Roman"/>
          <w:lang w:eastAsia="ru-RU"/>
        </w:rPr>
        <w:t>;</w:t>
      </w:r>
    </w:p>
    <w:p w14:paraId="150DEB29" w14:textId="77777777" w:rsidR="00C617D2" w:rsidRPr="00DA619D" w:rsidRDefault="00C617D2" w:rsidP="00352B1B">
      <w:pPr>
        <w:numPr>
          <w:ilvl w:val="0"/>
          <w:numId w:val="10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iCs/>
          <w:lang w:eastAsia="ru-RU"/>
        </w:rPr>
        <w:t>«</w:t>
      </w:r>
      <w:bookmarkStart w:id="34" w:name="_Hlk37161109"/>
      <w:r w:rsidRPr="00DA619D">
        <w:rPr>
          <w:rFonts w:eastAsia="Times New Roman"/>
          <w:iCs/>
          <w:lang w:eastAsia="ru-RU"/>
        </w:rPr>
        <w:t>Создание условий для обеспечения качественными жилищно-коммунальными услугами</w:t>
      </w:r>
      <w:bookmarkEnd w:id="34"/>
      <w:r w:rsidRPr="00DA619D">
        <w:rPr>
          <w:rFonts w:eastAsia="Times New Roman"/>
          <w:iCs/>
          <w:lang w:eastAsia="ru-RU"/>
        </w:rPr>
        <w:t>»</w:t>
      </w:r>
      <w:r w:rsidRPr="00DA619D">
        <w:rPr>
          <w:rFonts w:eastAsia="Times New Roman"/>
          <w:lang w:eastAsia="ru-RU"/>
        </w:rPr>
        <w:t xml:space="preserve"> - исполнение составило 22 110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100,0</w:t>
      </w:r>
      <w:r w:rsidRPr="00DA619D">
        <w:rPr>
          <w:rFonts w:eastAsia="Times New Roman"/>
          <w:iCs/>
          <w:lang w:eastAsia="ru-RU"/>
        </w:rPr>
        <w:t>%</w:t>
      </w:r>
      <w:r w:rsidRPr="00DA619D">
        <w:rPr>
          <w:rFonts w:eastAsia="Times New Roman"/>
          <w:lang w:eastAsia="ru-RU"/>
        </w:rPr>
        <w:t xml:space="preserve"> от уточненного бюджета;</w:t>
      </w:r>
    </w:p>
    <w:p w14:paraId="52033F9D" w14:textId="77777777" w:rsidR="00C617D2" w:rsidRPr="00DA619D" w:rsidRDefault="00C617D2" w:rsidP="00352B1B">
      <w:pPr>
        <w:numPr>
          <w:ilvl w:val="0"/>
          <w:numId w:val="10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iCs/>
          <w:lang w:eastAsia="ru-RU"/>
        </w:rPr>
        <w:t>«Энергосбережение и повышение энергетической эффективности»</w:t>
      </w:r>
      <w:r w:rsidRPr="00DA619D">
        <w:rPr>
          <w:rFonts w:eastAsia="Times New Roman"/>
          <w:lang w:eastAsia="ru-RU"/>
        </w:rPr>
        <w:t xml:space="preserve"> - исполнение составило </w:t>
      </w:r>
      <w:r w:rsidRPr="00552EA3">
        <w:rPr>
          <w:rFonts w:eastAsia="Times New Roman"/>
          <w:lang w:eastAsia="ru-RU"/>
        </w:rPr>
        <w:t>1 978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100,0</w:t>
      </w:r>
      <w:r w:rsidRPr="00DA619D">
        <w:rPr>
          <w:rFonts w:eastAsia="Times New Roman"/>
          <w:iCs/>
          <w:lang w:eastAsia="ru-RU"/>
        </w:rPr>
        <w:t>%</w:t>
      </w:r>
      <w:r w:rsidRPr="00DA619D">
        <w:rPr>
          <w:rFonts w:eastAsia="Times New Roman"/>
          <w:lang w:eastAsia="ru-RU"/>
        </w:rPr>
        <w:t xml:space="preserve"> от уточненного бюджета. </w:t>
      </w:r>
    </w:p>
    <w:p w14:paraId="61AC3AF5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lastRenderedPageBreak/>
        <w:t xml:space="preserve">В части исполнения бюджетных назначений наибольший удельный вес в 2019 году составили расходы по подпрограмме </w:t>
      </w:r>
      <w:r w:rsidRPr="00DA619D">
        <w:rPr>
          <w:rFonts w:eastAsia="Times New Roman"/>
          <w:bCs/>
          <w:iCs/>
          <w:lang w:eastAsia="ru-RU"/>
        </w:rPr>
        <w:t>«Создание условий для обеспечения качественными жилищно-коммунальными услугами»</w:t>
      </w:r>
      <w:r w:rsidRPr="00DA619D">
        <w:rPr>
          <w:rFonts w:eastAsia="Times New Roman"/>
          <w:lang w:eastAsia="ru-RU"/>
        </w:rPr>
        <w:t xml:space="preserve"> - </w:t>
      </w:r>
      <w:r w:rsidRPr="00552EA3">
        <w:rPr>
          <w:rFonts w:eastAsia="Times New Roman"/>
          <w:lang w:eastAsia="ru-RU"/>
        </w:rPr>
        <w:t>48</w:t>
      </w:r>
      <w:r>
        <w:rPr>
          <w:rFonts w:eastAsia="Times New Roman"/>
          <w:lang w:eastAsia="ru-RU"/>
        </w:rPr>
        <w:t>,</w:t>
      </w:r>
      <w:r w:rsidRPr="00552EA3">
        <w:rPr>
          <w:rFonts w:eastAsia="Times New Roman"/>
          <w:lang w:eastAsia="ru-RU"/>
        </w:rPr>
        <w:t>4</w:t>
      </w:r>
      <w:r w:rsidRPr="00DA619D">
        <w:rPr>
          <w:rFonts w:eastAsia="Times New Roman"/>
          <w:lang w:eastAsia="ru-RU"/>
        </w:rPr>
        <w:t>% совокупного объема бюджетных расходов по программе.</w:t>
      </w:r>
    </w:p>
    <w:p w14:paraId="275EA970" w14:textId="77777777" w:rsidR="00C617D2" w:rsidRPr="00DA619D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932C7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1</w:t>
      </w:r>
      <w:r w:rsidRPr="00F932C7">
        <w:rPr>
          <w:rFonts w:eastAsia="Times New Roman"/>
          <w:lang w:eastAsia="ru-RU"/>
        </w:rPr>
        <w:t xml:space="preserve"> балл.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</w:t>
      </w:r>
      <w:r w:rsidRPr="00F932C7">
        <w:rPr>
          <w:rFonts w:eastAsia="Times New Roman"/>
          <w:lang w:eastAsia="ru-RU"/>
        </w:rPr>
        <w:t>.</w:t>
      </w:r>
    </w:p>
    <w:p w14:paraId="7596FEC2" w14:textId="77777777" w:rsidR="00C617D2" w:rsidRPr="00DA619D" w:rsidRDefault="00C617D2" w:rsidP="00C617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14:paraId="3CB846D9" w14:textId="77777777" w:rsidR="00C617D2" w:rsidRPr="00DA619D" w:rsidRDefault="00C617D2" w:rsidP="00352B1B">
      <w:pPr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 xml:space="preserve">Муниципальная программа городского округа Жуковский </w:t>
      </w:r>
      <w:bookmarkStart w:id="35" w:name="МУ"/>
      <w:r w:rsidRPr="00DA619D">
        <w:rPr>
          <w:rFonts w:eastAsia="Times New Roman"/>
          <w:b/>
          <w:lang w:val="x-none" w:eastAsia="x-none"/>
        </w:rPr>
        <w:t>«Муниципальное управление (2017-2021 годы)»</w:t>
      </w:r>
      <w:bookmarkEnd w:id="35"/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23.09.2016г. № 1372. </w:t>
      </w:r>
    </w:p>
    <w:p w14:paraId="0482BBBE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Административное управление Администрации городского округа Жуковский.</w:t>
      </w:r>
    </w:p>
    <w:p w14:paraId="26691163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изменения, как в объем финансирования, так и в перечень целевых показателей. Данные изменения соответствовали требованиям и рекомендациям целевых министерств Московской области.</w:t>
      </w:r>
    </w:p>
    <w:p w14:paraId="27CCC0A2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подпрограмм:</w:t>
      </w:r>
    </w:p>
    <w:p w14:paraId="7506CD22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«Обеспечение реализации полномочий Администрации городского округа Жуковский»;</w:t>
      </w:r>
    </w:p>
    <w:p w14:paraId="20F879BB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«Снижение административных барьеров, повышение качества и доступности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услуг»;</w:t>
      </w:r>
    </w:p>
    <w:p w14:paraId="7762AF75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«Управление муниципальными финансами»;</w:t>
      </w:r>
    </w:p>
    <w:p w14:paraId="1FF20202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муниципальной службы»;</w:t>
      </w:r>
    </w:p>
    <w:p w14:paraId="2243CCC9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архивного дела»;</w:t>
      </w:r>
    </w:p>
    <w:p w14:paraId="1E140E7E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информационной и технической инфраструктуры экосистемы цифровой экономики городского округа Жуковский Московской области»;</w:t>
      </w:r>
    </w:p>
    <w:p w14:paraId="027CB897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«Архитектура и градостроительство городского округа Жуковский»;</w:t>
      </w:r>
    </w:p>
    <w:p w14:paraId="05C230E8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«Управление муниципальным имуществом и земельными ресурсами»;</w:t>
      </w:r>
    </w:p>
    <w:p w14:paraId="05DAE2AB" w14:textId="77777777" w:rsidR="00C617D2" w:rsidRPr="00DA619D" w:rsidRDefault="00C617D2" w:rsidP="00352B1B">
      <w:pPr>
        <w:numPr>
          <w:ilvl w:val="0"/>
          <w:numId w:val="101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«Обеспечение подготовки и проведения муниципальных выборов».</w:t>
      </w:r>
    </w:p>
    <w:p w14:paraId="39366EF0" w14:textId="77777777" w:rsidR="00C617D2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highlight w:val="cyan"/>
          <w:lang w:val="x-none" w:eastAsia="x-none"/>
        </w:rPr>
      </w:pPr>
    </w:p>
    <w:p w14:paraId="784AB9F0" w14:textId="77777777" w:rsidR="00C617D2" w:rsidRPr="00074476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eastAsia="x-none"/>
        </w:rPr>
      </w:pPr>
      <w:r w:rsidRPr="008E25FB">
        <w:rPr>
          <w:rFonts w:eastAsia="Times New Roman"/>
          <w:iCs/>
          <w:sz w:val="24"/>
          <w:szCs w:val="24"/>
          <w:lang w:val="x-none" w:eastAsia="x-none"/>
        </w:rPr>
        <w:t xml:space="preserve">Таблица № </w:t>
      </w:r>
      <w:r w:rsidRPr="008E25FB">
        <w:rPr>
          <w:rFonts w:eastAsia="Times New Roman"/>
          <w:iCs/>
          <w:sz w:val="24"/>
          <w:szCs w:val="24"/>
          <w:lang w:eastAsia="x-none"/>
        </w:rPr>
        <w:t>2</w:t>
      </w:r>
      <w:r w:rsidR="008E25FB" w:rsidRPr="008E25FB">
        <w:rPr>
          <w:rFonts w:eastAsia="Times New Roman"/>
          <w:iCs/>
          <w:sz w:val="24"/>
          <w:szCs w:val="24"/>
          <w:lang w:eastAsia="x-none"/>
        </w:rPr>
        <w:t>7</w:t>
      </w:r>
    </w:p>
    <w:p w14:paraId="65CC33CE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1058" w:type="dxa"/>
        <w:tblInd w:w="-318" w:type="dxa"/>
        <w:tblLook w:val="04A0" w:firstRow="1" w:lastRow="0" w:firstColumn="1" w:lastColumn="0" w:noHBand="0" w:noVBand="1"/>
      </w:tblPr>
      <w:tblGrid>
        <w:gridCol w:w="2810"/>
        <w:gridCol w:w="1257"/>
        <w:gridCol w:w="1380"/>
        <w:gridCol w:w="1360"/>
        <w:gridCol w:w="1312"/>
        <w:gridCol w:w="1019"/>
        <w:gridCol w:w="1353"/>
        <w:gridCol w:w="567"/>
      </w:tblGrid>
      <w:tr w:rsidR="00C617D2" w:rsidRPr="00DA619D" w14:paraId="2331402B" w14:textId="77777777" w:rsidTr="00851D49">
        <w:trPr>
          <w:trHeight w:val="1110"/>
          <w:tblHeader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5D5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EE4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116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CB24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0C0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B731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% </w:t>
            </w:r>
            <w:proofErr w:type="spellStart"/>
            <w:proofErr w:type="gramStart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исполне-ния</w:t>
            </w:r>
            <w:proofErr w:type="spellEnd"/>
            <w:proofErr w:type="gramEnd"/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C0D4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472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14EAFC9F" w14:textId="77777777" w:rsidTr="00851D49">
        <w:trPr>
          <w:trHeight w:val="255"/>
          <w:tblHeader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706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4E3B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D7FE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C0BB6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EFD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6005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A8F03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2ED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32F6280E" w14:textId="77777777" w:rsidTr="00851D49">
        <w:trPr>
          <w:trHeight w:val="1035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A25AC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"Муниципальное управление (2017-2021 годы)"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FD04" w14:textId="77777777" w:rsidR="00C617D2" w:rsidRPr="005E26F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71 281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71DF" w14:textId="77777777" w:rsidR="00C617D2" w:rsidRPr="005E26F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349 571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55AD" w14:textId="77777777" w:rsidR="00C617D2" w:rsidRPr="005E26F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2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1 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710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8345" w14:textId="77777777" w:rsidR="00C617D2" w:rsidRPr="005E26F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345 640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DB7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98,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9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21F33" w14:textId="77777777" w:rsidR="00C617D2" w:rsidRPr="005E26F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-3 </w:t>
            </w:r>
            <w:r>
              <w:rPr>
                <w:rFonts w:eastAsia="Times New Roman"/>
                <w:b/>
                <w:bCs/>
                <w:sz w:val="20"/>
                <w:szCs w:val="20"/>
                <w:lang w:val="en-US" w:eastAsia="ru-RU"/>
              </w:rPr>
              <w:t>931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BF7E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1426233E" w14:textId="77777777" w:rsidTr="00851D49">
        <w:trPr>
          <w:trHeight w:val="1020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B6E6A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Подпрограмма "Обеспечение реализации полномочий Администрации городского округа Жуковский"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9D5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195 577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F63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180 222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E785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-15 355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C869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178 022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290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98,8%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A3F9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-2 200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97B0" w14:textId="77777777" w:rsidR="00C617D2" w:rsidRPr="005E26F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</w:tr>
      <w:tr w:rsidR="00C617D2" w:rsidRPr="00DA619D" w14:paraId="728EC998" w14:textId="77777777" w:rsidTr="00851D49">
        <w:trPr>
          <w:trHeight w:val="2070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2AF02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"Снижение административных барьеров, повышение качества и доступности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9D0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54 536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929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66 110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9B46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11 574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C62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65 960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9D7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99,8%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AA8E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FC8E" w14:textId="77777777" w:rsidR="00C617D2" w:rsidRPr="005E26F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C617D2" w:rsidRPr="00DA619D" w14:paraId="288660AE" w14:textId="77777777" w:rsidTr="00851D49">
        <w:trPr>
          <w:trHeight w:val="510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8CFB7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974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81 359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9DCC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55 986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8AC6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-2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5 373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653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55 891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2C7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99,8%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ADFD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01F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617D2" w:rsidRPr="00DA619D" w14:paraId="688CBED7" w14:textId="77777777" w:rsidTr="00851D49">
        <w:trPr>
          <w:trHeight w:val="510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BCCA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муниципальной службы"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797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62C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11 787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D68D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-213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625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11 787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7F3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126E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BE5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C617D2" w:rsidRPr="00DA619D" w14:paraId="7D2ECE5E" w14:textId="77777777" w:rsidTr="00851D49">
        <w:trPr>
          <w:trHeight w:val="510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1BC3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архивного дела"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09F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1 576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1C6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1 715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99D9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6AD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1 715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E65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56E5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5F9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C617D2" w:rsidRPr="00DA619D" w14:paraId="002A619F" w14:textId="77777777" w:rsidTr="00851D49">
        <w:trPr>
          <w:trHeight w:val="1590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DF2B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информационной и технической инфраструктуры экосистемы цифровой экономики городского округа Жуковский Московской области"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213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6 285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A4A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7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06F9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11 195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C4E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DA619D">
              <w:rPr>
                <w:rFonts w:eastAsia="Times New Roman"/>
                <w:sz w:val="20"/>
                <w:szCs w:val="20"/>
                <w:lang w:eastAsia="ru-RU"/>
              </w:rPr>
              <w:t xml:space="preserve">7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F04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6E30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BB8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</w:tr>
      <w:tr w:rsidR="00C617D2" w:rsidRPr="00DA619D" w14:paraId="33183DAC" w14:textId="77777777" w:rsidTr="00851D49">
        <w:trPr>
          <w:trHeight w:val="765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FC522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"Архитектура и градостроительство городского округа Жуковский"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A84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AED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1 177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E626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92E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839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B74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71,3%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4B0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-338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225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617D2" w:rsidRPr="00DA619D" w14:paraId="0C696AC5" w14:textId="77777777" w:rsidTr="00851D49">
        <w:trPr>
          <w:trHeight w:val="765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2AFB3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"Управление муниципальным имуществом и земельными ресурсами"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330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12 074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6F6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5 454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DCE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-6 620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584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4 314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E8D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79,1%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26C8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-1 140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4A8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617D2" w:rsidRPr="00DA619D" w14:paraId="6BC1A602" w14:textId="77777777" w:rsidTr="00851D49">
        <w:trPr>
          <w:trHeight w:val="765"/>
        </w:trPr>
        <w:tc>
          <w:tcPr>
            <w:tcW w:w="2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1BFB0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"Обеспечение подготовки и проведения муниципальных выборов"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9EA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7 000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A2CB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9 640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2E76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988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9 640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0667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7A5C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356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</w:tr>
    </w:tbl>
    <w:p w14:paraId="7F0A8DE3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</w:p>
    <w:p w14:paraId="52F244B6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Из таблицы видно, что с учетом внесенных изменений объем бюджетных ассигнований, направленных на реализацию программы в 2019 году, сократился на </w:t>
      </w:r>
      <w:r>
        <w:rPr>
          <w:rFonts w:eastAsia="Times New Roman"/>
          <w:lang w:eastAsia="ru-RU"/>
        </w:rPr>
        <w:t>21 710</w:t>
      </w:r>
      <w:r w:rsidRPr="00DA619D">
        <w:rPr>
          <w:rFonts w:eastAsia="Times New Roman"/>
          <w:lang w:eastAsia="ru-RU"/>
        </w:rPr>
        <w:t xml:space="preserve"> тыс. рублей и составил 3</w:t>
      </w:r>
      <w:r>
        <w:rPr>
          <w:rFonts w:eastAsia="Times New Roman"/>
          <w:lang w:eastAsia="ru-RU"/>
        </w:rPr>
        <w:t>49 571</w:t>
      </w:r>
      <w:r w:rsidRPr="00DA619D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рублей.</w:t>
      </w:r>
    </w:p>
    <w:p w14:paraId="3342CEB6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>
        <w:rPr>
          <w:rFonts w:eastAsia="Times New Roman"/>
          <w:lang w:eastAsia="x-none"/>
        </w:rPr>
        <w:t>345 640</w:t>
      </w:r>
      <w:r w:rsidRPr="00DA619D">
        <w:rPr>
          <w:rFonts w:eastAsia="Times New Roman"/>
          <w:lang w:val="x-none" w:eastAsia="x-none"/>
        </w:rPr>
        <w:t xml:space="preserve"> тыс. рублей или 9</w:t>
      </w:r>
      <w:r w:rsidRPr="00DA619D">
        <w:rPr>
          <w:rFonts w:eastAsia="Times New Roman"/>
          <w:lang w:eastAsia="x-none"/>
        </w:rPr>
        <w:t>8,</w:t>
      </w:r>
      <w:r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2500F8BB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«Обеспечение реализации полномочий Администрации городского округа Жуковский» - исполнение составило 178 022 тыс. рублей или 98,8% от уточненного бюджета;</w:t>
      </w:r>
    </w:p>
    <w:p w14:paraId="3152E4E4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«Снижение административных барьеров, повышение качества и доступности предоставления государственных и муниципальных услуг, в том числе </w:t>
      </w:r>
      <w:r w:rsidRPr="00DA619D">
        <w:rPr>
          <w:rFonts w:eastAsia="Times New Roman"/>
          <w:lang w:eastAsia="ru-RU"/>
        </w:rPr>
        <w:lastRenderedPageBreak/>
        <w:t>на базе многофункциональных центров предоставления государственных и муниципальных услуг» - исполнение составило 65 960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99,8% от уточненного бюджета;</w:t>
      </w:r>
    </w:p>
    <w:p w14:paraId="5423D931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«Управление муниципальными финансами» - исполнение составило </w:t>
      </w:r>
      <w:r>
        <w:rPr>
          <w:rFonts w:eastAsia="Times New Roman"/>
          <w:lang w:eastAsia="ru-RU"/>
        </w:rPr>
        <w:t>55 891</w:t>
      </w:r>
      <w:r w:rsidRPr="00DA619D">
        <w:rPr>
          <w:rFonts w:eastAsia="Times New Roman"/>
          <w:lang w:eastAsia="ru-RU"/>
        </w:rPr>
        <w:t xml:space="preserve"> тыс. рублей или 99,8% от уточненного бюджета;</w:t>
      </w:r>
    </w:p>
    <w:p w14:paraId="7E5008E2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муниципальной службы» - исполнение составило 11 787 тыс. рублей или 100,0% от уточненного бюджета;</w:t>
      </w:r>
    </w:p>
    <w:p w14:paraId="5F71CF5E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 «Развитие архивного дела» - исполнение составило 1 715 тыс. рублей или 100,0% от уточненного бюджета;</w:t>
      </w:r>
    </w:p>
    <w:p w14:paraId="2C2D405C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 «Развитие информационной и технической инфраструктуры экосистемы цифровой экономики городского округа Жуковский Московской области»» - исполнение составило </w:t>
      </w:r>
      <w:r>
        <w:rPr>
          <w:rFonts w:eastAsia="Times New Roman"/>
          <w:lang w:eastAsia="ru-RU"/>
        </w:rPr>
        <w:t>17 472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 xml:space="preserve">тыс. рублей или </w:t>
      </w:r>
      <w:r>
        <w:rPr>
          <w:rFonts w:eastAsia="Times New Roman"/>
          <w:lang w:eastAsia="ru-RU"/>
        </w:rPr>
        <w:t>100,0</w:t>
      </w:r>
      <w:r w:rsidRPr="00DA619D">
        <w:rPr>
          <w:rFonts w:eastAsia="Times New Roman"/>
          <w:lang w:eastAsia="ru-RU"/>
        </w:rPr>
        <w:t>% от уточненного бюджета;</w:t>
      </w:r>
    </w:p>
    <w:p w14:paraId="5F0AE2E2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«Архитектура и градостроительство городского округа Жуковский» - исполнение составило 839 тыс. рублей или 71,3% от уточненного бюджета;</w:t>
      </w:r>
    </w:p>
    <w:p w14:paraId="3FAEF3A9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  «Управление муниципальным имуществом и земельными ресурсами» - </w:t>
      </w:r>
      <w:bookmarkStart w:id="36" w:name="_Hlk37161812"/>
      <w:r w:rsidRPr="00DA619D">
        <w:rPr>
          <w:rFonts w:eastAsia="Times New Roman"/>
          <w:lang w:eastAsia="ru-RU"/>
        </w:rPr>
        <w:t>исполнение бюджетных назначений составило 4 314 тыс. рублей или 79,1% от уточненного бюджета</w:t>
      </w:r>
      <w:bookmarkEnd w:id="36"/>
      <w:r w:rsidRPr="00DA619D">
        <w:rPr>
          <w:rFonts w:eastAsia="Times New Roman"/>
          <w:lang w:eastAsia="ru-RU"/>
        </w:rPr>
        <w:t>;</w:t>
      </w:r>
    </w:p>
    <w:p w14:paraId="35C66207" w14:textId="77777777" w:rsidR="00C617D2" w:rsidRPr="00DA619D" w:rsidRDefault="00C617D2" w:rsidP="00352B1B">
      <w:pPr>
        <w:numPr>
          <w:ilvl w:val="0"/>
          <w:numId w:val="103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«Обеспечение подготовки и проведения муниципальных выборов» - исполнение бюджетных назначений составило 9 640 тыс. рублей или 100,0% от уточненного бюджета.</w:t>
      </w:r>
    </w:p>
    <w:p w14:paraId="16AB72E6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u w:val="single"/>
          <w:lang w:eastAsia="ru-RU"/>
        </w:rPr>
      </w:pPr>
      <w:r w:rsidRPr="00DA619D">
        <w:rPr>
          <w:rFonts w:eastAsia="Times New Roman"/>
          <w:lang w:eastAsia="ru-RU"/>
        </w:rPr>
        <w:t xml:space="preserve">В части исполнения бюджетных назначений наибольший удельный вес в 2019 году составили расходы по подпрограмме </w:t>
      </w:r>
      <w:r w:rsidRPr="00DA619D">
        <w:rPr>
          <w:rFonts w:eastAsia="Times New Roman"/>
          <w:bCs/>
          <w:lang w:eastAsia="ru-RU"/>
        </w:rPr>
        <w:t>«Обеспечение реализации полномочий Администрации городского округа Жуковский»</w:t>
      </w:r>
      <w:r w:rsidRPr="00DA619D">
        <w:rPr>
          <w:rFonts w:eastAsia="Times New Roman"/>
          <w:lang w:eastAsia="ru-RU"/>
        </w:rPr>
        <w:t xml:space="preserve"> - 5</w:t>
      </w:r>
      <w:r>
        <w:rPr>
          <w:rFonts w:eastAsia="Times New Roman"/>
          <w:lang w:eastAsia="ru-RU"/>
        </w:rPr>
        <w:t>1,5</w:t>
      </w:r>
      <w:r w:rsidRPr="00DA619D">
        <w:rPr>
          <w:rFonts w:eastAsia="Times New Roman"/>
          <w:lang w:eastAsia="ru-RU"/>
        </w:rPr>
        <w:t>% совокупного объема бюджетных расходов по программе.</w:t>
      </w:r>
    </w:p>
    <w:p w14:paraId="4A63988D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bCs/>
          <w:lang w:eastAsia="ru-RU"/>
        </w:rPr>
      </w:pPr>
      <w:r w:rsidRPr="00F932C7">
        <w:rPr>
          <w:rFonts w:eastAsia="Times New Roman"/>
          <w:lang w:eastAsia="ru-RU"/>
        </w:rPr>
        <w:t xml:space="preserve">По данным Администрации индекс </w:t>
      </w:r>
      <w:r w:rsidRPr="00F932C7">
        <w:rPr>
          <w:rFonts w:eastAsia="Times New Roman"/>
          <w:bCs/>
          <w:lang w:eastAsia="ru-RU"/>
        </w:rPr>
        <w:t xml:space="preserve">эффективности реализации программы в 2019 году составляет </w:t>
      </w:r>
      <w:r>
        <w:rPr>
          <w:rFonts w:eastAsia="Times New Roman"/>
          <w:bCs/>
          <w:lang w:eastAsia="ru-RU"/>
        </w:rPr>
        <w:t>1,02</w:t>
      </w:r>
      <w:r w:rsidRPr="00F932C7">
        <w:rPr>
          <w:rFonts w:eastAsia="Times New Roman"/>
          <w:bCs/>
          <w:lang w:eastAsia="ru-RU"/>
        </w:rPr>
        <w:t xml:space="preserve"> балл</w:t>
      </w:r>
      <w:r>
        <w:rPr>
          <w:rFonts w:eastAsia="Times New Roman"/>
          <w:bCs/>
          <w:lang w:eastAsia="ru-RU"/>
        </w:rPr>
        <w:t>а</w:t>
      </w:r>
      <w:r w:rsidRPr="00F932C7">
        <w:rPr>
          <w:rFonts w:eastAsia="Times New Roman"/>
          <w:bCs/>
          <w:lang w:eastAsia="ru-RU"/>
        </w:rPr>
        <w:t xml:space="preserve">. Качественная оценка реализации муниципальной программы: </w:t>
      </w:r>
      <w:r>
        <w:rPr>
          <w:rFonts w:eastAsia="Times New Roman"/>
          <w:bCs/>
          <w:lang w:eastAsia="ru-RU"/>
        </w:rPr>
        <w:t>эффективная</w:t>
      </w:r>
      <w:r w:rsidRPr="00F932C7">
        <w:rPr>
          <w:rFonts w:eastAsia="Times New Roman"/>
          <w:bCs/>
          <w:lang w:eastAsia="ru-RU"/>
        </w:rPr>
        <w:t>.</w:t>
      </w:r>
    </w:p>
    <w:p w14:paraId="69E03F7F" w14:textId="77777777" w:rsidR="00C617D2" w:rsidRPr="00DA619D" w:rsidRDefault="00C617D2" w:rsidP="00C617D2">
      <w:pPr>
        <w:widowControl w:val="0"/>
        <w:shd w:val="clear" w:color="auto" w:fill="FFFFFF"/>
        <w:tabs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eastAsia="Times New Roman"/>
          <w:bCs/>
          <w:lang w:eastAsia="ru-RU"/>
        </w:rPr>
      </w:pPr>
    </w:p>
    <w:p w14:paraId="5AF0E904" w14:textId="77777777" w:rsidR="00C617D2" w:rsidRPr="00DA619D" w:rsidRDefault="00C617D2" w:rsidP="00352B1B">
      <w:pPr>
        <w:numPr>
          <w:ilvl w:val="0"/>
          <w:numId w:val="9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>Муниципальная программа городского округа Жуковский «Социальная защита населения (2017-2021 годы)»</w:t>
      </w:r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26.09.2016г. № 1376. </w:t>
      </w:r>
    </w:p>
    <w:p w14:paraId="67281E49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Управление развитием отраслей социальной сферы Администрации городского округа Жуковский.</w:t>
      </w:r>
    </w:p>
    <w:p w14:paraId="091EBC93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>программу</w:t>
      </w:r>
      <w:r w:rsidRPr="00DA619D">
        <w:rPr>
          <w:rFonts w:eastAsia="Times New Roman"/>
          <w:iCs/>
          <w:lang w:val="x-none" w:eastAsia="x-none"/>
        </w:rPr>
        <w:t xml:space="preserve"> вносились изменения. Данные изменения соответствовали требованиям и рекомендациям целевых министерств Московской области.</w:t>
      </w:r>
    </w:p>
    <w:p w14:paraId="7B351603" w14:textId="77777777" w:rsidR="00C617D2" w:rsidRPr="00DA619D" w:rsidRDefault="00C617D2" w:rsidP="00C617D2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 xml:space="preserve"> подпрограммы:</w:t>
      </w:r>
    </w:p>
    <w:p w14:paraId="3E9A5D49" w14:textId="77777777" w:rsidR="00C617D2" w:rsidRPr="00DA619D" w:rsidRDefault="00C617D2" w:rsidP="00352B1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«Социальная помощь отдельным категориям граждан; </w:t>
      </w:r>
    </w:p>
    <w:p w14:paraId="42F99E73" w14:textId="77777777" w:rsidR="00C617D2" w:rsidRPr="00DA619D" w:rsidRDefault="00C617D2" w:rsidP="00352B1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«Доступная среда»;</w:t>
      </w:r>
    </w:p>
    <w:p w14:paraId="7D406EF3" w14:textId="77777777" w:rsidR="00C617D2" w:rsidRPr="00DA619D" w:rsidRDefault="00C617D2" w:rsidP="00352B1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системы отдыха и оздоровления детей»;</w:t>
      </w:r>
    </w:p>
    <w:p w14:paraId="2BED63EE" w14:textId="77777777" w:rsidR="00C617D2" w:rsidRDefault="00C617D2" w:rsidP="00352B1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«Развитие и поддержка социально ориентированных некоммерческих организаций». </w:t>
      </w:r>
    </w:p>
    <w:p w14:paraId="4D1F5A7B" w14:textId="77777777" w:rsidR="008E25FB" w:rsidRDefault="008E25FB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eastAsia="x-none"/>
        </w:rPr>
      </w:pPr>
    </w:p>
    <w:p w14:paraId="46DF034A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8E25FB">
        <w:rPr>
          <w:rFonts w:eastAsia="Times New Roman"/>
          <w:iCs/>
          <w:sz w:val="24"/>
          <w:szCs w:val="24"/>
          <w:lang w:val="x-none" w:eastAsia="x-none"/>
        </w:rPr>
        <w:lastRenderedPageBreak/>
        <w:t xml:space="preserve">Таблица № </w:t>
      </w:r>
      <w:r w:rsidRPr="008E25FB">
        <w:rPr>
          <w:rFonts w:eastAsia="Times New Roman"/>
          <w:iCs/>
          <w:sz w:val="24"/>
          <w:szCs w:val="24"/>
          <w:lang w:eastAsia="x-none"/>
        </w:rPr>
        <w:t>2</w:t>
      </w:r>
      <w:r w:rsidR="008E25FB" w:rsidRPr="008E25FB">
        <w:rPr>
          <w:rFonts w:eastAsia="Times New Roman"/>
          <w:iCs/>
          <w:sz w:val="24"/>
          <w:szCs w:val="24"/>
          <w:lang w:eastAsia="x-none"/>
        </w:rPr>
        <w:t>8</w:t>
      </w:r>
      <w:r w:rsidRPr="00DA619D">
        <w:rPr>
          <w:rFonts w:eastAsia="Times New Roman"/>
          <w:iCs/>
          <w:sz w:val="24"/>
          <w:szCs w:val="24"/>
          <w:lang w:val="x-none" w:eastAsia="x-none"/>
        </w:rPr>
        <w:t xml:space="preserve"> </w:t>
      </w:r>
    </w:p>
    <w:p w14:paraId="748E0938" w14:textId="77777777" w:rsidR="00C617D2" w:rsidRPr="00DA619D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DA619D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0916" w:type="dxa"/>
        <w:tblInd w:w="-176" w:type="dxa"/>
        <w:tblLook w:val="04A0" w:firstRow="1" w:lastRow="0" w:firstColumn="1" w:lastColumn="0" w:noHBand="0" w:noVBand="1"/>
      </w:tblPr>
      <w:tblGrid>
        <w:gridCol w:w="2571"/>
        <w:gridCol w:w="1257"/>
        <w:gridCol w:w="1380"/>
        <w:gridCol w:w="1457"/>
        <w:gridCol w:w="1312"/>
        <w:gridCol w:w="1019"/>
        <w:gridCol w:w="1353"/>
        <w:gridCol w:w="567"/>
      </w:tblGrid>
      <w:tr w:rsidR="00C617D2" w:rsidRPr="00DA619D" w14:paraId="0E52AF42" w14:textId="77777777" w:rsidTr="00851D49">
        <w:trPr>
          <w:trHeight w:val="1110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4934C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3781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2EE0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21B2E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8D1CE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5CB2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% </w:t>
            </w:r>
            <w:proofErr w:type="spellStart"/>
            <w:proofErr w:type="gramStart"/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исполне-ния</w:t>
            </w:r>
            <w:proofErr w:type="spellEnd"/>
            <w:proofErr w:type="gramEnd"/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7EEEE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0BE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1E1BBFDE" w14:textId="77777777" w:rsidTr="00851D49">
        <w:trPr>
          <w:trHeight w:val="255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20A4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E6C2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B5647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9A54D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6E0F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35A6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51958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F80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38777FE2" w14:textId="77777777" w:rsidTr="00851D49">
        <w:trPr>
          <w:trHeight w:val="102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588A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"Социальная защита населения (2017-2021 годы)"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80C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48 000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73C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53 796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345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5 796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BDD6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8 506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6C3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90,2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8815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-5 290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FC3C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3F83E27F" w14:textId="77777777" w:rsidTr="00851D49">
        <w:trPr>
          <w:trHeight w:val="51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1E521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"Социальная помощь отдельным категориям граждан"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0FA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42 100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A23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41 689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065E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-411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6EA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36 485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2D6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87,5%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04EC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-5 204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5FB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</w:tr>
      <w:tr w:rsidR="00C617D2" w:rsidRPr="00DA619D" w14:paraId="7FDF973F" w14:textId="77777777" w:rsidTr="00851D49">
        <w:trPr>
          <w:trHeight w:val="255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F515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"Доступная среда"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036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1 0</w:t>
            </w: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E83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2A4D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35DB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0C80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7B57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D9FD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C617D2" w:rsidRPr="00DA619D" w14:paraId="0A314AC4" w14:textId="77777777" w:rsidTr="00851D49">
        <w:trPr>
          <w:trHeight w:val="510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A5202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системы отдыха и оздоровления детей"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F5F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4 500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B30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10 802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143D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6 302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C50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10 716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9EA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9,2</w:t>
            </w: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DF88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618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22,1</w:t>
            </w:r>
          </w:p>
        </w:tc>
      </w:tr>
      <w:tr w:rsidR="00C617D2" w:rsidRPr="00DA619D" w14:paraId="62769EDD" w14:textId="77777777" w:rsidTr="00851D49">
        <w:trPr>
          <w:trHeight w:val="825"/>
        </w:trPr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E0910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и поддержка социально ориентированных некоммерческих организаций"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E65B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A1C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A2A2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E71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58A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F774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ACC4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</w:tbl>
    <w:p w14:paraId="7BB95EF2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</w:p>
    <w:p w14:paraId="117C61E1" w14:textId="77777777" w:rsidR="00C617D2" w:rsidRPr="00DA619D" w:rsidRDefault="00C617D2" w:rsidP="008E25FB">
      <w:pPr>
        <w:spacing w:after="0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Из таблицы видно, что с учетом внесенных изменений объем бюджетных ассигнований, направленных на реализацию программы в 2019 году, увеличился на </w:t>
      </w:r>
      <w:r>
        <w:rPr>
          <w:rFonts w:eastAsia="Times New Roman"/>
          <w:lang w:eastAsia="ru-RU"/>
        </w:rPr>
        <w:t>5 796</w:t>
      </w:r>
      <w:r w:rsidRPr="00DA619D">
        <w:rPr>
          <w:rFonts w:eastAsia="Times New Roman"/>
          <w:b/>
          <w:bCs/>
          <w:color w:val="000000"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 xml:space="preserve">тыс. рублей и составил </w:t>
      </w:r>
      <w:r>
        <w:rPr>
          <w:rFonts w:eastAsia="Times New Roman"/>
          <w:lang w:eastAsia="ru-RU"/>
        </w:rPr>
        <w:t>53 796</w:t>
      </w:r>
      <w:r w:rsidRPr="00DA619D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рублей.</w:t>
      </w:r>
    </w:p>
    <w:p w14:paraId="6BC3A0DE" w14:textId="77777777" w:rsidR="00C617D2" w:rsidRPr="00DA619D" w:rsidRDefault="00C617D2" w:rsidP="008E25FB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 Администрации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>
        <w:rPr>
          <w:rFonts w:eastAsia="Times New Roman"/>
          <w:lang w:eastAsia="x-none"/>
        </w:rPr>
        <w:t>48 506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 xml:space="preserve">тыс. рублей или </w:t>
      </w:r>
      <w:r>
        <w:rPr>
          <w:rFonts w:eastAsia="Times New Roman"/>
          <w:lang w:eastAsia="x-none"/>
        </w:rPr>
        <w:t>90,2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4AFF6453" w14:textId="77777777" w:rsidR="00C617D2" w:rsidRPr="00DA619D" w:rsidRDefault="00C617D2" w:rsidP="008E25F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«Социальная помощь отдельным категориям граждан» - исполнение составило 36 485 тыс. рублей или 87,5% от уточненного бюджета; </w:t>
      </w:r>
    </w:p>
    <w:p w14:paraId="42B8B1C6" w14:textId="77777777" w:rsidR="00C617D2" w:rsidRPr="00DA619D" w:rsidRDefault="00C617D2" w:rsidP="008E25F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«Доступная среда» - исполнение составило </w:t>
      </w:r>
      <w:r>
        <w:rPr>
          <w:rFonts w:eastAsia="Times New Roman"/>
          <w:lang w:eastAsia="ru-RU"/>
        </w:rPr>
        <w:t>905</w:t>
      </w:r>
      <w:r w:rsidRPr="00DA619D">
        <w:rPr>
          <w:rFonts w:ascii="Arial" w:eastAsia="Times New Roman" w:hAnsi="Arial" w:cs="Arial"/>
          <w:b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 или 100,0% от уточненного бюджета;</w:t>
      </w:r>
    </w:p>
    <w:p w14:paraId="4288C8CE" w14:textId="77777777" w:rsidR="00C617D2" w:rsidRPr="00DA619D" w:rsidRDefault="00C617D2" w:rsidP="008E25F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«Развитие системы отдыха и оздоровления детей» - исполнение составило </w:t>
      </w:r>
      <w:r>
        <w:rPr>
          <w:rFonts w:eastAsia="Times New Roman"/>
          <w:lang w:eastAsia="ru-RU"/>
        </w:rPr>
        <w:t>10 716</w:t>
      </w:r>
      <w:r w:rsidRPr="00DA619D">
        <w:rPr>
          <w:rFonts w:eastAsia="Times New Roman"/>
          <w:lang w:eastAsia="ru-RU"/>
        </w:rPr>
        <w:t xml:space="preserve"> тыс. рублей или 9</w:t>
      </w:r>
      <w:r>
        <w:rPr>
          <w:rFonts w:eastAsia="Times New Roman"/>
          <w:lang w:eastAsia="ru-RU"/>
        </w:rPr>
        <w:t>9,2</w:t>
      </w:r>
      <w:r w:rsidRPr="00DA619D">
        <w:rPr>
          <w:rFonts w:eastAsia="Times New Roman"/>
          <w:lang w:eastAsia="ru-RU"/>
        </w:rPr>
        <w:t>% от уточненного бюджета;</w:t>
      </w:r>
    </w:p>
    <w:p w14:paraId="148C5271" w14:textId="77777777" w:rsidR="00C617D2" w:rsidRPr="00DA619D" w:rsidRDefault="00C617D2" w:rsidP="008E25F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«Развитие и поддержка социально ориентированных некоммерческих организаций» - исполнение составило 400 тыс. рублей или 100,0% от уточненного бюджета. </w:t>
      </w:r>
    </w:p>
    <w:p w14:paraId="66437717" w14:textId="77777777" w:rsidR="00C617D2" w:rsidRPr="00DA619D" w:rsidRDefault="00C617D2" w:rsidP="008E25FB">
      <w:pPr>
        <w:spacing w:after="0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 xml:space="preserve">В части исполнения бюджетных назначений наибольший удельный вес в 2019 году составили расходы по подпрограмме «Социальная помощь отдельным категориям граждан» - </w:t>
      </w:r>
      <w:r>
        <w:rPr>
          <w:rFonts w:eastAsia="Times New Roman"/>
          <w:lang w:eastAsia="ru-RU"/>
        </w:rPr>
        <w:t>75,2</w:t>
      </w:r>
      <w:r w:rsidRPr="00DA619D">
        <w:rPr>
          <w:rFonts w:eastAsia="Times New Roman"/>
          <w:lang w:eastAsia="ru-RU"/>
        </w:rPr>
        <w:t>% совокупного объема бюджетных расходов по программе.</w:t>
      </w:r>
    </w:p>
    <w:p w14:paraId="453C967B" w14:textId="77777777" w:rsidR="00C617D2" w:rsidRPr="00DA619D" w:rsidRDefault="00C617D2" w:rsidP="008E25FB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3A5390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0,91</w:t>
      </w:r>
      <w:r w:rsidRPr="003A5390">
        <w:rPr>
          <w:rFonts w:eastAsia="Times New Roman"/>
          <w:lang w:eastAsia="ru-RU"/>
        </w:rPr>
        <w:t xml:space="preserve"> балла. Качественная оценка реализации муниципальной </w:t>
      </w:r>
      <w:r w:rsidRPr="003A5390">
        <w:rPr>
          <w:rFonts w:eastAsia="Times New Roman"/>
          <w:lang w:eastAsia="ru-RU"/>
        </w:rPr>
        <w:lastRenderedPageBreak/>
        <w:t xml:space="preserve">программы: </w:t>
      </w:r>
      <w:r>
        <w:rPr>
          <w:rFonts w:eastAsia="Times New Roman"/>
          <w:lang w:eastAsia="ru-RU"/>
        </w:rPr>
        <w:t>удовлетворительная</w:t>
      </w:r>
      <w:r w:rsidRPr="003A5390">
        <w:rPr>
          <w:rFonts w:eastAsia="Times New Roman"/>
          <w:lang w:eastAsia="ru-RU"/>
        </w:rPr>
        <w:t>.</w:t>
      </w:r>
    </w:p>
    <w:p w14:paraId="4065C074" w14:textId="77777777" w:rsidR="00C617D2" w:rsidRPr="00DA619D" w:rsidRDefault="00C617D2" w:rsidP="008E25FB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</w:p>
    <w:p w14:paraId="1A94FED4" w14:textId="77777777" w:rsidR="00C617D2" w:rsidRPr="00DA619D" w:rsidRDefault="00C617D2" w:rsidP="008E25FB">
      <w:pPr>
        <w:numPr>
          <w:ilvl w:val="0"/>
          <w:numId w:val="92"/>
        </w:numPr>
        <w:tabs>
          <w:tab w:val="left" w:pos="0"/>
        </w:tabs>
        <w:spacing w:after="0"/>
        <w:ind w:left="0" w:firstLine="709"/>
        <w:jc w:val="both"/>
        <w:rPr>
          <w:rFonts w:eastAsia="Times New Roman"/>
          <w:lang w:val="x-none" w:eastAsia="x-none"/>
        </w:rPr>
      </w:pPr>
      <w:r w:rsidRPr="00DA619D">
        <w:rPr>
          <w:rFonts w:eastAsia="Times New Roman"/>
          <w:b/>
          <w:lang w:val="x-none" w:eastAsia="x-none"/>
        </w:rPr>
        <w:t>Муниципальная программа городского округа Жуковский «Развитие институтов гражданского общества, повышение эффективности местного самоуправления и реализация молодежной политики (2017-2021 годы)»</w:t>
      </w:r>
      <w:r w:rsidRPr="00DA619D">
        <w:rPr>
          <w:rFonts w:eastAsia="Times New Roman"/>
          <w:lang w:val="x-none" w:eastAsia="x-none"/>
        </w:rPr>
        <w:t xml:space="preserve"> утверждена постановлением Администрации городского округа Жуковский от 26.09.2016г. № 1379. </w:t>
      </w:r>
    </w:p>
    <w:p w14:paraId="6100D8F0" w14:textId="77777777" w:rsidR="00C617D2" w:rsidRPr="00DA619D" w:rsidRDefault="00C617D2" w:rsidP="008E25FB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>Муниципальный заказчик Программы – отдел взаимодействия со СМИ и общественными организациями Администрации городского округа Жуковский.</w:t>
      </w:r>
    </w:p>
    <w:p w14:paraId="788F6BCA" w14:textId="77777777" w:rsidR="00C617D2" w:rsidRPr="00DA619D" w:rsidRDefault="00C617D2" w:rsidP="008E25FB">
      <w:pPr>
        <w:tabs>
          <w:tab w:val="left" w:pos="0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В течение года в </w:t>
      </w:r>
      <w:r w:rsidRPr="00DA619D">
        <w:rPr>
          <w:rFonts w:eastAsia="Times New Roman"/>
          <w:iCs/>
          <w:lang w:eastAsia="x-none"/>
        </w:rPr>
        <w:t xml:space="preserve">программу </w:t>
      </w:r>
      <w:r w:rsidRPr="00DA619D">
        <w:rPr>
          <w:rFonts w:eastAsia="Times New Roman"/>
          <w:iCs/>
          <w:lang w:val="x-none" w:eastAsia="x-none"/>
        </w:rPr>
        <w:t>вносились изменения. Данные изменения соответствовали требованиям целевых министерств Московской области.</w:t>
      </w:r>
    </w:p>
    <w:p w14:paraId="31272735" w14:textId="77777777" w:rsidR="00C617D2" w:rsidRPr="00DA619D" w:rsidRDefault="00C617D2" w:rsidP="008E25FB">
      <w:pPr>
        <w:tabs>
          <w:tab w:val="left" w:pos="0"/>
          <w:tab w:val="left" w:pos="1134"/>
        </w:tabs>
        <w:spacing w:after="0"/>
        <w:ind w:left="283"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iCs/>
          <w:lang w:val="x-none" w:eastAsia="x-none"/>
        </w:rPr>
        <w:t xml:space="preserve">Согласно Решению от </w:t>
      </w:r>
      <w:r w:rsidRPr="00DA619D">
        <w:rPr>
          <w:rFonts w:eastAsia="Times New Roman"/>
          <w:iCs/>
          <w:lang w:eastAsia="x-none"/>
        </w:rPr>
        <w:t>13</w:t>
      </w:r>
      <w:r w:rsidRPr="00DA619D">
        <w:rPr>
          <w:rFonts w:eastAsia="Times New Roman"/>
          <w:iCs/>
          <w:lang w:val="x-none" w:eastAsia="x-none"/>
        </w:rPr>
        <w:t>.12.201</w:t>
      </w:r>
      <w:r w:rsidRPr="00DA619D">
        <w:rPr>
          <w:rFonts w:eastAsia="Times New Roman"/>
          <w:iCs/>
          <w:lang w:eastAsia="x-none"/>
        </w:rPr>
        <w:t>8</w:t>
      </w:r>
      <w:r w:rsidRPr="00DA619D">
        <w:rPr>
          <w:rFonts w:eastAsia="Times New Roman"/>
          <w:iCs/>
          <w:lang w:val="x-none" w:eastAsia="x-none"/>
        </w:rPr>
        <w:t>г. № 6</w:t>
      </w:r>
      <w:r w:rsidRPr="00DA619D">
        <w:rPr>
          <w:rFonts w:eastAsia="Times New Roman"/>
          <w:iCs/>
          <w:lang w:eastAsia="x-none"/>
        </w:rPr>
        <w:t>4</w:t>
      </w:r>
      <w:r w:rsidRPr="00DA619D">
        <w:rPr>
          <w:rFonts w:eastAsia="Times New Roman"/>
          <w:iCs/>
          <w:lang w:val="x-none" w:eastAsia="x-none"/>
        </w:rPr>
        <w:t>/СД к бюджетному финансированию на 201</w:t>
      </w:r>
      <w:r w:rsidRPr="00DA619D">
        <w:rPr>
          <w:rFonts w:eastAsia="Times New Roman"/>
          <w:iCs/>
          <w:lang w:eastAsia="x-none"/>
        </w:rPr>
        <w:t>9</w:t>
      </w:r>
      <w:r w:rsidRPr="00DA619D">
        <w:rPr>
          <w:rFonts w:eastAsia="Times New Roman"/>
          <w:iCs/>
          <w:lang w:val="x-none" w:eastAsia="x-none"/>
        </w:rPr>
        <w:t xml:space="preserve"> год были приняты 2 подпрограммы:</w:t>
      </w:r>
    </w:p>
    <w:p w14:paraId="4617FBCA" w14:textId="77777777" w:rsidR="00C617D2" w:rsidRPr="00DA619D" w:rsidRDefault="00C617D2" w:rsidP="008E25F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системы информирования населения городского округа Жуковский о деятельности органов местного самоуправления городского округа Жуковский»;</w:t>
      </w:r>
    </w:p>
    <w:p w14:paraId="21233E90" w14:textId="77777777" w:rsidR="00C617D2" w:rsidRPr="00DA619D" w:rsidRDefault="00C617D2" w:rsidP="008E25F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«Реализация молодежной политики».</w:t>
      </w:r>
    </w:p>
    <w:p w14:paraId="6023ED68" w14:textId="77777777" w:rsidR="00C617D2" w:rsidRPr="008E25FB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eastAsia="x-none"/>
        </w:rPr>
      </w:pPr>
      <w:r w:rsidRPr="008E25FB">
        <w:rPr>
          <w:rFonts w:eastAsia="Times New Roman"/>
          <w:iCs/>
          <w:sz w:val="24"/>
          <w:szCs w:val="24"/>
          <w:lang w:val="x-none" w:eastAsia="x-none"/>
        </w:rPr>
        <w:t xml:space="preserve">Таблица № </w:t>
      </w:r>
      <w:r w:rsidRPr="008E25FB">
        <w:rPr>
          <w:rFonts w:eastAsia="Times New Roman"/>
          <w:iCs/>
          <w:sz w:val="24"/>
          <w:szCs w:val="24"/>
          <w:lang w:eastAsia="x-none"/>
        </w:rPr>
        <w:t>2</w:t>
      </w:r>
      <w:r w:rsidR="008E25FB" w:rsidRPr="008E25FB">
        <w:rPr>
          <w:rFonts w:eastAsia="Times New Roman"/>
          <w:iCs/>
          <w:sz w:val="24"/>
          <w:szCs w:val="24"/>
          <w:lang w:eastAsia="x-none"/>
        </w:rPr>
        <w:t>9</w:t>
      </w:r>
    </w:p>
    <w:p w14:paraId="5D57997A" w14:textId="77777777" w:rsidR="00C617D2" w:rsidRPr="008E25FB" w:rsidRDefault="00C617D2" w:rsidP="00C617D2">
      <w:pPr>
        <w:tabs>
          <w:tab w:val="left" w:pos="0"/>
          <w:tab w:val="left" w:pos="1134"/>
          <w:tab w:val="left" w:pos="1701"/>
        </w:tabs>
        <w:spacing w:after="0" w:line="240" w:lineRule="auto"/>
        <w:ind w:left="360"/>
        <w:jc w:val="right"/>
        <w:rPr>
          <w:rFonts w:eastAsia="Times New Roman"/>
          <w:iCs/>
          <w:sz w:val="24"/>
          <w:szCs w:val="24"/>
          <w:lang w:val="x-none" w:eastAsia="x-none"/>
        </w:rPr>
      </w:pPr>
      <w:r w:rsidRPr="008E25FB">
        <w:rPr>
          <w:rFonts w:eastAsia="Times New Roman"/>
          <w:iCs/>
          <w:sz w:val="24"/>
          <w:szCs w:val="24"/>
          <w:lang w:val="x-none" w:eastAsia="x-none"/>
        </w:rPr>
        <w:t>Ед. измерения: тыс. рублей</w:t>
      </w: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2463"/>
        <w:gridCol w:w="1257"/>
        <w:gridCol w:w="1380"/>
        <w:gridCol w:w="1369"/>
        <w:gridCol w:w="1312"/>
        <w:gridCol w:w="1019"/>
        <w:gridCol w:w="1380"/>
        <w:gridCol w:w="594"/>
      </w:tblGrid>
      <w:tr w:rsidR="00C617D2" w:rsidRPr="00DA619D" w14:paraId="6DA37559" w14:textId="77777777" w:rsidTr="00851D49">
        <w:trPr>
          <w:trHeight w:val="1110"/>
          <w:tblHeader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D057" w14:textId="77777777" w:rsidR="00C617D2" w:rsidRPr="008E25FB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25F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461D" w14:textId="77777777" w:rsidR="00C617D2" w:rsidRPr="008E25FB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Решение от 13.12.2018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9C55" w14:textId="77777777" w:rsidR="00C617D2" w:rsidRPr="008E25FB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Уточненный бюджет на 31.12.2019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01B88" w14:textId="77777777" w:rsidR="00C617D2" w:rsidRPr="008E25FB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Отклонение от решения от 13.12.2018</w:t>
            </w:r>
            <w:r w:rsid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г.</w:t>
            </w:r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№ 64/СД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0227" w14:textId="77777777" w:rsidR="00C617D2" w:rsidRPr="008E25FB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Исполнение за 2019 год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7E07" w14:textId="77777777" w:rsidR="00C617D2" w:rsidRPr="008E25FB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% </w:t>
            </w:r>
            <w:proofErr w:type="spellStart"/>
            <w:proofErr w:type="gramStart"/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исполне-ния</w:t>
            </w:r>
            <w:proofErr w:type="spellEnd"/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7AB55" w14:textId="77777777" w:rsidR="00C617D2" w:rsidRPr="008E25FB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8E25FB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Отклонение исполнения от уточненного бюджета 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BF15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25F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Уд. вес</w:t>
            </w:r>
          </w:p>
        </w:tc>
      </w:tr>
      <w:tr w:rsidR="00C617D2" w:rsidRPr="00E1114D" w14:paraId="69014AEB" w14:textId="77777777" w:rsidTr="00851D49">
        <w:trPr>
          <w:trHeight w:val="255"/>
          <w:tblHeader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C6AD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7B1B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9AC9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6CF7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BAEE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FBA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507B0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A741" w14:textId="77777777" w:rsidR="00C617D2" w:rsidRPr="00E1114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C617D2" w:rsidRPr="00DA619D" w14:paraId="035B695A" w14:textId="77777777" w:rsidTr="00851D49">
        <w:trPr>
          <w:trHeight w:val="2040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3FF32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Муниципальная программа городского округа Жуковский "Развитие институтов гражданского общества, повышение эффективности местного самоуправления и реализация молодежной политики (2017-2021 годы)"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1B9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35 559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8EE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46 274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0BD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10 715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069A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45 547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376F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98,4%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96FF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-727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6459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17D2" w:rsidRPr="00DA619D" w14:paraId="4EEFB729" w14:textId="77777777" w:rsidTr="00851D49">
        <w:trPr>
          <w:trHeight w:val="642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4BF4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"Развитие системы информирования населения городского округа Жуковский о деятельности органов местного самоуправления городского округа Жуковский"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FC83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6 804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E848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19 431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BE72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12 627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8FB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19 032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3832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97,9%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4B26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-399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E3E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41,8</w:t>
            </w:r>
          </w:p>
        </w:tc>
      </w:tr>
      <w:tr w:rsidR="00C617D2" w:rsidRPr="00DA619D" w14:paraId="45CC70A6" w14:textId="77777777" w:rsidTr="00851D49">
        <w:trPr>
          <w:trHeight w:val="510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27A1B" w14:textId="77777777" w:rsidR="00C617D2" w:rsidRPr="00DA619D" w:rsidRDefault="00C617D2" w:rsidP="0032204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Подпрограмма "Реализация молодежной политики"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5253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28 755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FEF0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26 843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60D49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-1 912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8A07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26 515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0696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98,8%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D6C6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sz w:val="20"/>
                <w:szCs w:val="20"/>
                <w:lang w:eastAsia="ru-RU"/>
              </w:rPr>
              <w:t>-328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8E71" w14:textId="77777777" w:rsidR="00C617D2" w:rsidRPr="00DA619D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A619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58,2</w:t>
            </w:r>
          </w:p>
        </w:tc>
      </w:tr>
    </w:tbl>
    <w:p w14:paraId="4F0A63D9" w14:textId="77777777" w:rsidR="00C617D2" w:rsidRPr="00DA619D" w:rsidRDefault="00C617D2" w:rsidP="00C617D2">
      <w:pPr>
        <w:spacing w:after="0" w:line="240" w:lineRule="auto"/>
        <w:ind w:firstLine="720"/>
        <w:jc w:val="both"/>
        <w:rPr>
          <w:rFonts w:eastAsia="Times New Roman"/>
          <w:lang w:eastAsia="ru-RU"/>
        </w:rPr>
      </w:pPr>
    </w:p>
    <w:p w14:paraId="5CA569FA" w14:textId="77777777" w:rsidR="00C617D2" w:rsidRPr="00DA619D" w:rsidRDefault="00C617D2" w:rsidP="008E25FB">
      <w:pPr>
        <w:spacing w:after="0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lastRenderedPageBreak/>
        <w:t xml:space="preserve">Из таблицы видно, что с учетом внесенных изменений </w:t>
      </w:r>
      <w:bookmarkStart w:id="37" w:name="_Hlk37259410"/>
      <w:r w:rsidRPr="00DA619D">
        <w:rPr>
          <w:rFonts w:eastAsia="Times New Roman"/>
          <w:lang w:eastAsia="ru-RU"/>
        </w:rPr>
        <w:t>объем бюджетных ассигнований, направленных на реализацию программы в 2019 году, увеличился на 10 715 тыс. рублей и составил 46 274</w:t>
      </w:r>
      <w:r w:rsidRPr="00DA619D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DA619D">
        <w:rPr>
          <w:rFonts w:eastAsia="Times New Roman"/>
          <w:lang w:eastAsia="ru-RU"/>
        </w:rPr>
        <w:t>тыс. рублей</w:t>
      </w:r>
      <w:bookmarkEnd w:id="37"/>
      <w:r w:rsidRPr="00DA619D">
        <w:rPr>
          <w:rFonts w:eastAsia="Times New Roman"/>
          <w:lang w:eastAsia="ru-RU"/>
        </w:rPr>
        <w:t>.</w:t>
      </w:r>
    </w:p>
    <w:p w14:paraId="50DF761C" w14:textId="77777777" w:rsidR="00C617D2" w:rsidRPr="00DA619D" w:rsidRDefault="00C617D2" w:rsidP="008E25FB">
      <w:pPr>
        <w:tabs>
          <w:tab w:val="left" w:pos="0"/>
          <w:tab w:val="left" w:pos="1134"/>
        </w:tabs>
        <w:spacing w:after="0"/>
        <w:ind w:firstLine="709"/>
        <w:jc w:val="both"/>
        <w:rPr>
          <w:rFonts w:eastAsia="Times New Roman"/>
          <w:iCs/>
          <w:lang w:val="x-none" w:eastAsia="x-none"/>
        </w:rPr>
      </w:pPr>
      <w:r w:rsidRPr="00DA619D">
        <w:rPr>
          <w:rFonts w:eastAsia="Times New Roman"/>
          <w:lang w:val="x-none" w:eastAsia="x-none"/>
        </w:rPr>
        <w:t xml:space="preserve">Согласно </w:t>
      </w:r>
      <w:r w:rsidRPr="00DA619D">
        <w:rPr>
          <w:rFonts w:eastAsia="Times New Roman"/>
          <w:lang w:eastAsia="x-none"/>
        </w:rPr>
        <w:t>бюджетной отчетности</w:t>
      </w:r>
      <w:r w:rsidRPr="00DA619D">
        <w:rPr>
          <w:rFonts w:eastAsia="Times New Roman"/>
          <w:lang w:val="x-none" w:eastAsia="x-none"/>
        </w:rPr>
        <w:t xml:space="preserve"> за 201</w:t>
      </w:r>
      <w:r w:rsidRPr="00DA619D">
        <w:rPr>
          <w:rFonts w:eastAsia="Times New Roman"/>
          <w:lang w:eastAsia="x-none"/>
        </w:rPr>
        <w:t>9</w:t>
      </w:r>
      <w:r w:rsidRPr="00DA619D">
        <w:rPr>
          <w:rFonts w:eastAsia="Times New Roman"/>
          <w:lang w:val="x-none" w:eastAsia="x-none"/>
        </w:rPr>
        <w:t xml:space="preserve"> год, исполнение бюджетных назначений по данной муниципальной программе составило </w:t>
      </w:r>
      <w:r w:rsidRPr="00DA619D">
        <w:rPr>
          <w:rFonts w:eastAsia="Times New Roman"/>
          <w:lang w:eastAsia="x-none"/>
        </w:rPr>
        <w:t>45 547</w:t>
      </w:r>
      <w:r w:rsidRPr="00DA619D">
        <w:rPr>
          <w:rFonts w:ascii="Arial" w:eastAsia="Times New Roman" w:hAnsi="Arial" w:cs="Arial"/>
          <w:b/>
          <w:lang w:val="x-none" w:eastAsia="x-none"/>
        </w:rPr>
        <w:t xml:space="preserve"> </w:t>
      </w:r>
      <w:r w:rsidRPr="00DA619D">
        <w:rPr>
          <w:rFonts w:eastAsia="Times New Roman"/>
          <w:lang w:val="x-none" w:eastAsia="x-none"/>
        </w:rPr>
        <w:t>тыс. рублей или 9</w:t>
      </w:r>
      <w:r w:rsidRPr="00DA619D">
        <w:rPr>
          <w:rFonts w:eastAsia="Times New Roman"/>
          <w:lang w:eastAsia="x-none"/>
        </w:rPr>
        <w:t>8,4</w:t>
      </w:r>
      <w:r w:rsidRPr="00DA619D">
        <w:rPr>
          <w:rFonts w:eastAsia="Times New Roman"/>
          <w:lang w:val="x-none" w:eastAsia="x-none"/>
        </w:rPr>
        <w:t>% к уточненному бюджету, в том числе в разрезе подпрограмм:</w:t>
      </w:r>
    </w:p>
    <w:p w14:paraId="27C2E54B" w14:textId="77777777" w:rsidR="00C617D2" w:rsidRPr="00DA619D" w:rsidRDefault="00C617D2" w:rsidP="008E25F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«Развитие системы информирования населения городского округа Жуковский о деятельности органов местного самоуправления городского округа Жуковский» - исполнение составило 19 032 тыс. рублей или 97,9% от уточненного бюджета;</w:t>
      </w:r>
    </w:p>
    <w:p w14:paraId="7AE32EE8" w14:textId="77777777" w:rsidR="00C617D2" w:rsidRPr="00DA619D" w:rsidRDefault="00C617D2" w:rsidP="008E25FB">
      <w:pPr>
        <w:widowControl w:val="0"/>
        <w:numPr>
          <w:ilvl w:val="0"/>
          <w:numId w:val="7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«Реализация молодежной политики» - исполнение составило 2</w:t>
      </w:r>
      <w:r>
        <w:rPr>
          <w:rFonts w:eastAsia="Times New Roman"/>
          <w:lang w:eastAsia="ru-RU"/>
        </w:rPr>
        <w:t>6</w:t>
      </w:r>
      <w:r w:rsidRPr="00DA619D">
        <w:rPr>
          <w:rFonts w:eastAsia="Times New Roman"/>
          <w:lang w:eastAsia="ru-RU"/>
        </w:rPr>
        <w:t> 515 тыс. рублей или 98,8% от уточненного бюджета.</w:t>
      </w:r>
    </w:p>
    <w:p w14:paraId="788B711D" w14:textId="77777777" w:rsidR="00C617D2" w:rsidRPr="00DA619D" w:rsidRDefault="00C617D2" w:rsidP="008E25FB">
      <w:pPr>
        <w:spacing w:after="0"/>
        <w:ind w:firstLine="720"/>
        <w:jc w:val="both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t>В части исполнения бюджетных назначений наибольший удельный вес в 2018 году составили расходы по подпрограмме «Реализация молодежной политики» - 58,2% совокупного объема бюджетных расходов по программе.</w:t>
      </w:r>
    </w:p>
    <w:p w14:paraId="187F6909" w14:textId="77777777" w:rsidR="00C617D2" w:rsidRPr="00DA619D" w:rsidRDefault="00C617D2" w:rsidP="008E25FB">
      <w:pPr>
        <w:spacing w:after="0"/>
        <w:ind w:firstLine="720"/>
        <w:jc w:val="both"/>
        <w:rPr>
          <w:rFonts w:eastAsia="Times New Roman"/>
          <w:lang w:eastAsia="ru-RU"/>
        </w:rPr>
      </w:pPr>
      <w:r w:rsidRPr="003A5390">
        <w:rPr>
          <w:rFonts w:eastAsia="Times New Roman"/>
          <w:lang w:eastAsia="ru-RU"/>
        </w:rPr>
        <w:t xml:space="preserve">По данным Администрации индекс эффективности реализации программы в 2019 году составляет </w:t>
      </w:r>
      <w:r>
        <w:rPr>
          <w:rFonts w:eastAsia="Times New Roman"/>
          <w:lang w:eastAsia="ru-RU"/>
        </w:rPr>
        <w:t>0,88</w:t>
      </w:r>
      <w:r w:rsidRPr="003A5390">
        <w:rPr>
          <w:rFonts w:eastAsia="Times New Roman"/>
          <w:lang w:eastAsia="ru-RU"/>
        </w:rPr>
        <w:t xml:space="preserve"> балл</w:t>
      </w:r>
      <w:r>
        <w:rPr>
          <w:rFonts w:eastAsia="Times New Roman"/>
          <w:lang w:eastAsia="ru-RU"/>
        </w:rPr>
        <w:t>а</w:t>
      </w:r>
      <w:r w:rsidRPr="003A5390">
        <w:rPr>
          <w:rFonts w:eastAsia="Times New Roman"/>
          <w:lang w:eastAsia="ru-RU"/>
        </w:rPr>
        <w:t xml:space="preserve">. Качественная оценка реализации муниципальной программы: </w:t>
      </w:r>
      <w:r>
        <w:rPr>
          <w:rFonts w:eastAsia="Times New Roman"/>
          <w:lang w:eastAsia="ru-RU"/>
        </w:rPr>
        <w:t>удовлетворительная</w:t>
      </w:r>
      <w:r w:rsidRPr="003A5390">
        <w:rPr>
          <w:rFonts w:eastAsia="Times New Roman"/>
          <w:lang w:eastAsia="ru-RU"/>
        </w:rPr>
        <w:t>.</w:t>
      </w:r>
    </w:p>
    <w:p w14:paraId="6AED4FB7" w14:textId="77777777" w:rsidR="00C617D2" w:rsidRDefault="00C617D2" w:rsidP="008E25FB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</w:p>
    <w:p w14:paraId="2D180A54" w14:textId="77777777" w:rsidR="00C617D2" w:rsidRPr="00494783" w:rsidRDefault="00C617D2" w:rsidP="008E25FB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 xml:space="preserve">По итогам оценки эффективности </w:t>
      </w:r>
      <w:r>
        <w:rPr>
          <w:rFonts w:eastAsia="Times New Roman"/>
          <w:lang w:eastAsia="ru-RU"/>
        </w:rPr>
        <w:t>составлен</w:t>
      </w:r>
      <w:r w:rsidRPr="00494783">
        <w:rPr>
          <w:rFonts w:eastAsia="Times New Roman"/>
          <w:lang w:eastAsia="ru-RU"/>
        </w:rPr>
        <w:t xml:space="preserve"> рейтинг муниципальных программ:</w:t>
      </w:r>
    </w:p>
    <w:p w14:paraId="0E511342" w14:textId="77777777" w:rsidR="00C617D2" w:rsidRPr="00494783" w:rsidRDefault="00C617D2" w:rsidP="00C617D2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Times New Roman"/>
          <w:sz w:val="24"/>
          <w:szCs w:val="24"/>
          <w:lang w:eastAsia="ru-RU"/>
        </w:rPr>
      </w:pPr>
      <w:r w:rsidRPr="008E25FB">
        <w:rPr>
          <w:rFonts w:eastAsia="Times New Roman"/>
          <w:sz w:val="24"/>
          <w:szCs w:val="24"/>
          <w:lang w:eastAsia="ru-RU"/>
        </w:rPr>
        <w:t xml:space="preserve">Таблица № </w:t>
      </w:r>
      <w:r w:rsidR="008E25FB" w:rsidRPr="008E25FB">
        <w:rPr>
          <w:rFonts w:eastAsia="Times New Roman"/>
          <w:sz w:val="24"/>
          <w:szCs w:val="24"/>
          <w:lang w:eastAsia="ru-RU"/>
        </w:rPr>
        <w:t>30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037"/>
        <w:gridCol w:w="3920"/>
        <w:gridCol w:w="1763"/>
        <w:gridCol w:w="3027"/>
      </w:tblGrid>
      <w:tr w:rsidR="00C617D2" w:rsidRPr="00494783" w14:paraId="2189EA22" w14:textId="77777777" w:rsidTr="00322040">
        <w:trPr>
          <w:trHeight w:val="1078"/>
          <w:tblHeader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7D2D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Рейтинг МП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1C04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Наименование муниципальных программ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71D1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Критерий оценки эффективности МП, баллы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006B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Эффективность</w:t>
            </w:r>
          </w:p>
        </w:tc>
      </w:tr>
      <w:tr w:rsidR="00C617D2" w:rsidRPr="00494783" w14:paraId="6FE116B0" w14:textId="77777777" w:rsidTr="00322040">
        <w:trPr>
          <w:trHeight w:val="300"/>
          <w:tblHeader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D073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AB29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2680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D7D6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</w:t>
            </w:r>
          </w:p>
        </w:tc>
      </w:tr>
      <w:tr w:rsidR="00C617D2" w:rsidRPr="00494783" w14:paraId="50F8FA09" w14:textId="77777777" w:rsidTr="00322040">
        <w:trPr>
          <w:trHeight w:val="545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57FF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A76E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«Муниципальное управление (2017-2021 годы)»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FFFB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1,02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EB92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Эффективная</w:t>
            </w:r>
          </w:p>
        </w:tc>
      </w:tr>
      <w:tr w:rsidR="00C617D2" w:rsidRPr="00494783" w14:paraId="043D3E2F" w14:textId="77777777" w:rsidTr="00322040">
        <w:trPr>
          <w:trHeight w:val="67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D00DF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6C2F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«Содержание и развитие инженерной инфраструктуры и энергоэффективности (2018-2022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4CF9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B6B6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6E47058A" w14:textId="77777777" w:rsidTr="00322040">
        <w:trPr>
          <w:trHeight w:val="54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514A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50E9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«Экология и окружающая среда городского округа Жуковский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AC9FE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FCD2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279075EB" w14:textId="77777777" w:rsidTr="00322040">
        <w:trPr>
          <w:trHeight w:val="66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C65B6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C438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«Культура городского округа Жуковский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6EAA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0,98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C2CD3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1EDF4CE1" w14:textId="77777777" w:rsidTr="00322040">
        <w:trPr>
          <w:trHeight w:val="488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74FC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CE5BB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«Жилище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E5EA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0,98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1794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495CB186" w14:textId="77777777" w:rsidTr="00322040">
        <w:trPr>
          <w:trHeight w:val="42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50B7B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7348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«Развитие физической культуры и спорта, формирование здорового образа жизни населения городского округа Жуковский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165E6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0,97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F131A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4CCE764B" w14:textId="77777777" w:rsidTr="00322040">
        <w:trPr>
          <w:trHeight w:val="57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33CCC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00CC9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 xml:space="preserve">«Развитие и функционирование дорожно-транспортного комплекса </w:t>
            </w:r>
            <w:r w:rsidRPr="00494783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8172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0,97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A0CB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4B541FBF" w14:textId="77777777" w:rsidTr="00322040">
        <w:trPr>
          <w:trHeight w:val="497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D007A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80B02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«Образование городского округа Жуковский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1888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0,95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D3DA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2E80F993" w14:textId="77777777" w:rsidTr="00322040">
        <w:trPr>
          <w:trHeight w:val="60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2BC26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EEE0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«Предпринимательство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0BE99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0,92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C868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3D1AC9B9" w14:textId="77777777" w:rsidTr="00322040">
        <w:trPr>
          <w:trHeight w:val="55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3544C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9D8F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«Социальная защита населения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A4865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0,91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8358A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40FB7C97" w14:textId="77777777" w:rsidTr="00322040">
        <w:trPr>
          <w:trHeight w:val="4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988D6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35049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171DF5">
              <w:rPr>
                <w:rFonts w:eastAsia="Times New Roman"/>
                <w:sz w:val="22"/>
                <w:szCs w:val="22"/>
                <w:lang w:eastAsia="ru-RU"/>
              </w:rPr>
              <w:t>«Развитие институтов гражданского общества, повышение эффективности местного самоуправления и реализация молодежной политики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D27D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0,88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6FAAB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34406DF9" w14:textId="77777777" w:rsidTr="00322040">
        <w:trPr>
          <w:trHeight w:val="48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77A1C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420F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«Формирование современной комфортной городской среды (2018-2022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3AFF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0,80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F4B17" w14:textId="77777777" w:rsidR="00C617D2" w:rsidRDefault="00C617D2" w:rsidP="00322040">
            <w:pPr>
              <w:jc w:val="center"/>
            </w:pPr>
            <w:r w:rsidRPr="005D712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Удовлетворительная</w:t>
            </w:r>
          </w:p>
        </w:tc>
      </w:tr>
      <w:tr w:rsidR="00C617D2" w:rsidRPr="00494783" w14:paraId="25879CC9" w14:textId="77777777" w:rsidTr="00322040">
        <w:trPr>
          <w:trHeight w:val="480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7C146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6FC6" w14:textId="77777777" w:rsidR="00C617D2" w:rsidRPr="00494783" w:rsidRDefault="00C617D2" w:rsidP="00322040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494783">
              <w:rPr>
                <w:rFonts w:eastAsia="Times New Roman"/>
                <w:sz w:val="22"/>
                <w:szCs w:val="22"/>
                <w:lang w:eastAsia="ru-RU"/>
              </w:rPr>
              <w:t>«Безопасность населения городского округа Жуковский (2017-2021 годы)»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D47F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0,69</w:t>
            </w:r>
          </w:p>
        </w:tc>
        <w:tc>
          <w:tcPr>
            <w:tcW w:w="3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F69C" w14:textId="77777777" w:rsidR="00C617D2" w:rsidRPr="00494783" w:rsidRDefault="00C617D2" w:rsidP="003220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Низкоэффективная</w:t>
            </w:r>
          </w:p>
        </w:tc>
      </w:tr>
    </w:tbl>
    <w:p w14:paraId="5E9683E3" w14:textId="77777777" w:rsidR="00C617D2" w:rsidRDefault="00C617D2" w:rsidP="00C617D2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14:paraId="4F4E967F" w14:textId="77777777" w:rsidR="00C617D2" w:rsidRPr="000B206F" w:rsidRDefault="00C617D2" w:rsidP="008E25FB">
      <w:pPr>
        <w:spacing w:after="0"/>
        <w:ind w:firstLine="709"/>
        <w:jc w:val="both"/>
      </w:pPr>
      <w:r w:rsidRPr="009E39B2">
        <w:rPr>
          <w:rFonts w:eastAsia="Times New Roman"/>
          <w:lang w:eastAsia="ru-RU"/>
        </w:rPr>
        <w:t>Из анализа таблицы видно, что</w:t>
      </w:r>
      <w:r>
        <w:rPr>
          <w:rFonts w:eastAsia="Times New Roman"/>
          <w:lang w:eastAsia="ru-RU"/>
        </w:rPr>
        <w:t xml:space="preserve"> из</w:t>
      </w:r>
      <w:r w:rsidRPr="000B206F">
        <w:rPr>
          <w:rFonts w:eastAsia="Times New Roman"/>
          <w:lang w:eastAsia="ru-RU"/>
        </w:rPr>
        <w:t xml:space="preserve"> 13 муниципальных программ городского округа Жуковский оценку «эффективная» получила 1 программа </w:t>
      </w:r>
      <w:r>
        <w:rPr>
          <w:rFonts w:eastAsia="Times New Roman"/>
          <w:lang w:eastAsia="ru-RU"/>
        </w:rPr>
        <w:t>«</w:t>
      </w:r>
      <w:r w:rsidRPr="000B206F">
        <w:rPr>
          <w:rFonts w:eastAsia="Times New Roman"/>
          <w:lang w:eastAsia="ru-RU"/>
        </w:rPr>
        <w:t>Муниципальное управление», оценку «удовлетворительная» получили</w:t>
      </w:r>
      <w:r>
        <w:rPr>
          <w:rFonts w:eastAsia="Times New Roman"/>
          <w:lang w:eastAsia="ru-RU"/>
        </w:rPr>
        <w:t xml:space="preserve"> </w:t>
      </w:r>
      <w:r w:rsidRPr="000B206F">
        <w:rPr>
          <w:rFonts w:eastAsia="Times New Roman"/>
          <w:lang w:eastAsia="ru-RU"/>
        </w:rPr>
        <w:t xml:space="preserve">11 программ и оценку </w:t>
      </w:r>
      <w:r>
        <w:rPr>
          <w:rFonts w:eastAsia="Times New Roman"/>
          <w:lang w:eastAsia="ru-RU"/>
        </w:rPr>
        <w:t>«</w:t>
      </w:r>
      <w:r w:rsidRPr="000B206F">
        <w:rPr>
          <w:rFonts w:eastAsia="Times New Roman"/>
          <w:lang w:eastAsia="ru-RU"/>
        </w:rPr>
        <w:t>низкоэффективная» – 1 муниципальная программа</w:t>
      </w:r>
      <w:r>
        <w:rPr>
          <w:rFonts w:eastAsia="Times New Roman"/>
          <w:lang w:eastAsia="ru-RU"/>
        </w:rPr>
        <w:t xml:space="preserve">. </w:t>
      </w:r>
      <w:r w:rsidRPr="00B50AD3">
        <w:rPr>
          <w:rFonts w:eastAsia="Times New Roman"/>
          <w:lang w:eastAsia="ru-RU"/>
        </w:rPr>
        <w:t>Низкую оценку эффективности по итогам 2019 года получила муниципальная программа</w:t>
      </w:r>
      <w:r w:rsidRPr="000B206F">
        <w:rPr>
          <w:rFonts w:eastAsia="Times New Roman"/>
          <w:lang w:eastAsia="ru-RU"/>
        </w:rPr>
        <w:t xml:space="preserve"> </w:t>
      </w:r>
      <w:r w:rsidRPr="000B206F">
        <w:t xml:space="preserve">«Безопасность населения городского округа Жуковский» в виду того, что </w:t>
      </w:r>
      <w:r w:rsidRPr="00C53D00">
        <w:t>фактическое дости</w:t>
      </w:r>
      <w:r>
        <w:t>гнутое</w:t>
      </w:r>
      <w:r w:rsidRPr="00C53D00">
        <w:t xml:space="preserve"> значени</w:t>
      </w:r>
      <w:r>
        <w:t>е</w:t>
      </w:r>
      <w:r w:rsidRPr="00C53D00">
        <w:t xml:space="preserve"> </w:t>
      </w:r>
      <w:r>
        <w:t xml:space="preserve">в 2019 году по большинству показателей муниципальной программы меньше плановых значений. </w:t>
      </w:r>
    </w:p>
    <w:p w14:paraId="14F069B8" w14:textId="77777777" w:rsidR="00C617D2" w:rsidRPr="00494783" w:rsidRDefault="00C617D2" w:rsidP="008E25FB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/>
        <w:ind w:firstLine="709"/>
        <w:rPr>
          <w:rFonts w:eastAsia="Times New Roman"/>
          <w:lang w:eastAsia="ru-RU"/>
        </w:rPr>
      </w:pPr>
    </w:p>
    <w:p w14:paraId="66147AAE" w14:textId="77777777" w:rsidR="00C617D2" w:rsidRPr="00494783" w:rsidRDefault="00C617D2" w:rsidP="008E25FB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>Контроль за реализацией муниципальной программы осуществляется координатором муниципальной программы.</w:t>
      </w:r>
    </w:p>
    <w:p w14:paraId="3AB33FF3" w14:textId="77777777" w:rsidR="00C617D2" w:rsidRPr="00494783" w:rsidRDefault="00C617D2" w:rsidP="008E25FB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>Согласно п.</w:t>
      </w:r>
      <w:r>
        <w:rPr>
          <w:rFonts w:eastAsia="Times New Roman"/>
          <w:lang w:eastAsia="ru-RU"/>
        </w:rPr>
        <w:t xml:space="preserve"> </w:t>
      </w:r>
      <w:r w:rsidRPr="00494783">
        <w:rPr>
          <w:rFonts w:eastAsia="Times New Roman"/>
          <w:lang w:eastAsia="ru-RU"/>
        </w:rPr>
        <w:t>44 Порядка разработки, реализации и оценки эффективности муниципальных программ г.</w:t>
      </w:r>
      <w:r>
        <w:rPr>
          <w:rFonts w:eastAsia="Times New Roman"/>
          <w:lang w:eastAsia="ru-RU"/>
        </w:rPr>
        <w:t xml:space="preserve"> </w:t>
      </w:r>
      <w:r w:rsidRPr="00494783">
        <w:rPr>
          <w:rFonts w:eastAsia="Times New Roman"/>
          <w:lang w:eastAsia="ru-RU"/>
        </w:rPr>
        <w:t>о. Жуковский, утвержденного постановлением Администрации городского округа Жуковский от 20.08.2013г. № 1352 заказчики муниципальных программ готовят оперативный отчет о реализации мероприятий, который ежеквартально формируют в подсистеме ГАС</w:t>
      </w:r>
      <w:r>
        <w:rPr>
          <w:rFonts w:eastAsia="Times New Roman"/>
          <w:lang w:eastAsia="ru-RU"/>
        </w:rPr>
        <w:t xml:space="preserve"> «Управление»</w:t>
      </w:r>
      <w:r w:rsidRPr="00494783">
        <w:rPr>
          <w:rFonts w:eastAsia="Times New Roman"/>
          <w:lang w:eastAsia="ru-RU"/>
        </w:rPr>
        <w:t>, который содержит:</w:t>
      </w:r>
    </w:p>
    <w:p w14:paraId="09A925D9" w14:textId="77777777" w:rsidR="00C617D2" w:rsidRPr="00494783" w:rsidRDefault="00C617D2" w:rsidP="008E25FB">
      <w:pPr>
        <w:widowControl w:val="0"/>
        <w:numPr>
          <w:ilvl w:val="0"/>
          <w:numId w:val="10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bCs/>
          <w:lang w:eastAsia="ru-RU"/>
        </w:rPr>
      </w:pPr>
      <w:r w:rsidRPr="00494783">
        <w:rPr>
          <w:rFonts w:eastAsia="Times New Roman"/>
          <w:bCs/>
          <w:lang w:eastAsia="ru-RU"/>
        </w:rPr>
        <w:t>перечень выполненных мероприятий с указанием объемов, источников финансирования, результатов выполнения мероприятий и фактически достигнутых значений планируемых результатов реализации муниципальной программы;</w:t>
      </w:r>
    </w:p>
    <w:p w14:paraId="391D9DC5" w14:textId="77777777" w:rsidR="00C617D2" w:rsidRPr="00494783" w:rsidRDefault="00C617D2" w:rsidP="008E25FB">
      <w:pPr>
        <w:widowControl w:val="0"/>
        <w:numPr>
          <w:ilvl w:val="0"/>
          <w:numId w:val="10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bCs/>
          <w:lang w:eastAsia="ru-RU"/>
        </w:rPr>
        <w:t>причины несвоевременного выполнения мероприятий.</w:t>
      </w:r>
    </w:p>
    <w:p w14:paraId="403A614A" w14:textId="77777777" w:rsidR="00C617D2" w:rsidRPr="00494783" w:rsidRDefault="00C617D2" w:rsidP="008E25FB">
      <w:pPr>
        <w:widowControl w:val="0"/>
        <w:shd w:val="clear" w:color="auto" w:fill="FFFFFF"/>
        <w:tabs>
          <w:tab w:val="left" w:pos="851"/>
          <w:tab w:val="left" w:pos="1701"/>
        </w:tabs>
        <w:autoSpaceDE w:val="0"/>
        <w:autoSpaceDN w:val="0"/>
        <w:adjustRightInd w:val="0"/>
        <w:spacing w:after="0"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ab/>
        <w:t xml:space="preserve">На основании оперативных отчетов заказчики муниципальных программ </w:t>
      </w:r>
      <w:r w:rsidRPr="00494783">
        <w:rPr>
          <w:rFonts w:eastAsia="Times New Roman"/>
          <w:lang w:eastAsia="ru-RU"/>
        </w:rPr>
        <w:lastRenderedPageBreak/>
        <w:t xml:space="preserve">должны ежеквартально оценивать результаты выполнения мероприятий и фактическое достижение значения планируемых результатов реализации </w:t>
      </w:r>
      <w:r>
        <w:rPr>
          <w:rFonts w:eastAsia="Times New Roman"/>
          <w:lang w:eastAsia="ru-RU"/>
        </w:rPr>
        <w:t>муниципальных программ</w:t>
      </w:r>
      <w:r w:rsidRPr="00494783">
        <w:rPr>
          <w:rFonts w:eastAsia="Times New Roman"/>
          <w:lang w:eastAsia="ru-RU"/>
        </w:rPr>
        <w:t>, что обеспечит выполнение муниципальной программы, а также эффективность и результативность ее реализации.</w:t>
      </w:r>
    </w:p>
    <w:p w14:paraId="1AB31BBE" w14:textId="77777777" w:rsidR="00C617D2" w:rsidRPr="00494783" w:rsidRDefault="00C617D2" w:rsidP="008E25FB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ab/>
        <w:t>В ходе проверки Годовых отчетов по муниципальным программам установлено значительное перевыполнение/недовыполнение ряда значений целевых показателей (50% и более) по следующим программам:</w:t>
      </w:r>
    </w:p>
    <w:p w14:paraId="643C02EA" w14:textId="77777777" w:rsidR="00C617D2" w:rsidRPr="00494783" w:rsidRDefault="00C617D2" w:rsidP="008E25FB">
      <w:pPr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 xml:space="preserve">МП </w:t>
      </w:r>
      <w:r w:rsidRPr="00494783">
        <w:rPr>
          <w:rFonts w:eastAsia="Times New Roman"/>
          <w:bCs/>
          <w:lang w:eastAsia="ru-RU"/>
        </w:rPr>
        <w:t>«Культура городского округа Жуковский (2017-2021 годы</w:t>
      </w:r>
      <w:r>
        <w:rPr>
          <w:rFonts w:eastAsia="Times New Roman"/>
          <w:bCs/>
          <w:lang w:eastAsia="ru-RU"/>
        </w:rPr>
        <w:t>)»;</w:t>
      </w:r>
    </w:p>
    <w:p w14:paraId="6D48C25E" w14:textId="77777777" w:rsidR="00C617D2" w:rsidRPr="00494783" w:rsidRDefault="00C617D2" w:rsidP="008E25FB">
      <w:pPr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 xml:space="preserve">МП </w:t>
      </w:r>
      <w:r w:rsidRPr="00494783">
        <w:rPr>
          <w:rFonts w:eastAsia="Times New Roman"/>
          <w:bCs/>
          <w:lang w:eastAsia="ru-RU"/>
        </w:rPr>
        <w:t>«Образование городского окр</w:t>
      </w:r>
      <w:r>
        <w:rPr>
          <w:rFonts w:eastAsia="Times New Roman"/>
          <w:bCs/>
          <w:lang w:eastAsia="ru-RU"/>
        </w:rPr>
        <w:t>уга Жуковский (2017-2021 годы)»;</w:t>
      </w:r>
    </w:p>
    <w:p w14:paraId="1B55778D" w14:textId="77777777" w:rsidR="00C617D2" w:rsidRPr="00494783" w:rsidRDefault="00C617D2" w:rsidP="008E25FB">
      <w:pPr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 xml:space="preserve">МП </w:t>
      </w:r>
      <w:r w:rsidRPr="00494783">
        <w:rPr>
          <w:rFonts w:eastAsia="Times New Roman"/>
          <w:bCs/>
          <w:lang w:eastAsia="ru-RU"/>
        </w:rPr>
        <w:t>«Безопасность населения городского округа Жуковский (2017-2021 годы)»</w:t>
      </w:r>
      <w:r>
        <w:rPr>
          <w:rFonts w:eastAsia="Times New Roman"/>
          <w:lang w:eastAsia="ru-RU"/>
        </w:rPr>
        <w:t>;</w:t>
      </w:r>
    </w:p>
    <w:p w14:paraId="38D8292D" w14:textId="77777777" w:rsidR="00C617D2" w:rsidRPr="00494783" w:rsidRDefault="00C617D2" w:rsidP="008E25FB">
      <w:pPr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 xml:space="preserve">МП </w:t>
      </w:r>
      <w:r w:rsidRPr="00494783">
        <w:rPr>
          <w:rFonts w:eastAsia="Times New Roman"/>
          <w:bCs/>
          <w:lang w:eastAsia="ru-RU"/>
        </w:rPr>
        <w:t>«Предпр</w:t>
      </w:r>
      <w:r>
        <w:rPr>
          <w:rFonts w:eastAsia="Times New Roman"/>
          <w:bCs/>
          <w:lang w:eastAsia="ru-RU"/>
        </w:rPr>
        <w:t>инимательство (2017-2021 годы)»;</w:t>
      </w:r>
    </w:p>
    <w:p w14:paraId="57B06BBA" w14:textId="77777777" w:rsidR="00C617D2" w:rsidRPr="00494783" w:rsidRDefault="00C617D2" w:rsidP="008E25FB">
      <w:pPr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bCs/>
          <w:lang w:eastAsia="ru-RU"/>
        </w:rPr>
      </w:pPr>
      <w:r w:rsidRPr="00494783">
        <w:rPr>
          <w:rFonts w:eastAsia="Times New Roman"/>
          <w:bCs/>
          <w:lang w:eastAsia="ru-RU"/>
        </w:rPr>
        <w:t>МП «Муниципальное управление (2017-2021 годы)»;</w:t>
      </w:r>
    </w:p>
    <w:p w14:paraId="2621AA3F" w14:textId="77777777" w:rsidR="00C617D2" w:rsidRDefault="00C617D2" w:rsidP="008E25FB">
      <w:pPr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bCs/>
          <w:lang w:eastAsia="ru-RU"/>
        </w:rPr>
      </w:pPr>
      <w:r w:rsidRPr="00494783">
        <w:rPr>
          <w:rFonts w:eastAsia="Times New Roman"/>
          <w:bCs/>
          <w:lang w:eastAsia="ru-RU"/>
        </w:rPr>
        <w:t>МП</w:t>
      </w:r>
      <w:r w:rsidRPr="00494783">
        <w:rPr>
          <w:rFonts w:eastAsia="Times New Roman"/>
          <w:lang w:eastAsia="ru-RU"/>
        </w:rPr>
        <w:t xml:space="preserve"> </w:t>
      </w:r>
      <w:r w:rsidRPr="00494783">
        <w:rPr>
          <w:rFonts w:eastAsia="Times New Roman"/>
          <w:bCs/>
          <w:lang w:eastAsia="ru-RU"/>
        </w:rPr>
        <w:t>«Формирование современной комфортной го</w:t>
      </w:r>
      <w:r>
        <w:rPr>
          <w:rFonts w:eastAsia="Times New Roman"/>
          <w:bCs/>
          <w:lang w:eastAsia="ru-RU"/>
        </w:rPr>
        <w:t>родской среды (2018-2022 годы)»;</w:t>
      </w:r>
    </w:p>
    <w:p w14:paraId="748CE709" w14:textId="77777777" w:rsidR="00C617D2" w:rsidRPr="00E445F3" w:rsidRDefault="00C617D2" w:rsidP="008E25FB">
      <w:pPr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t xml:space="preserve">МП </w:t>
      </w:r>
      <w:r w:rsidRPr="00494783">
        <w:rPr>
          <w:rFonts w:eastAsia="Times New Roman"/>
          <w:lang w:eastAsia="ru-RU"/>
        </w:rPr>
        <w:t>«Социальная защита населения (2017-2021 годы)»</w:t>
      </w:r>
      <w:r>
        <w:rPr>
          <w:rFonts w:eastAsia="Times New Roman"/>
          <w:lang w:eastAsia="ru-RU"/>
        </w:rPr>
        <w:t>;</w:t>
      </w:r>
    </w:p>
    <w:p w14:paraId="5C882E4B" w14:textId="77777777" w:rsidR="00C617D2" w:rsidRPr="00494783" w:rsidRDefault="00C617D2" w:rsidP="008E25FB">
      <w:pPr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t xml:space="preserve">МП </w:t>
      </w:r>
      <w:r w:rsidRPr="00E445F3">
        <w:rPr>
          <w:rFonts w:eastAsia="Times New Roman"/>
          <w:lang w:eastAsia="ru-RU"/>
        </w:rPr>
        <w:t>«Развитие институтов гражданского общества, повышение эффективности местного самоуправления и реализация молодежной политики (2017-2021 годы)».</w:t>
      </w:r>
    </w:p>
    <w:p w14:paraId="6F64CDFB" w14:textId="77777777" w:rsidR="00C617D2" w:rsidRPr="00494783" w:rsidRDefault="00C617D2" w:rsidP="008E25FB">
      <w:pPr>
        <w:widowControl w:val="0"/>
        <w:shd w:val="clear" w:color="auto" w:fill="FFFFFF"/>
        <w:tabs>
          <w:tab w:val="left" w:pos="851"/>
          <w:tab w:val="left" w:pos="1701"/>
        </w:tabs>
        <w:autoSpaceDE w:val="0"/>
        <w:autoSpaceDN w:val="0"/>
        <w:adjustRightInd w:val="0"/>
        <w:spacing w:after="0"/>
        <w:jc w:val="both"/>
        <w:rPr>
          <w:rFonts w:eastAsia="Times New Roman"/>
          <w:lang w:eastAsia="ru-RU"/>
        </w:rPr>
      </w:pPr>
      <w:r w:rsidRPr="00494783">
        <w:rPr>
          <w:rFonts w:eastAsia="Times New Roman"/>
          <w:lang w:eastAsia="ru-RU"/>
        </w:rPr>
        <w:tab/>
        <w:t>Данные отклонения свидетельствуют об отсутствии контроля со стороны заказчика муниципальных программ, так как они могли быть выявлены им в ходе ежеквартальной проверки результатов реализации муниципальных программ.</w:t>
      </w:r>
    </w:p>
    <w:p w14:paraId="093F151E" w14:textId="77777777" w:rsidR="00D80C12" w:rsidRDefault="00D80C12" w:rsidP="008E25F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contextualSpacing/>
        <w:jc w:val="both"/>
        <w:rPr>
          <w:b/>
          <w:highlight w:val="magenta"/>
        </w:rPr>
      </w:pPr>
    </w:p>
    <w:p w14:paraId="5419C7FC" w14:textId="77777777" w:rsidR="009823BE" w:rsidRDefault="009823BE" w:rsidP="008E25FB">
      <w:pPr>
        <w:spacing w:after="0"/>
        <w:ind w:firstLine="720"/>
        <w:jc w:val="both"/>
      </w:pPr>
      <w:r>
        <w:t>По результатам проверки и анализа исполнения за отчетный финансовый год муниципальных программ городского округа Жуковский, включая оценку обоснованности, результативности и эффективности использования бюджетных ассигнований на их реализацию, достижения установленных значений целевых показателей и выполнения мероприятий КСП установлено следующее.</w:t>
      </w:r>
    </w:p>
    <w:p w14:paraId="7C19EF33" w14:textId="77777777" w:rsidR="009823BE" w:rsidRDefault="009823BE" w:rsidP="008E25FB">
      <w:pPr>
        <w:spacing w:after="0"/>
        <w:ind w:firstLine="720"/>
        <w:jc w:val="both"/>
      </w:pPr>
      <w:r>
        <w:t>В 2019 году из 282 установленных показателей реализации мероприятий муниципальных программ не достигнуто значение 47 показателя (16,67%).</w:t>
      </w:r>
    </w:p>
    <w:p w14:paraId="09FA83DF" w14:textId="77777777" w:rsidR="009823BE" w:rsidRDefault="009823BE" w:rsidP="009823BE">
      <w:pPr>
        <w:spacing w:after="0"/>
        <w:ind w:firstLine="720"/>
        <w:jc w:val="right"/>
        <w:rPr>
          <w:sz w:val="24"/>
          <w:szCs w:val="24"/>
          <w:highlight w:val="cyan"/>
        </w:rPr>
      </w:pPr>
    </w:p>
    <w:p w14:paraId="6AA1BDBA" w14:textId="77777777" w:rsidR="009823BE" w:rsidRDefault="009823BE" w:rsidP="009823BE">
      <w:pPr>
        <w:spacing w:after="0"/>
        <w:ind w:firstLine="720"/>
        <w:jc w:val="right"/>
        <w:rPr>
          <w:sz w:val="24"/>
          <w:szCs w:val="24"/>
        </w:rPr>
      </w:pPr>
      <w:r w:rsidRPr="008E25FB">
        <w:rPr>
          <w:sz w:val="24"/>
          <w:szCs w:val="24"/>
        </w:rPr>
        <w:t>Таблица № 3</w:t>
      </w:r>
      <w:r w:rsidR="008E25FB" w:rsidRPr="008E25FB">
        <w:rPr>
          <w:sz w:val="24"/>
          <w:szCs w:val="24"/>
        </w:rPr>
        <w:t>1</w:t>
      </w:r>
    </w:p>
    <w:tbl>
      <w:tblPr>
        <w:tblStyle w:val="af6"/>
        <w:tblW w:w="104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0"/>
        <w:gridCol w:w="3570"/>
        <w:gridCol w:w="1002"/>
        <w:gridCol w:w="991"/>
        <w:gridCol w:w="1559"/>
        <w:gridCol w:w="1471"/>
        <w:gridCol w:w="1362"/>
      </w:tblGrid>
      <w:tr w:rsidR="009823BE" w14:paraId="6A670701" w14:textId="77777777" w:rsidTr="00E1114D">
        <w:trPr>
          <w:trHeight w:val="988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87FDB" w14:textId="77777777" w:rsidR="009823BE" w:rsidRDefault="009823BE" w:rsidP="00F0633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D4FE" w14:textId="77777777" w:rsidR="009823BE" w:rsidRDefault="009823BE" w:rsidP="00F0633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E559" w14:textId="77777777" w:rsidR="009823BE" w:rsidRDefault="009823BE" w:rsidP="00F0633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Исполнение, тыс.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B4F57" w14:textId="77777777" w:rsidR="009823BE" w:rsidRDefault="009823BE" w:rsidP="00F0633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%, исполнения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8570" w14:textId="77777777" w:rsidR="009823BE" w:rsidRDefault="009823BE" w:rsidP="00F0633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Количество целевых показателей по </w:t>
            </w:r>
            <w:proofErr w:type="spellStart"/>
            <w:r>
              <w:rPr>
                <w:b/>
                <w:sz w:val="18"/>
                <w:szCs w:val="18"/>
              </w:rPr>
              <w:t>мун</w:t>
            </w:r>
            <w:proofErr w:type="spellEnd"/>
            <w:r>
              <w:rPr>
                <w:b/>
                <w:sz w:val="18"/>
                <w:szCs w:val="18"/>
              </w:rPr>
              <w:t>. программе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E271" w14:textId="77777777" w:rsidR="009823BE" w:rsidRDefault="009823BE" w:rsidP="00F0633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Не достигнуто значений по целевым показателям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1F134" w14:textId="77777777" w:rsidR="009823BE" w:rsidRDefault="009823BE" w:rsidP="00F0633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%,</w:t>
            </w:r>
          </w:p>
          <w:p w14:paraId="223F1DCD" w14:textId="77777777" w:rsidR="009823BE" w:rsidRDefault="009823BE" w:rsidP="00F0633A">
            <w:pPr>
              <w:jc w:val="center"/>
              <w:rPr>
                <w:rFonts w:eastAsia="Times New Roma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не достигнутых показателей</w:t>
            </w:r>
          </w:p>
        </w:tc>
      </w:tr>
      <w:tr w:rsidR="00E1114D" w:rsidRPr="00E1114D" w14:paraId="3C672E9A" w14:textId="77777777" w:rsidTr="00E1114D">
        <w:trPr>
          <w:trHeight w:val="277"/>
          <w:tblHeader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A0C9" w14:textId="77777777" w:rsidR="00E1114D" w:rsidRPr="00E1114D" w:rsidRDefault="00E1114D" w:rsidP="00E1114D">
            <w:pPr>
              <w:jc w:val="center"/>
              <w:rPr>
                <w:b/>
                <w:sz w:val="18"/>
                <w:szCs w:val="18"/>
              </w:rPr>
            </w:pPr>
            <w:r w:rsidRPr="00E1114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F651" w14:textId="77777777" w:rsidR="00E1114D" w:rsidRPr="00E1114D" w:rsidRDefault="00E1114D" w:rsidP="00E1114D">
            <w:pPr>
              <w:jc w:val="center"/>
              <w:rPr>
                <w:b/>
                <w:sz w:val="18"/>
                <w:szCs w:val="18"/>
              </w:rPr>
            </w:pPr>
            <w:r w:rsidRPr="00E1114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E5D37" w14:textId="77777777" w:rsidR="00E1114D" w:rsidRPr="00E1114D" w:rsidRDefault="00E1114D" w:rsidP="00E1114D">
            <w:pPr>
              <w:jc w:val="center"/>
              <w:rPr>
                <w:b/>
                <w:sz w:val="18"/>
                <w:szCs w:val="18"/>
              </w:rPr>
            </w:pPr>
            <w:r w:rsidRPr="00E1114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CE04" w14:textId="77777777" w:rsidR="00E1114D" w:rsidRPr="00E1114D" w:rsidRDefault="00E1114D" w:rsidP="00E1114D">
            <w:pPr>
              <w:jc w:val="center"/>
              <w:rPr>
                <w:b/>
                <w:sz w:val="18"/>
                <w:szCs w:val="18"/>
              </w:rPr>
            </w:pPr>
            <w:r w:rsidRPr="00E1114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2A6C" w14:textId="77777777" w:rsidR="00E1114D" w:rsidRPr="00E1114D" w:rsidRDefault="00E1114D" w:rsidP="00E1114D">
            <w:pPr>
              <w:jc w:val="center"/>
              <w:rPr>
                <w:b/>
                <w:sz w:val="18"/>
                <w:szCs w:val="18"/>
              </w:rPr>
            </w:pPr>
            <w:r w:rsidRPr="00E1114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4932" w14:textId="77777777" w:rsidR="00E1114D" w:rsidRPr="00E1114D" w:rsidRDefault="00E1114D" w:rsidP="00E1114D">
            <w:pPr>
              <w:jc w:val="center"/>
              <w:rPr>
                <w:b/>
                <w:sz w:val="18"/>
                <w:szCs w:val="18"/>
              </w:rPr>
            </w:pPr>
            <w:r w:rsidRPr="00E1114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0CCE" w14:textId="77777777" w:rsidR="00E1114D" w:rsidRPr="00E1114D" w:rsidRDefault="00E1114D" w:rsidP="00E1114D">
            <w:pPr>
              <w:jc w:val="center"/>
              <w:rPr>
                <w:b/>
                <w:sz w:val="18"/>
                <w:szCs w:val="18"/>
              </w:rPr>
            </w:pPr>
            <w:r w:rsidRPr="00E1114D">
              <w:rPr>
                <w:b/>
                <w:sz w:val="18"/>
                <w:szCs w:val="18"/>
              </w:rPr>
              <w:t>7</w:t>
            </w:r>
          </w:p>
        </w:tc>
      </w:tr>
      <w:tr w:rsidR="009823BE" w14:paraId="7876CB91" w14:textId="77777777" w:rsidTr="00F0633A">
        <w:trPr>
          <w:trHeight w:val="435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395C5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59FE0" w14:textId="77777777" w:rsidR="009823BE" w:rsidRDefault="009823BE" w:rsidP="00F0633A">
            <w:pPr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«Культура г. о. Жуковский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3123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185 103 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0E09D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98,1%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592CB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D5296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10FF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13,2%</w:t>
            </w:r>
          </w:p>
        </w:tc>
      </w:tr>
      <w:tr w:rsidR="009823BE" w14:paraId="3295E72B" w14:textId="77777777" w:rsidTr="00F0633A">
        <w:trPr>
          <w:trHeight w:val="58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C7E1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D773E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«Образование г. о. Жуковский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46549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2 086 805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65B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98,2%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8F78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CC9B5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F9CD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3,1%</w:t>
            </w:r>
          </w:p>
        </w:tc>
      </w:tr>
      <w:tr w:rsidR="009823BE" w14:paraId="3BB3C678" w14:textId="77777777" w:rsidTr="00F0633A">
        <w:trPr>
          <w:trHeight w:val="98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23137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6E798" w14:textId="77777777" w:rsidR="009823BE" w:rsidRDefault="009823BE" w:rsidP="00F0633A">
            <w:pPr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«Развитие физической культуры и спорта, формирование здорового образа жизни населения г. о. Жуковский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792D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148 232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88DB6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99,9%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5B3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4BCCC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BAEF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23,5%</w:t>
            </w:r>
          </w:p>
        </w:tc>
      </w:tr>
      <w:tr w:rsidR="009823BE" w14:paraId="11351733" w14:textId="77777777" w:rsidTr="00F0633A">
        <w:trPr>
          <w:trHeight w:val="568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1BEEF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6D2C1" w14:textId="77777777" w:rsidR="009823BE" w:rsidRDefault="009823BE" w:rsidP="00F0633A">
            <w:pPr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«Экология и окружающая среда г. о. Жуковский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20BC" w14:textId="77777777" w:rsidR="009823BE" w:rsidRDefault="009823BE" w:rsidP="00F0633A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  <w:p w14:paraId="1F94B859" w14:textId="77777777" w:rsidR="009823BE" w:rsidRDefault="009823BE" w:rsidP="00F0633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6 156</w:t>
            </w:r>
          </w:p>
          <w:p w14:paraId="2770DEF6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58C9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99,9%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8F38E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474F1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6F9AC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823BE" w14:paraId="6258A691" w14:textId="77777777" w:rsidTr="00F0633A">
        <w:trPr>
          <w:trHeight w:val="49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BF97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DE94F" w14:textId="77777777" w:rsidR="009823BE" w:rsidRDefault="009823BE" w:rsidP="00F0633A">
            <w:pPr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«Безопасность населения г. о. Жуковский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C534A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61 491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424AF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95,83%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02F81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5137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76D4A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61,9%</w:t>
            </w:r>
          </w:p>
        </w:tc>
      </w:tr>
      <w:tr w:rsidR="009823BE" w14:paraId="670701A3" w14:textId="77777777" w:rsidTr="00F0633A">
        <w:trPr>
          <w:trHeight w:val="557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AFE16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28409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«Формирование современной комфортной городской среды (2018-2022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0126E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303 554 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FD289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97,9%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CC409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6742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B2E96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20%</w:t>
            </w:r>
          </w:p>
        </w:tc>
      </w:tr>
      <w:tr w:rsidR="009823BE" w14:paraId="5F31AF1D" w14:textId="77777777" w:rsidTr="00F0633A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BF8E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F6F4B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«Жилище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D7FBD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23 732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A5A49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100,0%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A08D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A08C7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FA60A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3,8%</w:t>
            </w:r>
          </w:p>
        </w:tc>
      </w:tr>
      <w:tr w:rsidR="009823BE" w14:paraId="00A0D3F8" w14:textId="77777777" w:rsidTr="00F0633A">
        <w:trPr>
          <w:trHeight w:val="41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D171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A90B9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«Предпринимательство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EFDA6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71 937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5874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97,7%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439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D2DAE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2011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29%</w:t>
            </w:r>
          </w:p>
        </w:tc>
      </w:tr>
      <w:tr w:rsidR="009823BE" w14:paraId="638D4C2F" w14:textId="77777777" w:rsidTr="00F0633A">
        <w:trPr>
          <w:trHeight w:val="83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06F8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2EB0E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«Развитие и функционирование дорожно-транспортного комплекса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03DBC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166 313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159F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97,13%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35F6D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8E8B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9624F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823BE" w14:paraId="78C0D4EA" w14:textId="77777777" w:rsidTr="00F0633A">
        <w:trPr>
          <w:trHeight w:val="8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09EF6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0ED3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«Содержание и развитие инженерной инфраструктуры и энергоэффективности (2018-2022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864C1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45 712 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E317B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100,0%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0EB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9F31E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BD08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823BE" w14:paraId="0FE5950B" w14:textId="77777777" w:rsidTr="00F0633A">
        <w:trPr>
          <w:trHeight w:val="559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FC56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1354C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«Муниципальное управление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69E71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345 639 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93C60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98,8%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1B38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7265C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76A4A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22%</w:t>
            </w:r>
          </w:p>
        </w:tc>
      </w:tr>
      <w:tr w:rsidR="009823BE" w14:paraId="37506F82" w14:textId="77777777" w:rsidTr="00F0633A">
        <w:trPr>
          <w:trHeight w:val="55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79B8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86EC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«Социальная защита населения (2017-2021 годы)»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1E7F8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48 508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D05EF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90,2%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990F2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A55B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6A04D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9823BE" w14:paraId="5FE3A6D7" w14:textId="77777777" w:rsidTr="00F0633A">
        <w:trPr>
          <w:trHeight w:val="97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9749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282D1" w14:textId="77777777" w:rsidR="009823BE" w:rsidRDefault="009823BE" w:rsidP="00F0633A">
            <w:pPr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«Развитие институтов граждан. общества, повышение эффективности местного самоуправления и реализация молод. </w:t>
            </w:r>
            <w:proofErr w:type="gramStart"/>
            <w:r>
              <w:rPr>
                <w:sz w:val="18"/>
                <w:szCs w:val="18"/>
              </w:rPr>
              <w:t>политики(</w:t>
            </w:r>
            <w:proofErr w:type="gramEnd"/>
            <w:r>
              <w:rPr>
                <w:sz w:val="18"/>
                <w:szCs w:val="18"/>
              </w:rPr>
              <w:t>2017-2021 гг.)»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67B7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45 548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9E8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98,4%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E8EB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7DB3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01F74" w14:textId="77777777" w:rsidR="009823BE" w:rsidRDefault="009823BE" w:rsidP="00F0633A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3B847021" w14:textId="77777777" w:rsidR="009823BE" w:rsidRDefault="009823BE" w:rsidP="009823BE">
      <w:pPr>
        <w:spacing w:after="0"/>
        <w:ind w:firstLine="709"/>
        <w:jc w:val="both"/>
        <w:rPr>
          <w:rFonts w:eastAsia="Times New Roman"/>
        </w:rPr>
      </w:pPr>
    </w:p>
    <w:p w14:paraId="62CE7CA6" w14:textId="77777777" w:rsidR="009823BE" w:rsidRDefault="009823BE" w:rsidP="008E25FB">
      <w:pPr>
        <w:spacing w:after="0"/>
        <w:ind w:firstLine="709"/>
        <w:jc w:val="both"/>
      </w:pPr>
      <w:r>
        <w:t>По 8 из 13 муниципальных программ (за исключением «Экология и окружающая среда г. о. Жуковский (2017-2021 годы)», «Развитие и функционирование дорожно-транспортного комплекса (2017-2021 годы)», «Содержание и развитие инженерной инфраструктуры и энергоэффективности (2018-2022 годы)», «Социальная защита населения (2017-2021 годы)», «Развитие институтов гражданского общества, повышение эффективности местного самоуправления и реализация молодежной политики (2017-2021 гг.)») отдельные показатели не достигнуты, что свидетельствует о несоблюдении отдельными муниципальными заказчиками муниципальных программ требований п. 53 Порядка разработки, реализации и оценки эффективности муниципальных  программ городского округа Жуковский, утвержденного постановлением Администрации городского округа Жуковский от 20.08.2013г. № 1352, в котором говорится, что муниципальный заказчик несет ответственность за достижение целевых индикаторов и показателей муниципальной программы, а также конечных результатов ее реализации.</w:t>
      </w:r>
    </w:p>
    <w:p w14:paraId="2690E444" w14:textId="77777777" w:rsidR="009823BE" w:rsidRDefault="009823BE" w:rsidP="008E25FB">
      <w:pPr>
        <w:spacing w:after="0"/>
        <w:ind w:firstLine="709"/>
        <w:jc w:val="both"/>
      </w:pPr>
    </w:p>
    <w:p w14:paraId="1F91D720" w14:textId="77777777" w:rsidR="009823BE" w:rsidRDefault="009823BE" w:rsidP="008E25FB">
      <w:pPr>
        <w:spacing w:after="0"/>
        <w:ind w:firstLine="709"/>
        <w:jc w:val="both"/>
      </w:pPr>
      <w:r>
        <w:t>КСП также были установлены факты, свидетельствующие об отсутствии увязки между отдельными целевыми показателями реализации муниципальных программ с объемами финансирования и результатами реализации. Так, например,</w:t>
      </w:r>
      <w:r>
        <w:rPr>
          <w:strike/>
        </w:rPr>
        <w:t xml:space="preserve"> </w:t>
      </w:r>
      <w:r>
        <w:t xml:space="preserve">по муниципальной программе «Развитие физической культуры и спорта, формирование здорового образа жизни населения г. о. Жуковский (2017-2021 годы)» исполнение по расходам составило 99,9%, при этом </w:t>
      </w:r>
      <w:proofErr w:type="gramStart"/>
      <w:r>
        <w:t>доля  достигнутых</w:t>
      </w:r>
      <w:proofErr w:type="gramEnd"/>
      <w:r>
        <w:t xml:space="preserve"> показателей составила 76,5%. Причиной отклонения целевых показателей стало </w:t>
      </w:r>
      <w:proofErr w:type="gramStart"/>
      <w:r>
        <w:t>отсутствие  в</w:t>
      </w:r>
      <w:proofErr w:type="gramEnd"/>
      <w:r>
        <w:t xml:space="preserve"> 2019 году новых объектов спорта и открытия новых секций и детско-юношеских спортивных клубов. </w:t>
      </w:r>
    </w:p>
    <w:p w14:paraId="38F6B8F9" w14:textId="77777777" w:rsidR="009823BE" w:rsidRDefault="009823BE" w:rsidP="008E25FB">
      <w:pPr>
        <w:spacing w:after="0"/>
        <w:ind w:firstLine="709"/>
        <w:jc w:val="both"/>
      </w:pPr>
      <w:r>
        <w:t>По программе «Социальная защита населения (2017-2021 годы)» выполнение составило 90,2%. При этом все показатели по указанной программе достигнуты.</w:t>
      </w:r>
    </w:p>
    <w:p w14:paraId="6C22F3D5" w14:textId="77777777" w:rsidR="009823BE" w:rsidRDefault="009823BE" w:rsidP="008E25FB">
      <w:pPr>
        <w:spacing w:after="0"/>
        <w:ind w:firstLine="709"/>
        <w:jc w:val="both"/>
      </w:pPr>
      <w:r>
        <w:t xml:space="preserve">Наиболее низкий уровень достижения показателей был установлен по муниципальным программам: «Безопасность населения г. о. Жуковский (2017-2021 годы)» - не достигнуты 12 показателей (57,14%), «Предпринимательство (2017-2021 годы)» -  не достигнуты 9 показателей (30%). </w:t>
      </w:r>
    </w:p>
    <w:p w14:paraId="13F1283E" w14:textId="77777777" w:rsidR="009823BE" w:rsidRDefault="009823BE" w:rsidP="008E25FB">
      <w:pPr>
        <w:spacing w:after="0"/>
        <w:ind w:firstLine="709"/>
        <w:jc w:val="both"/>
      </w:pPr>
      <w:r>
        <w:t>Также КСП отмечает негативное влияние при перевыполнении целевого показателя муниципальной программы более чем на 20%. Так, например, по муниципальной программе «Предпринимательство (2017-2021 годы)» показатель «Доля закупок среди субъектов малого предпринимательства, социально ориентированных некоммерческих организаций, осуществляемых в соответствии с Федеральным законом № 44-ФЗ» в 2019 году был перевыполнен на 216,7%, что отрицательно сказалось на показателях: «Среднее количество участников на торгах, количество участников в одной процедуре» и  «Доля общей экономии денежных средств от общей суммы объявленных торгов» целевые показатели которых не достигли планируемого результата, по причинам того что значительную часть закупок составляют ремонтные работы, которые в основном проводились только для субъектов малого предпринимательства и социально ориентированных некоммерческих организаций.</w:t>
      </w:r>
    </w:p>
    <w:p w14:paraId="25A1A1B9" w14:textId="77777777" w:rsidR="009823BE" w:rsidRDefault="009823BE" w:rsidP="001509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  <w:highlight w:val="magenta"/>
        </w:rPr>
      </w:pPr>
    </w:p>
    <w:p w14:paraId="44C60FD2" w14:textId="77777777" w:rsidR="009823BE" w:rsidRDefault="009823BE" w:rsidP="001509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  <w:highlight w:val="magenta"/>
        </w:rPr>
      </w:pPr>
    </w:p>
    <w:p w14:paraId="7D59CE6A" w14:textId="77777777" w:rsidR="00150923" w:rsidRDefault="00150923" w:rsidP="001509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</w:rPr>
      </w:pPr>
      <w:r w:rsidRPr="00322040">
        <w:rPr>
          <w:b/>
        </w:rPr>
        <w:t>4.2.4.  Результаты проверки и анализа исполнения местного бюджета по непрограммным направлениям деятельности местного бюджета.</w:t>
      </w:r>
    </w:p>
    <w:p w14:paraId="7950C49F" w14:textId="77777777" w:rsidR="00150923" w:rsidRDefault="00150923" w:rsidP="008E25F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contextualSpacing/>
        <w:jc w:val="both"/>
        <w:rPr>
          <w:b/>
        </w:rPr>
      </w:pPr>
    </w:p>
    <w:p w14:paraId="2A93FB61" w14:textId="77777777" w:rsidR="00322040" w:rsidRDefault="00322040" w:rsidP="008E25FB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eastAsia="Times New Roman"/>
          <w:lang w:eastAsia="ru-RU"/>
        </w:rPr>
      </w:pPr>
      <w:r w:rsidRPr="00F74460">
        <w:rPr>
          <w:rFonts w:eastAsia="Times New Roman"/>
          <w:lang w:eastAsia="ru-RU"/>
        </w:rPr>
        <w:t xml:space="preserve">Согласно </w:t>
      </w:r>
      <w:r>
        <w:rPr>
          <w:rFonts w:eastAsia="Times New Roman"/>
          <w:lang w:eastAsia="ru-RU"/>
        </w:rPr>
        <w:t>годовому отчету об исполнении бюджета</w:t>
      </w:r>
      <w:r w:rsidRPr="00F74460">
        <w:rPr>
          <w:rFonts w:eastAsia="Times New Roman"/>
          <w:lang w:eastAsia="ru-RU"/>
        </w:rPr>
        <w:t xml:space="preserve"> за 2019 год, объем бюджетных ассигнований, запланированный на непрограммные расходы, составил </w:t>
      </w:r>
      <w:r>
        <w:rPr>
          <w:rFonts w:eastAsia="Times New Roman"/>
          <w:lang w:eastAsia="ru-RU"/>
        </w:rPr>
        <w:t>29 304</w:t>
      </w:r>
      <w:r w:rsidRPr="00F74460">
        <w:rPr>
          <w:rFonts w:eastAsia="Times New Roman"/>
          <w:lang w:eastAsia="ru-RU"/>
        </w:rPr>
        <w:t xml:space="preserve"> тыс. рублей. Исполнены данные расходы в размере </w:t>
      </w:r>
      <w:r>
        <w:rPr>
          <w:rFonts w:eastAsia="Times New Roman"/>
          <w:lang w:eastAsia="ru-RU"/>
        </w:rPr>
        <w:t>29 026</w:t>
      </w:r>
      <w:r w:rsidRPr="00F74460">
        <w:rPr>
          <w:rFonts w:eastAsia="Times New Roman"/>
          <w:lang w:eastAsia="ru-RU"/>
        </w:rPr>
        <w:t xml:space="preserve"> тыс. рублей или 9</w:t>
      </w:r>
      <w:r>
        <w:rPr>
          <w:rFonts w:eastAsia="Times New Roman"/>
          <w:lang w:eastAsia="ru-RU"/>
        </w:rPr>
        <w:t>9,1</w:t>
      </w:r>
      <w:r w:rsidRPr="00F74460">
        <w:rPr>
          <w:rFonts w:eastAsia="Times New Roman"/>
          <w:lang w:eastAsia="ru-RU"/>
        </w:rPr>
        <w:t>% от плана. Не исполнен</w:t>
      </w:r>
      <w:r>
        <w:rPr>
          <w:rFonts w:eastAsia="Times New Roman"/>
          <w:lang w:eastAsia="ru-RU"/>
        </w:rPr>
        <w:t>ы</w:t>
      </w:r>
      <w:r w:rsidRPr="00F74460">
        <w:rPr>
          <w:rFonts w:eastAsia="Times New Roman"/>
          <w:lang w:eastAsia="ru-RU"/>
        </w:rPr>
        <w:t xml:space="preserve"> бюджетны</w:t>
      </w:r>
      <w:r>
        <w:rPr>
          <w:rFonts w:eastAsia="Times New Roman"/>
          <w:lang w:eastAsia="ru-RU"/>
        </w:rPr>
        <w:t>е</w:t>
      </w:r>
      <w:r w:rsidRPr="00F74460">
        <w:rPr>
          <w:rFonts w:eastAsia="Times New Roman"/>
          <w:lang w:eastAsia="ru-RU"/>
        </w:rPr>
        <w:t xml:space="preserve"> ассигновани</w:t>
      </w:r>
      <w:r>
        <w:rPr>
          <w:rFonts w:eastAsia="Times New Roman"/>
          <w:lang w:eastAsia="ru-RU"/>
        </w:rPr>
        <w:t>я</w:t>
      </w:r>
      <w:r w:rsidRPr="00F7446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</w:t>
      </w:r>
      <w:r w:rsidRPr="00F74460">
        <w:rPr>
          <w:rFonts w:eastAsia="Times New Roman"/>
          <w:lang w:eastAsia="ru-RU"/>
        </w:rPr>
        <w:t xml:space="preserve"> сумм</w:t>
      </w:r>
      <w:r>
        <w:rPr>
          <w:rFonts w:eastAsia="Times New Roman"/>
          <w:lang w:eastAsia="ru-RU"/>
        </w:rPr>
        <w:t>е</w:t>
      </w:r>
      <w:r w:rsidRPr="00F74460">
        <w:rPr>
          <w:rFonts w:eastAsia="Times New Roman"/>
          <w:lang w:eastAsia="ru-RU"/>
        </w:rPr>
        <w:t xml:space="preserve"> 2</w:t>
      </w:r>
      <w:r>
        <w:rPr>
          <w:rFonts w:eastAsia="Times New Roman"/>
          <w:lang w:eastAsia="ru-RU"/>
        </w:rPr>
        <w:t>78</w:t>
      </w:r>
      <w:r w:rsidRPr="00F74460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0,9</w:t>
      </w:r>
      <w:r w:rsidRPr="00F74460">
        <w:rPr>
          <w:rFonts w:eastAsia="Times New Roman"/>
          <w:lang w:eastAsia="ru-RU"/>
        </w:rPr>
        <w:t>% от плана</w:t>
      </w:r>
      <w:r>
        <w:rPr>
          <w:rFonts w:eastAsia="Times New Roman"/>
          <w:lang w:eastAsia="ru-RU"/>
        </w:rPr>
        <w:t>.</w:t>
      </w:r>
    </w:p>
    <w:p w14:paraId="0A1F7635" w14:textId="77777777" w:rsidR="00D80C12" w:rsidRPr="008E25FB" w:rsidRDefault="00D80C12" w:rsidP="008E25FB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eastAsia="Times New Roman"/>
          <w:lang w:eastAsia="ru-RU"/>
        </w:rPr>
      </w:pPr>
      <w:r w:rsidRPr="00DA619D">
        <w:rPr>
          <w:rFonts w:eastAsia="Times New Roman"/>
          <w:lang w:eastAsia="ru-RU"/>
        </w:rPr>
        <w:lastRenderedPageBreak/>
        <w:t xml:space="preserve">Анализ исполнения бюджетных назначений в части непрограммных </w:t>
      </w:r>
      <w:r w:rsidRPr="00FB6E91">
        <w:rPr>
          <w:rFonts w:eastAsia="Times New Roman"/>
          <w:lang w:eastAsia="ru-RU"/>
        </w:rPr>
        <w:t xml:space="preserve">расходов </w:t>
      </w:r>
      <w:r w:rsidRPr="008E25FB">
        <w:rPr>
          <w:rFonts w:eastAsia="Times New Roman"/>
          <w:lang w:eastAsia="ru-RU"/>
        </w:rPr>
        <w:t xml:space="preserve">за 2019 год отражен в таблице № </w:t>
      </w:r>
      <w:r w:rsidR="008E25FB" w:rsidRPr="008E25FB">
        <w:rPr>
          <w:rFonts w:eastAsia="Times New Roman"/>
          <w:lang w:eastAsia="ru-RU"/>
        </w:rPr>
        <w:t>32</w:t>
      </w:r>
      <w:r w:rsidRPr="008E25FB">
        <w:rPr>
          <w:rFonts w:eastAsia="Times New Roman"/>
          <w:lang w:eastAsia="ru-RU"/>
        </w:rPr>
        <w:t>:</w:t>
      </w:r>
    </w:p>
    <w:p w14:paraId="74068B0B" w14:textId="77777777" w:rsidR="00D80C12" w:rsidRPr="008E25FB" w:rsidRDefault="00D80C12" w:rsidP="00D80C12">
      <w:pPr>
        <w:spacing w:after="0" w:line="240" w:lineRule="auto"/>
        <w:ind w:firstLine="709"/>
        <w:jc w:val="right"/>
        <w:rPr>
          <w:rFonts w:eastAsia="Times New Roman"/>
          <w:bCs/>
          <w:iCs/>
          <w:sz w:val="24"/>
          <w:szCs w:val="24"/>
          <w:lang w:eastAsia="ru-RU"/>
        </w:rPr>
      </w:pPr>
    </w:p>
    <w:p w14:paraId="3A112340" w14:textId="77777777" w:rsidR="00D80C12" w:rsidRPr="008E25FB" w:rsidRDefault="00D80C12" w:rsidP="00D80C12">
      <w:pPr>
        <w:spacing w:after="0" w:line="240" w:lineRule="auto"/>
        <w:ind w:firstLine="709"/>
        <w:jc w:val="right"/>
        <w:rPr>
          <w:rFonts w:eastAsia="Times New Roman"/>
          <w:bCs/>
          <w:iCs/>
          <w:sz w:val="24"/>
          <w:szCs w:val="24"/>
          <w:lang w:eastAsia="ru-RU"/>
        </w:rPr>
      </w:pPr>
      <w:r w:rsidRPr="008E25FB">
        <w:rPr>
          <w:rFonts w:eastAsia="Times New Roman"/>
          <w:bCs/>
          <w:iCs/>
          <w:sz w:val="24"/>
          <w:szCs w:val="24"/>
          <w:lang w:eastAsia="ru-RU"/>
        </w:rPr>
        <w:t xml:space="preserve">Таблица № </w:t>
      </w:r>
      <w:r w:rsidR="008E25FB" w:rsidRPr="008E25FB">
        <w:rPr>
          <w:rFonts w:eastAsia="Times New Roman"/>
          <w:bCs/>
          <w:iCs/>
          <w:sz w:val="24"/>
          <w:szCs w:val="24"/>
          <w:lang w:eastAsia="ru-RU"/>
        </w:rPr>
        <w:t>32</w:t>
      </w:r>
    </w:p>
    <w:p w14:paraId="3E822AA3" w14:textId="77777777" w:rsidR="00D80C12" w:rsidRDefault="00D80C12" w:rsidP="00D80C12">
      <w:pPr>
        <w:spacing w:after="0" w:line="240" w:lineRule="auto"/>
        <w:ind w:firstLine="709"/>
        <w:jc w:val="right"/>
        <w:rPr>
          <w:rFonts w:eastAsia="Times New Roman"/>
          <w:bCs/>
          <w:iCs/>
          <w:sz w:val="24"/>
          <w:szCs w:val="24"/>
          <w:lang w:eastAsia="ru-RU"/>
        </w:rPr>
      </w:pPr>
      <w:r w:rsidRPr="008E25FB">
        <w:rPr>
          <w:rFonts w:eastAsia="Times New Roman"/>
          <w:bCs/>
          <w:iCs/>
          <w:sz w:val="24"/>
          <w:szCs w:val="24"/>
          <w:lang w:eastAsia="ru-RU"/>
        </w:rPr>
        <w:t>Ед. измерения: тыс. рублей</w:t>
      </w:r>
    </w:p>
    <w:tbl>
      <w:tblPr>
        <w:tblW w:w="10060" w:type="dxa"/>
        <w:tblInd w:w="250" w:type="dxa"/>
        <w:tblLook w:val="04A0" w:firstRow="1" w:lastRow="0" w:firstColumn="1" w:lastColumn="0" w:noHBand="0" w:noVBand="1"/>
      </w:tblPr>
      <w:tblGrid>
        <w:gridCol w:w="531"/>
        <w:gridCol w:w="3150"/>
        <w:gridCol w:w="1276"/>
        <w:gridCol w:w="1275"/>
        <w:gridCol w:w="1398"/>
        <w:gridCol w:w="895"/>
        <w:gridCol w:w="1535"/>
      </w:tblGrid>
      <w:tr w:rsidR="00D80C12" w:rsidRPr="0065475E" w14:paraId="1E74E507" w14:textId="77777777" w:rsidTr="00851D49">
        <w:trPr>
          <w:trHeight w:val="300"/>
          <w:tblHeader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87A2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123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Направление расходов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A2F1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Бюджетная отчетность за 2019 год</w:t>
            </w:r>
          </w:p>
        </w:tc>
      </w:tr>
      <w:tr w:rsidR="00D80C12" w:rsidRPr="0065475E" w14:paraId="522F9FD5" w14:textId="77777777" w:rsidTr="00851D49">
        <w:trPr>
          <w:trHeight w:val="300"/>
          <w:tblHeader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F020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A00B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841D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3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31643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Исполнение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FE5B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D80C12" w:rsidRPr="0065475E" w14:paraId="7CA84DAF" w14:textId="77777777" w:rsidTr="00851D49">
        <w:trPr>
          <w:trHeight w:val="1050"/>
          <w:tblHeader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37FC1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CCA0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F1B33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3DC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Сумма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FBB9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% исполнения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A86D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Уд. вес, 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0442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65475E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ru-RU"/>
              </w:rPr>
              <w:t>Отколонение</w:t>
            </w:r>
            <w:proofErr w:type="spellEnd"/>
            <w:r w:rsidRPr="0065475E">
              <w:rPr>
                <w:rFonts w:eastAsia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исполнения от плана (гр.4-гр.3)</w:t>
            </w:r>
          </w:p>
        </w:tc>
      </w:tr>
      <w:tr w:rsidR="00D80C12" w:rsidRPr="00074476" w14:paraId="3BADBDD7" w14:textId="77777777" w:rsidTr="00851D49">
        <w:trPr>
          <w:trHeight w:val="240"/>
          <w:tblHeader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407D" w14:textId="77777777" w:rsidR="00D80C12" w:rsidRPr="00074476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074476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D672" w14:textId="77777777" w:rsidR="00D80C12" w:rsidRPr="00074476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074476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C7DA" w14:textId="77777777" w:rsidR="00D80C12" w:rsidRPr="00074476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074476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DA60" w14:textId="77777777" w:rsidR="00D80C12" w:rsidRPr="00074476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074476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6917" w14:textId="77777777" w:rsidR="00D80C12" w:rsidRPr="00074476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074476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9DDA" w14:textId="77777777" w:rsidR="00D80C12" w:rsidRPr="00074476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074476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 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8FD6" w14:textId="77777777" w:rsidR="00D80C12" w:rsidRPr="00074476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074476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D80C12" w:rsidRPr="0065475E" w14:paraId="4FFA5023" w14:textId="77777777" w:rsidTr="00851D49">
        <w:trPr>
          <w:trHeight w:val="6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A452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9D07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Глава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FB13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2 204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C019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2 183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61C3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99,0%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5826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7,5%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36945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-21</w:t>
            </w:r>
          </w:p>
        </w:tc>
      </w:tr>
      <w:tr w:rsidR="00D80C12" w:rsidRPr="0065475E" w14:paraId="25BB7B08" w14:textId="77777777" w:rsidTr="00851D49">
        <w:trPr>
          <w:trHeight w:val="6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37EA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E6BE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Совет депутатов городского округа Жуковский, </w:t>
            </w:r>
            <w:r w:rsidRPr="0065475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05F3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8 339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301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8 336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C304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3012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28,7%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DE2E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-3</w:t>
            </w:r>
          </w:p>
        </w:tc>
      </w:tr>
      <w:tr w:rsidR="00D80C12" w:rsidRPr="0065475E" w14:paraId="5A9E4473" w14:textId="77777777" w:rsidTr="00851D49">
        <w:trPr>
          <w:trHeight w:val="952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BA019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AFC7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Депутаты (члены) законодательного (представительного) органа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572F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2 339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28383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2 339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FF7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9859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94E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80C12" w:rsidRPr="0065475E" w14:paraId="3C8429FB" w14:textId="77777777" w:rsidTr="00851D49">
        <w:trPr>
          <w:trHeight w:val="711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B4C427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AD83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Обеспечение деятельности Совета депутатов городского округа Жуковский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4DEA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6 000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BCE2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5 997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10C1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99,95%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901B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4D67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-3</w:t>
            </w:r>
          </w:p>
        </w:tc>
      </w:tr>
      <w:tr w:rsidR="00D80C12" w:rsidRPr="0065475E" w14:paraId="230C1D38" w14:textId="77777777" w:rsidTr="00851D49">
        <w:trPr>
          <w:trHeight w:val="9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598D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481F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Контрольно-счетная палата городского округа Жуковский, </w:t>
            </w:r>
            <w:r w:rsidRPr="0065475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9531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8 799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6106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8 791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166C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99,91%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EECC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30,3%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DF7A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-8</w:t>
            </w:r>
          </w:p>
        </w:tc>
      </w:tr>
      <w:tr w:rsidR="00D80C12" w:rsidRPr="0065475E" w14:paraId="03D57497" w14:textId="77777777" w:rsidTr="00851D49">
        <w:trPr>
          <w:trHeight w:val="635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C9B547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C26A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Председатель Контрольно-счетной палаты городского округа Жуковский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C7E9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1 696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F70E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1 696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C3E0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68E0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4700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80C12" w:rsidRPr="0065475E" w14:paraId="2BD6121E" w14:textId="77777777" w:rsidTr="00851D49">
        <w:trPr>
          <w:trHeight w:val="825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67111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531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городского округа Жуковский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A937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7 103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999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7 095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2460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99,9%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14DA4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7375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-8</w:t>
            </w:r>
          </w:p>
        </w:tc>
      </w:tr>
      <w:tr w:rsidR="00D80C12" w:rsidRPr="0065475E" w14:paraId="39B99F50" w14:textId="77777777" w:rsidTr="00851D49">
        <w:trPr>
          <w:trHeight w:val="900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CEBB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C0DC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Реализация функций, связанных с муниципальным управлением, </w:t>
            </w:r>
            <w:r w:rsidRPr="0065475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AB76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2 173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AB2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2 020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D679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93,0%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E1F6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7,0%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5389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-153</w:t>
            </w:r>
          </w:p>
        </w:tc>
      </w:tr>
      <w:tr w:rsidR="00D80C12" w:rsidRPr="0065475E" w14:paraId="7F2D4B46" w14:textId="77777777" w:rsidTr="00851D49">
        <w:trPr>
          <w:trHeight w:val="30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219329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503B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исполнение судебных актов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B416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282DD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2E14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100,0%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8E49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31E6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80C12" w:rsidRPr="0065475E" w14:paraId="5D0B4C0C" w14:textId="77777777" w:rsidTr="00851D49">
        <w:trPr>
          <w:trHeight w:val="510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ADAD0D" w14:textId="77777777" w:rsidR="00D80C12" w:rsidRPr="0065475E" w:rsidRDefault="00D80C12" w:rsidP="00BB5688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47F80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уплата налогов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C18AE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2 168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BA7C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D07D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92,9%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E9AF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A0BD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5475E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-153</w:t>
            </w:r>
          </w:p>
        </w:tc>
      </w:tr>
      <w:tr w:rsidR="00D80C12" w:rsidRPr="0065475E" w14:paraId="0450CE58" w14:textId="77777777" w:rsidTr="00851D49">
        <w:trPr>
          <w:trHeight w:val="73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5CF3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A208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Уплата кредиторской задолженности за 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D8E1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7 789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36FC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7 696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3625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98,8%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DFB0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26,5%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5042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-93</w:t>
            </w:r>
          </w:p>
        </w:tc>
      </w:tr>
      <w:tr w:rsidR="00D80C12" w:rsidRPr="0065475E" w14:paraId="13024904" w14:textId="77777777" w:rsidTr="00851D49">
        <w:trPr>
          <w:trHeight w:val="615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8BBB2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5836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29 304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BA1B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29 026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50EA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99,1%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CFD7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32BD" w14:textId="77777777" w:rsidR="00D80C12" w:rsidRPr="0065475E" w:rsidRDefault="00D80C12" w:rsidP="00BB568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65475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-278</w:t>
            </w:r>
          </w:p>
        </w:tc>
      </w:tr>
    </w:tbl>
    <w:p w14:paraId="59B7D573" w14:textId="77777777" w:rsidR="00D80C12" w:rsidRDefault="00D80C12" w:rsidP="00D80C12">
      <w:pPr>
        <w:spacing w:after="0" w:line="240" w:lineRule="auto"/>
        <w:ind w:firstLine="709"/>
        <w:rPr>
          <w:rFonts w:eastAsia="Times New Roman"/>
          <w:bCs/>
          <w:iCs/>
          <w:sz w:val="24"/>
          <w:szCs w:val="24"/>
          <w:lang w:eastAsia="ru-RU"/>
        </w:rPr>
      </w:pPr>
    </w:p>
    <w:p w14:paraId="7C84830D" w14:textId="77777777" w:rsidR="00D80C12" w:rsidRPr="00F74460" w:rsidRDefault="00D80C12" w:rsidP="008E25FB">
      <w:pPr>
        <w:spacing w:after="0"/>
        <w:ind w:firstLine="709"/>
        <w:jc w:val="both"/>
        <w:rPr>
          <w:rFonts w:eastAsia="Times New Roman"/>
          <w:lang w:eastAsia="ru-RU"/>
        </w:rPr>
      </w:pPr>
      <w:r w:rsidRPr="00F74460">
        <w:rPr>
          <w:rFonts w:eastAsia="Times New Roman"/>
          <w:lang w:eastAsia="ru-RU"/>
        </w:rPr>
        <w:t xml:space="preserve">В непрограммные расходы </w:t>
      </w:r>
      <w:r>
        <w:rPr>
          <w:rFonts w:eastAsia="Times New Roman"/>
          <w:lang w:eastAsia="ru-RU"/>
        </w:rPr>
        <w:t>бюджета городского Жуковский Московской области</w:t>
      </w:r>
      <w:r w:rsidRPr="00F7446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н</w:t>
      </w:r>
      <w:r w:rsidRPr="00F74460">
        <w:rPr>
          <w:rFonts w:eastAsia="Times New Roman"/>
          <w:lang w:eastAsia="ru-RU"/>
        </w:rPr>
        <w:t xml:space="preserve">а 2019 год были включены расходы по следующим направлениям:  </w:t>
      </w:r>
    </w:p>
    <w:p w14:paraId="02A4879B" w14:textId="77777777" w:rsidR="00D80C12" w:rsidRDefault="00D80C12" w:rsidP="008E25FB">
      <w:pPr>
        <w:numPr>
          <w:ilvl w:val="0"/>
          <w:numId w:val="73"/>
        </w:numPr>
        <w:spacing w:after="0"/>
        <w:ind w:left="0" w:firstLine="851"/>
        <w:jc w:val="both"/>
        <w:rPr>
          <w:rFonts w:eastAsia="Times New Roman"/>
          <w:lang w:eastAsia="ru-RU"/>
        </w:rPr>
      </w:pPr>
      <w:r w:rsidRPr="00F74460">
        <w:rPr>
          <w:rFonts w:eastAsia="Times New Roman"/>
          <w:lang w:eastAsia="ru-RU"/>
        </w:rPr>
        <w:t>функционирование высшего должностного лица муниципального образования – Главы городского округа Жуковский;</w:t>
      </w:r>
    </w:p>
    <w:p w14:paraId="7CF2FEC6" w14:textId="77777777" w:rsidR="00D80C12" w:rsidRDefault="00D80C12" w:rsidP="008E25FB">
      <w:pPr>
        <w:numPr>
          <w:ilvl w:val="0"/>
          <w:numId w:val="73"/>
        </w:numPr>
        <w:spacing w:after="0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</w:t>
      </w:r>
      <w:r w:rsidRPr="00F74460">
        <w:rPr>
          <w:rFonts w:eastAsia="Times New Roman"/>
          <w:lang w:eastAsia="ru-RU"/>
        </w:rPr>
        <w:t>беспечение деятельности органа местного самоуправления - Совета депутатов городского округа Жуковский</w:t>
      </w:r>
      <w:r>
        <w:rPr>
          <w:rFonts w:eastAsia="Times New Roman"/>
          <w:lang w:eastAsia="ru-RU"/>
        </w:rPr>
        <w:t xml:space="preserve"> Московской области;</w:t>
      </w:r>
    </w:p>
    <w:p w14:paraId="1124FE5A" w14:textId="77777777" w:rsidR="00D80C12" w:rsidRPr="00F74460" w:rsidRDefault="00D80C12" w:rsidP="008E25FB">
      <w:pPr>
        <w:numPr>
          <w:ilvl w:val="0"/>
          <w:numId w:val="73"/>
        </w:numPr>
        <w:spacing w:after="0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lastRenderedPageBreak/>
        <w:t>о</w:t>
      </w:r>
      <w:r w:rsidRPr="00F74460">
        <w:rPr>
          <w:rFonts w:eastAsia="Times New Roman"/>
          <w:color w:val="000000"/>
          <w:lang w:eastAsia="ru-RU"/>
        </w:rPr>
        <w:t>беспечение деятельности Контрольно-счетной палаты городского округа Жуковский Московской области</w:t>
      </w:r>
      <w:r>
        <w:rPr>
          <w:rFonts w:eastAsia="Times New Roman"/>
          <w:color w:val="000000"/>
          <w:lang w:eastAsia="ru-RU"/>
        </w:rPr>
        <w:t>;</w:t>
      </w:r>
    </w:p>
    <w:p w14:paraId="533E7605" w14:textId="77777777" w:rsidR="00D80C12" w:rsidRPr="00F74460" w:rsidRDefault="00D80C12" w:rsidP="008E25FB">
      <w:pPr>
        <w:numPr>
          <w:ilvl w:val="0"/>
          <w:numId w:val="73"/>
        </w:numPr>
        <w:spacing w:after="0"/>
        <w:ind w:left="0" w:firstLine="85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</w:t>
      </w:r>
      <w:r w:rsidRPr="00F74460">
        <w:rPr>
          <w:rFonts w:eastAsia="Times New Roman"/>
          <w:lang w:eastAsia="ru-RU"/>
        </w:rPr>
        <w:t>асходы на финансовое обеспечение мероприятий 2019 года, которые не могли быть включены в муниципальные программы по определению</w:t>
      </w:r>
      <w:r>
        <w:rPr>
          <w:rFonts w:eastAsia="Times New Roman"/>
          <w:lang w:eastAsia="ru-RU"/>
        </w:rPr>
        <w:t xml:space="preserve"> – </w:t>
      </w:r>
      <w:r w:rsidRPr="00F74460">
        <w:rPr>
          <w:rFonts w:eastAsia="Times New Roman"/>
          <w:lang w:eastAsia="ru-RU"/>
        </w:rPr>
        <w:t>исполнение судебных актов, уплата налогов и сборов;</w:t>
      </w:r>
    </w:p>
    <w:p w14:paraId="1E4287EB" w14:textId="77777777" w:rsidR="00D80C12" w:rsidRPr="00F74460" w:rsidRDefault="00D80C12" w:rsidP="008E25FB">
      <w:pPr>
        <w:numPr>
          <w:ilvl w:val="0"/>
          <w:numId w:val="73"/>
        </w:numPr>
        <w:spacing w:after="0"/>
        <w:ind w:left="0" w:firstLine="851"/>
        <w:jc w:val="both"/>
        <w:rPr>
          <w:rFonts w:eastAsia="Times New Roman"/>
          <w:lang w:eastAsia="ru-RU"/>
        </w:rPr>
      </w:pPr>
      <w:r w:rsidRPr="00F74460">
        <w:rPr>
          <w:rFonts w:eastAsia="Times New Roman"/>
          <w:lang w:eastAsia="ru-RU"/>
        </w:rPr>
        <w:t xml:space="preserve">уплата кредиторской задолженности – расходы на финансовое обеспечение мероприятий, которые были предусмотрены в муниципальных программах на 2018 год и были фактически выполнены, но не были в 2018 году профинансированы. </w:t>
      </w:r>
    </w:p>
    <w:p w14:paraId="7964FDA3" w14:textId="77777777" w:rsidR="00D80C12" w:rsidRDefault="00D80C12" w:rsidP="001509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</w:rPr>
      </w:pPr>
    </w:p>
    <w:p w14:paraId="32634A0E" w14:textId="77777777" w:rsidR="00322040" w:rsidRPr="00150923" w:rsidRDefault="00322040" w:rsidP="001509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</w:rPr>
      </w:pPr>
    </w:p>
    <w:p w14:paraId="261CCE09" w14:textId="77777777" w:rsidR="00150923" w:rsidRPr="00150923" w:rsidRDefault="00150923" w:rsidP="0015092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</w:rPr>
      </w:pPr>
      <w:r w:rsidRPr="00150923">
        <w:rPr>
          <w:b/>
        </w:rPr>
        <w:t>4.2.5. </w:t>
      </w:r>
      <w:r>
        <w:rPr>
          <w:b/>
        </w:rPr>
        <w:t xml:space="preserve"> </w:t>
      </w:r>
      <w:r w:rsidRPr="00150923">
        <w:rPr>
          <w:b/>
        </w:rPr>
        <w:t>Результаты проверки и анализа исполнения местного бюджета по расходам, осуществляемым за счёт средств резервных фондов.</w:t>
      </w:r>
    </w:p>
    <w:p w14:paraId="3A18E5AB" w14:textId="77777777" w:rsidR="00150923" w:rsidRDefault="00150923" w:rsidP="00B05827">
      <w:pPr>
        <w:tabs>
          <w:tab w:val="left" w:pos="0"/>
        </w:tabs>
        <w:spacing w:after="0" w:line="240" w:lineRule="auto"/>
        <w:jc w:val="both"/>
      </w:pPr>
    </w:p>
    <w:p w14:paraId="682FA603" w14:textId="77777777" w:rsidR="0094589D" w:rsidRPr="00F82CDD" w:rsidRDefault="0094589D" w:rsidP="0094589D">
      <w:pPr>
        <w:shd w:val="clear" w:color="auto" w:fill="FFFFFF"/>
        <w:spacing w:after="0" w:line="240" w:lineRule="auto"/>
        <w:ind w:firstLine="708"/>
        <w:jc w:val="both"/>
      </w:pPr>
      <w:r w:rsidRPr="00F82CDD">
        <w:t>В соответствии с п. 3 ст. 81 БК РФ размер резервного фонда устанавливается решением о бюджете и не может превышать 3 процента утвержденного общего объема расходов.</w:t>
      </w:r>
    </w:p>
    <w:p w14:paraId="0700B994" w14:textId="77777777" w:rsidR="0094589D" w:rsidRDefault="0094589D" w:rsidP="008E25FB">
      <w:pPr>
        <w:autoSpaceDE w:val="0"/>
        <w:autoSpaceDN w:val="0"/>
        <w:adjustRightInd w:val="0"/>
        <w:spacing w:after="0"/>
        <w:ind w:firstLine="709"/>
        <w:jc w:val="both"/>
      </w:pPr>
      <w:r w:rsidRPr="00794E48">
        <w:t>На основании бюджетного законодательства постановлением Администрации городского округа Жуковский от 25.01.2016г. № 64 утвержден Порядок использования бюджетных ассигнований</w:t>
      </w:r>
      <w:r w:rsidRPr="00794E48">
        <w:tab/>
        <w:t xml:space="preserve"> резервного</w:t>
      </w:r>
      <w:r>
        <w:t xml:space="preserve"> </w:t>
      </w:r>
      <w:r w:rsidRPr="00794E48">
        <w:t>фонда</w:t>
      </w:r>
      <w:r>
        <w:t xml:space="preserve">  </w:t>
      </w:r>
      <w:r w:rsidRPr="00794E48">
        <w:t xml:space="preserve"> Администрации городского округа Жуковский.</w:t>
      </w:r>
    </w:p>
    <w:p w14:paraId="41DC193D" w14:textId="77777777" w:rsidR="0094589D" w:rsidRPr="00794E48" w:rsidRDefault="0094589D" w:rsidP="008E25FB">
      <w:pPr>
        <w:autoSpaceDE w:val="0"/>
        <w:autoSpaceDN w:val="0"/>
        <w:adjustRightInd w:val="0"/>
        <w:spacing w:after="0"/>
        <w:ind w:firstLine="709"/>
        <w:jc w:val="both"/>
      </w:pPr>
    </w:p>
    <w:p w14:paraId="33C11506" w14:textId="77777777" w:rsidR="0094589D" w:rsidRPr="00544A89" w:rsidRDefault="0094589D" w:rsidP="008E25FB">
      <w:pPr>
        <w:autoSpaceDE w:val="0"/>
        <w:autoSpaceDN w:val="0"/>
        <w:adjustRightInd w:val="0"/>
        <w:spacing w:after="0"/>
        <w:ind w:firstLine="709"/>
        <w:jc w:val="both"/>
        <w:rPr>
          <w:highlight w:val="yellow"/>
        </w:rPr>
      </w:pPr>
      <w:r w:rsidRPr="00730105">
        <w:t xml:space="preserve">На 2019 год </w:t>
      </w:r>
      <w:r w:rsidRPr="00835D4D">
        <w:t xml:space="preserve">Решением от 13.12.2018 № 64/СД </w:t>
      </w:r>
      <w:r w:rsidRPr="00730105">
        <w:t>в рамках подпрограммы «Обеспечение реализации полномочий Администрации городского округа Жуковский» муниципальной программы «Муниципальное управление (2017-2021 годы)» был предусмотрен резервный фонд Администрации в размере 1 000 тыс. рублей, что не превышает размер ограничений, установленных п. 3 ст. 81 БК РФ.</w:t>
      </w:r>
    </w:p>
    <w:p w14:paraId="1150552F" w14:textId="77777777" w:rsidR="0094589D" w:rsidRDefault="0094589D" w:rsidP="008E25FB">
      <w:pPr>
        <w:widowControl w:val="0"/>
        <w:autoSpaceDE w:val="0"/>
        <w:autoSpaceDN w:val="0"/>
        <w:adjustRightInd w:val="0"/>
        <w:spacing w:after="0"/>
        <w:ind w:firstLine="709"/>
        <w:jc w:val="both"/>
      </w:pPr>
      <w:r w:rsidRPr="002E7661">
        <w:t>Расходы в течение 2019 года за счет средств резервного фонда не производились, плановые назначения были уменьшены на сумму 1 000 тыс. рублей пунктом 1.7.  Решения от 25.12.2019г.  № 62/СД.</w:t>
      </w:r>
    </w:p>
    <w:p w14:paraId="51E0A2EC" w14:textId="77777777" w:rsidR="0094589D" w:rsidRDefault="0094589D" w:rsidP="00B05827">
      <w:pPr>
        <w:tabs>
          <w:tab w:val="left" w:pos="0"/>
        </w:tabs>
        <w:spacing w:after="0" w:line="240" w:lineRule="auto"/>
        <w:jc w:val="both"/>
      </w:pPr>
    </w:p>
    <w:p w14:paraId="31D71013" w14:textId="77777777" w:rsidR="00A95B11" w:rsidRPr="00A95B11" w:rsidRDefault="00A95B11" w:rsidP="00A95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</w:rPr>
      </w:pPr>
      <w:r w:rsidRPr="00A95B11">
        <w:rPr>
          <w:b/>
        </w:rPr>
        <w:t>4.2.6. </w:t>
      </w:r>
      <w:r>
        <w:rPr>
          <w:b/>
        </w:rPr>
        <w:t xml:space="preserve">  </w:t>
      </w:r>
      <w:r w:rsidRPr="00A95B11">
        <w:rPr>
          <w:b/>
        </w:rPr>
        <w:t>Результаты проверки и анализа исполнения местного бюджета по контрактуемым расходам.</w:t>
      </w:r>
    </w:p>
    <w:p w14:paraId="229088AA" w14:textId="77777777" w:rsidR="00A95B11" w:rsidRDefault="00A95B11" w:rsidP="00B05827">
      <w:pPr>
        <w:tabs>
          <w:tab w:val="left" w:pos="0"/>
        </w:tabs>
        <w:spacing w:after="0" w:line="240" w:lineRule="auto"/>
        <w:jc w:val="both"/>
      </w:pPr>
    </w:p>
    <w:p w14:paraId="1DD79A7B" w14:textId="77777777" w:rsidR="00741181" w:rsidRPr="00C846EA" w:rsidRDefault="00741181" w:rsidP="00741181">
      <w:pPr>
        <w:ind w:firstLine="873"/>
        <w:jc w:val="both"/>
        <w:rPr>
          <w:noProof/>
        </w:rPr>
      </w:pPr>
      <w:r w:rsidRPr="00C846EA">
        <w:rPr>
          <w:noProof/>
        </w:rPr>
        <w:t>В 2019 году объем средств по расходам, предусмотренным на финансирование муниципальных контрактов на закупку товаров, работ и услуг для муниципальных нужд (далее – контрактуемые расходы), предусмотренный сводной бюджетной росписью составил 609 976,85 тыс. рублей, лимиты бюджетных обязательств, подлежащие распределению – 609 976,85 тыс. рублей или 100% сводной бюджетной росписи.</w:t>
      </w:r>
    </w:p>
    <w:p w14:paraId="734E276A" w14:textId="77777777" w:rsidR="00741181" w:rsidRDefault="00741181" w:rsidP="00741181">
      <w:pPr>
        <w:ind w:left="142" w:firstLine="709"/>
        <w:contextualSpacing/>
        <w:jc w:val="right"/>
        <w:rPr>
          <w:bCs/>
          <w:sz w:val="22"/>
          <w:szCs w:val="22"/>
          <w:highlight w:val="cyan"/>
        </w:rPr>
      </w:pPr>
    </w:p>
    <w:p w14:paraId="184AF955" w14:textId="77777777" w:rsidR="00741181" w:rsidRPr="007B7E31" w:rsidRDefault="00741181" w:rsidP="00741181">
      <w:pPr>
        <w:ind w:left="-284"/>
        <w:contextualSpacing/>
        <w:jc w:val="right"/>
        <w:rPr>
          <w:bCs/>
          <w:sz w:val="22"/>
          <w:szCs w:val="22"/>
        </w:rPr>
      </w:pPr>
      <w:r w:rsidRPr="007B7E31">
        <w:rPr>
          <w:bCs/>
          <w:sz w:val="22"/>
          <w:szCs w:val="22"/>
        </w:rPr>
        <w:lastRenderedPageBreak/>
        <w:t xml:space="preserve">Диаграмма № </w:t>
      </w:r>
      <w:r>
        <w:rPr>
          <w:bCs/>
          <w:sz w:val="22"/>
          <w:szCs w:val="22"/>
        </w:rPr>
        <w:t>11</w:t>
      </w:r>
    </w:p>
    <w:p w14:paraId="0F4BF40B" w14:textId="77777777" w:rsidR="00741181" w:rsidRDefault="00741181" w:rsidP="00741181">
      <w:pPr>
        <w:jc w:val="right"/>
        <w:rPr>
          <w:bCs/>
          <w:sz w:val="22"/>
          <w:szCs w:val="22"/>
        </w:rPr>
      </w:pPr>
      <w:r w:rsidRPr="007B7E31">
        <w:rPr>
          <w:iCs/>
          <w:sz w:val="22"/>
          <w:szCs w:val="22"/>
        </w:rPr>
        <w:t>Ед. измерения</w:t>
      </w:r>
      <w:r w:rsidRPr="007B7E31">
        <w:rPr>
          <w:bCs/>
          <w:sz w:val="22"/>
          <w:szCs w:val="22"/>
        </w:rPr>
        <w:t>: %</w:t>
      </w:r>
    </w:p>
    <w:p w14:paraId="6FDE0C61" w14:textId="77777777" w:rsidR="00741181" w:rsidRPr="00C846EA" w:rsidRDefault="00741181" w:rsidP="00741181">
      <w:pPr>
        <w:jc w:val="right"/>
        <w:rPr>
          <w:noProof/>
        </w:rPr>
      </w:pPr>
      <w:r w:rsidRPr="00C846EA">
        <w:rPr>
          <w:noProof/>
          <w:lang w:eastAsia="ru-RU"/>
        </w:rPr>
        <w:drawing>
          <wp:inline distT="0" distB="0" distL="0" distR="0" wp14:anchorId="247C423C" wp14:editId="4E05B8C2">
            <wp:extent cx="6137031" cy="3490546"/>
            <wp:effectExtent l="0" t="0" r="1651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48DE2E5" w14:textId="77777777" w:rsidR="00741181" w:rsidRPr="00C846EA" w:rsidRDefault="00741181" w:rsidP="00741181">
      <w:pPr>
        <w:ind w:firstLine="873"/>
        <w:jc w:val="both"/>
        <w:rPr>
          <w:noProof/>
        </w:rPr>
      </w:pPr>
      <w:r w:rsidRPr="00C846EA">
        <w:rPr>
          <w:noProof/>
        </w:rPr>
        <w:t>В общем объеме контрактуемых расходов бюджета наибольший удельный вес приходится  на прочие закупки товаров, работ, услуг в объеме 411 302,59 тыс. рублей или 67,4% и на закупки товаров, работ, услуг в целях капитального ремонта государственного (муниципального) имущества в объеме 109 123,35 тыс. рублей или 17,9%.</w:t>
      </w:r>
    </w:p>
    <w:p w14:paraId="42463632" w14:textId="77777777" w:rsidR="00741181" w:rsidRPr="007B7E31" w:rsidRDefault="00741181" w:rsidP="00741181">
      <w:pPr>
        <w:ind w:firstLine="709"/>
        <w:jc w:val="both"/>
        <w:rPr>
          <w:noProof/>
        </w:rPr>
      </w:pPr>
      <w:r w:rsidRPr="007B7E31">
        <w:rPr>
          <w:noProof/>
        </w:rPr>
        <w:t xml:space="preserve">Распределение средств по видам контрактуемых расходов бюджета приведено в таблице № </w:t>
      </w:r>
      <w:r>
        <w:rPr>
          <w:noProof/>
        </w:rPr>
        <w:t>33</w:t>
      </w:r>
      <w:r w:rsidRPr="007B7E31">
        <w:rPr>
          <w:noProof/>
        </w:rPr>
        <w:t>.</w:t>
      </w:r>
    </w:p>
    <w:p w14:paraId="1A99EF30" w14:textId="77777777" w:rsidR="00741181" w:rsidRPr="007B7E31" w:rsidRDefault="00741181" w:rsidP="00741181">
      <w:pPr>
        <w:spacing w:after="0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Таблица № 33</w:t>
      </w:r>
    </w:p>
    <w:p w14:paraId="1E79C1CE" w14:textId="77777777" w:rsidR="00741181" w:rsidRPr="009E0F9F" w:rsidRDefault="00741181" w:rsidP="00741181">
      <w:pPr>
        <w:spacing w:after="0"/>
        <w:ind w:firstLine="709"/>
        <w:jc w:val="right"/>
        <w:rPr>
          <w:bCs/>
          <w:sz w:val="22"/>
          <w:szCs w:val="22"/>
        </w:rPr>
      </w:pPr>
      <w:r w:rsidRPr="007B7E31">
        <w:rPr>
          <w:iCs/>
          <w:sz w:val="22"/>
          <w:szCs w:val="22"/>
        </w:rPr>
        <w:t>Ед. измерения</w:t>
      </w:r>
      <w:r w:rsidRPr="007B7E31">
        <w:rPr>
          <w:bCs/>
          <w:sz w:val="22"/>
          <w:szCs w:val="22"/>
        </w:rPr>
        <w:t>: тыс. рублей</w:t>
      </w:r>
    </w:p>
    <w:tbl>
      <w:tblPr>
        <w:tblStyle w:val="af6"/>
        <w:tblW w:w="111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5"/>
        <w:gridCol w:w="2666"/>
        <w:gridCol w:w="1559"/>
        <w:gridCol w:w="1701"/>
        <w:gridCol w:w="1843"/>
        <w:gridCol w:w="1490"/>
        <w:gridCol w:w="1312"/>
      </w:tblGrid>
      <w:tr w:rsidR="00741181" w:rsidRPr="00943C18" w14:paraId="0CC2A374" w14:textId="77777777" w:rsidTr="00741181">
        <w:trPr>
          <w:trHeight w:val="402"/>
          <w:tblHeader/>
        </w:trPr>
        <w:tc>
          <w:tcPr>
            <w:tcW w:w="595" w:type="dxa"/>
            <w:vMerge w:val="restart"/>
            <w:vAlign w:val="center"/>
          </w:tcPr>
          <w:p w14:paraId="400CCC9C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E6E09">
              <w:rPr>
                <w:b/>
                <w:noProof/>
                <w:sz w:val="18"/>
                <w:szCs w:val="18"/>
              </w:rPr>
              <w:t>КВР</w:t>
            </w:r>
          </w:p>
        </w:tc>
        <w:tc>
          <w:tcPr>
            <w:tcW w:w="2666" w:type="dxa"/>
            <w:vMerge w:val="restart"/>
            <w:vAlign w:val="center"/>
          </w:tcPr>
          <w:p w14:paraId="46124F2B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E6E09">
              <w:rPr>
                <w:b/>
                <w:noProof/>
                <w:sz w:val="18"/>
                <w:szCs w:val="18"/>
              </w:rPr>
              <w:t>Наименование вида расходов</w:t>
            </w:r>
          </w:p>
        </w:tc>
        <w:tc>
          <w:tcPr>
            <w:tcW w:w="1559" w:type="dxa"/>
            <w:vMerge w:val="restart"/>
            <w:vAlign w:val="center"/>
          </w:tcPr>
          <w:p w14:paraId="4773FDEF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E6E09">
              <w:rPr>
                <w:b/>
                <w:noProof/>
                <w:sz w:val="18"/>
                <w:szCs w:val="18"/>
              </w:rPr>
              <w:t xml:space="preserve">Сводная бюджетная роспись </w:t>
            </w:r>
          </w:p>
        </w:tc>
        <w:tc>
          <w:tcPr>
            <w:tcW w:w="1701" w:type="dxa"/>
            <w:vMerge w:val="restart"/>
            <w:vAlign w:val="center"/>
          </w:tcPr>
          <w:p w14:paraId="47E1A772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E6E09">
              <w:rPr>
                <w:b/>
                <w:noProof/>
                <w:sz w:val="18"/>
                <w:szCs w:val="18"/>
              </w:rPr>
              <w:t>Лимиты бюджетных обязательств</w:t>
            </w:r>
          </w:p>
        </w:tc>
        <w:tc>
          <w:tcPr>
            <w:tcW w:w="1843" w:type="dxa"/>
            <w:vMerge w:val="restart"/>
            <w:vAlign w:val="center"/>
          </w:tcPr>
          <w:p w14:paraId="36E1904A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E6E09">
              <w:rPr>
                <w:b/>
                <w:noProof/>
                <w:sz w:val="18"/>
                <w:szCs w:val="18"/>
              </w:rPr>
              <w:t>Суммы принятых на учет бюджетных обязательств</w:t>
            </w:r>
          </w:p>
        </w:tc>
        <w:tc>
          <w:tcPr>
            <w:tcW w:w="2802" w:type="dxa"/>
            <w:gridSpan w:val="2"/>
            <w:vAlign w:val="center"/>
          </w:tcPr>
          <w:p w14:paraId="0669327D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E6E09">
              <w:rPr>
                <w:b/>
                <w:noProof/>
                <w:sz w:val="18"/>
                <w:szCs w:val="18"/>
              </w:rPr>
              <w:t>Исполнено</w:t>
            </w:r>
          </w:p>
        </w:tc>
      </w:tr>
      <w:tr w:rsidR="00741181" w:rsidRPr="00943C18" w14:paraId="348204AE" w14:textId="77777777" w:rsidTr="00741181">
        <w:trPr>
          <w:trHeight w:val="139"/>
          <w:tblHeader/>
        </w:trPr>
        <w:tc>
          <w:tcPr>
            <w:tcW w:w="595" w:type="dxa"/>
            <w:vMerge/>
            <w:vAlign w:val="center"/>
          </w:tcPr>
          <w:p w14:paraId="22055BE7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2666" w:type="dxa"/>
            <w:vMerge/>
            <w:vAlign w:val="center"/>
          </w:tcPr>
          <w:p w14:paraId="42A380B0" w14:textId="77777777" w:rsidR="00741181" w:rsidRPr="003E6E09" w:rsidRDefault="00741181" w:rsidP="0047198C">
            <w:pPr>
              <w:jc w:val="both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158CBCA0" w14:textId="77777777" w:rsidR="00741181" w:rsidRPr="003E6E09" w:rsidRDefault="00741181" w:rsidP="0047198C">
            <w:pPr>
              <w:jc w:val="both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532D140D" w14:textId="77777777" w:rsidR="00741181" w:rsidRPr="003E6E09" w:rsidRDefault="00741181" w:rsidP="0047198C">
            <w:pPr>
              <w:jc w:val="both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03670CF8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490" w:type="dxa"/>
            <w:vAlign w:val="center"/>
          </w:tcPr>
          <w:p w14:paraId="23693C32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E6E09">
              <w:rPr>
                <w:b/>
                <w:noProof/>
                <w:sz w:val="18"/>
                <w:szCs w:val="18"/>
              </w:rPr>
              <w:t>тыс.рублей</w:t>
            </w:r>
          </w:p>
        </w:tc>
        <w:tc>
          <w:tcPr>
            <w:tcW w:w="1312" w:type="dxa"/>
            <w:vAlign w:val="center"/>
          </w:tcPr>
          <w:p w14:paraId="17370330" w14:textId="77777777" w:rsidR="00741181" w:rsidRPr="003E6E09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3E6E09">
              <w:rPr>
                <w:b/>
                <w:noProof/>
                <w:sz w:val="18"/>
                <w:szCs w:val="18"/>
              </w:rPr>
              <w:t>% к сводной бюджетной росписи</w:t>
            </w:r>
          </w:p>
        </w:tc>
      </w:tr>
      <w:tr w:rsidR="00741181" w:rsidRPr="00F722A8" w14:paraId="4494061E" w14:textId="77777777" w:rsidTr="00741181">
        <w:trPr>
          <w:trHeight w:val="306"/>
          <w:tblHeader/>
        </w:trPr>
        <w:tc>
          <w:tcPr>
            <w:tcW w:w="595" w:type="dxa"/>
            <w:vAlign w:val="center"/>
          </w:tcPr>
          <w:p w14:paraId="7AFA628C" w14:textId="77777777" w:rsidR="00741181" w:rsidRPr="00F722A8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F722A8">
              <w:rPr>
                <w:b/>
                <w:noProof/>
                <w:sz w:val="18"/>
                <w:szCs w:val="18"/>
              </w:rPr>
              <w:t>1</w:t>
            </w:r>
          </w:p>
        </w:tc>
        <w:tc>
          <w:tcPr>
            <w:tcW w:w="2666" w:type="dxa"/>
            <w:vAlign w:val="center"/>
          </w:tcPr>
          <w:p w14:paraId="72A37ECE" w14:textId="77777777" w:rsidR="00741181" w:rsidRPr="00F722A8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F722A8">
              <w:rPr>
                <w:b/>
                <w:noProof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14:paraId="05449F0C" w14:textId="77777777" w:rsidR="00741181" w:rsidRPr="00F722A8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F722A8">
              <w:rPr>
                <w:b/>
                <w:noProof/>
                <w:sz w:val="18"/>
                <w:szCs w:val="18"/>
              </w:rPr>
              <w:t>3</w:t>
            </w:r>
          </w:p>
        </w:tc>
        <w:tc>
          <w:tcPr>
            <w:tcW w:w="1701" w:type="dxa"/>
            <w:vAlign w:val="center"/>
          </w:tcPr>
          <w:p w14:paraId="34964CBA" w14:textId="77777777" w:rsidR="00741181" w:rsidRPr="00F722A8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F722A8">
              <w:rPr>
                <w:b/>
                <w:noProof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 w14:paraId="050A4C59" w14:textId="77777777" w:rsidR="00741181" w:rsidRPr="00F722A8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F722A8">
              <w:rPr>
                <w:b/>
                <w:noProof/>
                <w:sz w:val="18"/>
                <w:szCs w:val="18"/>
              </w:rPr>
              <w:t>5</w:t>
            </w:r>
          </w:p>
        </w:tc>
        <w:tc>
          <w:tcPr>
            <w:tcW w:w="1490" w:type="dxa"/>
            <w:vAlign w:val="center"/>
          </w:tcPr>
          <w:p w14:paraId="771F9E76" w14:textId="77777777" w:rsidR="00741181" w:rsidRPr="00F722A8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F722A8">
              <w:rPr>
                <w:b/>
                <w:noProof/>
                <w:sz w:val="18"/>
                <w:szCs w:val="18"/>
              </w:rPr>
              <w:t>6</w:t>
            </w:r>
          </w:p>
        </w:tc>
        <w:tc>
          <w:tcPr>
            <w:tcW w:w="1312" w:type="dxa"/>
            <w:vAlign w:val="center"/>
          </w:tcPr>
          <w:p w14:paraId="130F148C" w14:textId="77777777" w:rsidR="00741181" w:rsidRPr="00F722A8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F722A8">
              <w:rPr>
                <w:b/>
                <w:noProof/>
                <w:sz w:val="18"/>
                <w:szCs w:val="18"/>
              </w:rPr>
              <w:t>7</w:t>
            </w:r>
          </w:p>
        </w:tc>
      </w:tr>
      <w:tr w:rsidR="00741181" w:rsidRPr="00943C18" w14:paraId="63EE6415" w14:textId="77777777" w:rsidTr="00741181">
        <w:trPr>
          <w:trHeight w:val="887"/>
        </w:trPr>
        <w:tc>
          <w:tcPr>
            <w:tcW w:w="595" w:type="dxa"/>
            <w:vAlign w:val="center"/>
          </w:tcPr>
          <w:p w14:paraId="7DBB7CC5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242</w:t>
            </w:r>
          </w:p>
        </w:tc>
        <w:tc>
          <w:tcPr>
            <w:tcW w:w="2666" w:type="dxa"/>
            <w:vAlign w:val="center"/>
          </w:tcPr>
          <w:p w14:paraId="1CAE8389" w14:textId="77777777" w:rsidR="00741181" w:rsidRPr="00943C18" w:rsidRDefault="00741181" w:rsidP="0047198C">
            <w:pPr>
              <w:jc w:val="both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1559" w:type="dxa"/>
            <w:vAlign w:val="center"/>
          </w:tcPr>
          <w:p w14:paraId="6DF8DCE2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12 904,84</w:t>
            </w:r>
          </w:p>
        </w:tc>
        <w:tc>
          <w:tcPr>
            <w:tcW w:w="1701" w:type="dxa"/>
            <w:vAlign w:val="center"/>
          </w:tcPr>
          <w:p w14:paraId="7F3EBA31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12 904,84</w:t>
            </w:r>
          </w:p>
        </w:tc>
        <w:tc>
          <w:tcPr>
            <w:tcW w:w="1843" w:type="dxa"/>
            <w:vAlign w:val="center"/>
          </w:tcPr>
          <w:p w14:paraId="2479DFD1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12  475,92</w:t>
            </w:r>
          </w:p>
        </w:tc>
        <w:tc>
          <w:tcPr>
            <w:tcW w:w="1490" w:type="dxa"/>
            <w:vAlign w:val="center"/>
          </w:tcPr>
          <w:p w14:paraId="728C0BB2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12 285,42</w:t>
            </w:r>
          </w:p>
        </w:tc>
        <w:tc>
          <w:tcPr>
            <w:tcW w:w="1312" w:type="dxa"/>
            <w:vAlign w:val="center"/>
          </w:tcPr>
          <w:p w14:paraId="01A9A367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95,2</w:t>
            </w:r>
          </w:p>
        </w:tc>
      </w:tr>
      <w:tr w:rsidR="00741181" w:rsidRPr="00943C18" w14:paraId="5F287194" w14:textId="77777777" w:rsidTr="00741181">
        <w:trPr>
          <w:trHeight w:val="887"/>
        </w:trPr>
        <w:tc>
          <w:tcPr>
            <w:tcW w:w="595" w:type="dxa"/>
            <w:vAlign w:val="center"/>
          </w:tcPr>
          <w:p w14:paraId="4B826647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243</w:t>
            </w:r>
          </w:p>
        </w:tc>
        <w:tc>
          <w:tcPr>
            <w:tcW w:w="2666" w:type="dxa"/>
            <w:vAlign w:val="center"/>
          </w:tcPr>
          <w:p w14:paraId="649A7F44" w14:textId="77777777" w:rsidR="00741181" w:rsidRPr="00943C18" w:rsidRDefault="00741181" w:rsidP="0047198C">
            <w:pPr>
              <w:jc w:val="both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1559" w:type="dxa"/>
            <w:vAlign w:val="center"/>
          </w:tcPr>
          <w:p w14:paraId="16114CDD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109 123,35</w:t>
            </w:r>
          </w:p>
        </w:tc>
        <w:tc>
          <w:tcPr>
            <w:tcW w:w="1701" w:type="dxa"/>
            <w:vAlign w:val="center"/>
          </w:tcPr>
          <w:p w14:paraId="30BE891C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109 123,35</w:t>
            </w:r>
          </w:p>
        </w:tc>
        <w:tc>
          <w:tcPr>
            <w:tcW w:w="1843" w:type="dxa"/>
            <w:vAlign w:val="center"/>
          </w:tcPr>
          <w:p w14:paraId="189ED44F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105 453,42</w:t>
            </w:r>
          </w:p>
        </w:tc>
        <w:tc>
          <w:tcPr>
            <w:tcW w:w="1490" w:type="dxa"/>
            <w:vAlign w:val="center"/>
          </w:tcPr>
          <w:p w14:paraId="2043AC13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104 432,17</w:t>
            </w:r>
          </w:p>
        </w:tc>
        <w:tc>
          <w:tcPr>
            <w:tcW w:w="1312" w:type="dxa"/>
            <w:vAlign w:val="center"/>
          </w:tcPr>
          <w:p w14:paraId="5F2D126B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95,7</w:t>
            </w:r>
          </w:p>
        </w:tc>
      </w:tr>
      <w:tr w:rsidR="00741181" w:rsidRPr="00943C18" w14:paraId="670D0BBE" w14:textId="77777777" w:rsidTr="00741181">
        <w:trPr>
          <w:trHeight w:val="416"/>
        </w:trPr>
        <w:tc>
          <w:tcPr>
            <w:tcW w:w="595" w:type="dxa"/>
            <w:vAlign w:val="center"/>
          </w:tcPr>
          <w:p w14:paraId="2D9A2B62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244</w:t>
            </w:r>
          </w:p>
        </w:tc>
        <w:tc>
          <w:tcPr>
            <w:tcW w:w="2666" w:type="dxa"/>
            <w:vAlign w:val="center"/>
          </w:tcPr>
          <w:p w14:paraId="0E7F28AB" w14:textId="77777777" w:rsidR="00741181" w:rsidRPr="00943C18" w:rsidRDefault="00741181" w:rsidP="0047198C">
            <w:pPr>
              <w:jc w:val="both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Прочая закупка товаров, работ и услуг</w:t>
            </w:r>
          </w:p>
        </w:tc>
        <w:tc>
          <w:tcPr>
            <w:tcW w:w="1559" w:type="dxa"/>
            <w:vAlign w:val="center"/>
          </w:tcPr>
          <w:p w14:paraId="3F47E856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411 302,59</w:t>
            </w:r>
          </w:p>
        </w:tc>
        <w:tc>
          <w:tcPr>
            <w:tcW w:w="1701" w:type="dxa"/>
            <w:vAlign w:val="center"/>
          </w:tcPr>
          <w:p w14:paraId="44A8F845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411 302,59</w:t>
            </w:r>
          </w:p>
        </w:tc>
        <w:tc>
          <w:tcPr>
            <w:tcW w:w="1843" w:type="dxa"/>
            <w:vAlign w:val="center"/>
          </w:tcPr>
          <w:p w14:paraId="21493E6B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397 724,81</w:t>
            </w:r>
          </w:p>
        </w:tc>
        <w:tc>
          <w:tcPr>
            <w:tcW w:w="1490" w:type="dxa"/>
            <w:vAlign w:val="center"/>
          </w:tcPr>
          <w:p w14:paraId="11EC5010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392 523,11</w:t>
            </w:r>
          </w:p>
        </w:tc>
        <w:tc>
          <w:tcPr>
            <w:tcW w:w="1312" w:type="dxa"/>
            <w:vAlign w:val="center"/>
          </w:tcPr>
          <w:p w14:paraId="31C82A57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95,4</w:t>
            </w:r>
          </w:p>
        </w:tc>
      </w:tr>
      <w:tr w:rsidR="00741181" w:rsidRPr="00943C18" w14:paraId="13DE2248" w14:textId="77777777" w:rsidTr="00741181">
        <w:trPr>
          <w:trHeight w:val="651"/>
        </w:trPr>
        <w:tc>
          <w:tcPr>
            <w:tcW w:w="595" w:type="dxa"/>
            <w:vAlign w:val="center"/>
          </w:tcPr>
          <w:p w14:paraId="7A886471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323</w:t>
            </w:r>
          </w:p>
        </w:tc>
        <w:tc>
          <w:tcPr>
            <w:tcW w:w="2666" w:type="dxa"/>
            <w:vAlign w:val="center"/>
          </w:tcPr>
          <w:p w14:paraId="5D823CE2" w14:textId="77777777" w:rsidR="00741181" w:rsidRPr="00943C18" w:rsidRDefault="00741181" w:rsidP="0047198C">
            <w:pPr>
              <w:jc w:val="both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1559" w:type="dxa"/>
            <w:vAlign w:val="center"/>
          </w:tcPr>
          <w:p w14:paraId="6866916D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2 698,33</w:t>
            </w:r>
          </w:p>
        </w:tc>
        <w:tc>
          <w:tcPr>
            <w:tcW w:w="1701" w:type="dxa"/>
            <w:vAlign w:val="center"/>
          </w:tcPr>
          <w:p w14:paraId="41E5EEF2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2 698,33</w:t>
            </w:r>
          </w:p>
        </w:tc>
        <w:tc>
          <w:tcPr>
            <w:tcW w:w="1843" w:type="dxa"/>
            <w:vAlign w:val="center"/>
          </w:tcPr>
          <w:p w14:paraId="2D0C866B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2 698,33</w:t>
            </w:r>
          </w:p>
        </w:tc>
        <w:tc>
          <w:tcPr>
            <w:tcW w:w="1490" w:type="dxa"/>
            <w:vAlign w:val="center"/>
          </w:tcPr>
          <w:p w14:paraId="548D7BCE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2 698,33</w:t>
            </w:r>
          </w:p>
        </w:tc>
        <w:tc>
          <w:tcPr>
            <w:tcW w:w="1312" w:type="dxa"/>
            <w:vAlign w:val="center"/>
          </w:tcPr>
          <w:p w14:paraId="52D36BDF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100</w:t>
            </w:r>
          </w:p>
        </w:tc>
      </w:tr>
      <w:tr w:rsidR="00741181" w:rsidRPr="00943C18" w14:paraId="382A66C6" w14:textId="77777777" w:rsidTr="00741181">
        <w:trPr>
          <w:trHeight w:val="1340"/>
        </w:trPr>
        <w:tc>
          <w:tcPr>
            <w:tcW w:w="595" w:type="dxa"/>
            <w:vAlign w:val="center"/>
          </w:tcPr>
          <w:p w14:paraId="4BD5D695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lastRenderedPageBreak/>
              <w:t>412</w:t>
            </w:r>
          </w:p>
        </w:tc>
        <w:tc>
          <w:tcPr>
            <w:tcW w:w="2666" w:type="dxa"/>
            <w:vAlign w:val="center"/>
          </w:tcPr>
          <w:p w14:paraId="6595F555" w14:textId="77777777" w:rsidR="00741181" w:rsidRPr="00943C18" w:rsidRDefault="00741181" w:rsidP="0047198C">
            <w:pPr>
              <w:jc w:val="both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1559" w:type="dxa"/>
            <w:vAlign w:val="center"/>
          </w:tcPr>
          <w:p w14:paraId="44F1AA9A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13 356,00</w:t>
            </w:r>
          </w:p>
        </w:tc>
        <w:tc>
          <w:tcPr>
            <w:tcW w:w="1701" w:type="dxa"/>
            <w:vAlign w:val="center"/>
          </w:tcPr>
          <w:p w14:paraId="062A9EEE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13 356,00</w:t>
            </w:r>
          </w:p>
        </w:tc>
        <w:tc>
          <w:tcPr>
            <w:tcW w:w="1843" w:type="dxa"/>
            <w:vAlign w:val="center"/>
          </w:tcPr>
          <w:p w14:paraId="2C1FC0CB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13 355,64</w:t>
            </w:r>
          </w:p>
        </w:tc>
        <w:tc>
          <w:tcPr>
            <w:tcW w:w="1490" w:type="dxa"/>
            <w:vAlign w:val="center"/>
          </w:tcPr>
          <w:p w14:paraId="5933E54A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13 355,64</w:t>
            </w:r>
          </w:p>
        </w:tc>
        <w:tc>
          <w:tcPr>
            <w:tcW w:w="1312" w:type="dxa"/>
            <w:vAlign w:val="center"/>
          </w:tcPr>
          <w:p w14:paraId="36F034E8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99,9</w:t>
            </w:r>
          </w:p>
        </w:tc>
      </w:tr>
      <w:tr w:rsidR="00741181" w:rsidRPr="00943C18" w14:paraId="5FE41DB7" w14:textId="77777777" w:rsidTr="00741181">
        <w:trPr>
          <w:trHeight w:val="1086"/>
        </w:trPr>
        <w:tc>
          <w:tcPr>
            <w:tcW w:w="595" w:type="dxa"/>
            <w:vAlign w:val="center"/>
          </w:tcPr>
          <w:p w14:paraId="4DB58023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414</w:t>
            </w:r>
          </w:p>
        </w:tc>
        <w:tc>
          <w:tcPr>
            <w:tcW w:w="2666" w:type="dxa"/>
            <w:vAlign w:val="center"/>
          </w:tcPr>
          <w:p w14:paraId="4701A01F" w14:textId="77777777" w:rsidR="00741181" w:rsidRPr="00943C18" w:rsidRDefault="00741181" w:rsidP="0047198C">
            <w:pPr>
              <w:jc w:val="both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1559" w:type="dxa"/>
            <w:vAlign w:val="center"/>
          </w:tcPr>
          <w:p w14:paraId="2468A433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23 000,27</w:t>
            </w:r>
          </w:p>
        </w:tc>
        <w:tc>
          <w:tcPr>
            <w:tcW w:w="1701" w:type="dxa"/>
            <w:vAlign w:val="center"/>
          </w:tcPr>
          <w:p w14:paraId="5D6FF152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23 000,27</w:t>
            </w:r>
          </w:p>
        </w:tc>
        <w:tc>
          <w:tcPr>
            <w:tcW w:w="1843" w:type="dxa"/>
            <w:vAlign w:val="center"/>
          </w:tcPr>
          <w:p w14:paraId="2A89CADB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22 999,91</w:t>
            </w:r>
          </w:p>
        </w:tc>
        <w:tc>
          <w:tcPr>
            <w:tcW w:w="1490" w:type="dxa"/>
            <w:vAlign w:val="center"/>
          </w:tcPr>
          <w:p w14:paraId="0337F4E6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19 999,91</w:t>
            </w:r>
          </w:p>
        </w:tc>
        <w:tc>
          <w:tcPr>
            <w:tcW w:w="1312" w:type="dxa"/>
            <w:vAlign w:val="center"/>
          </w:tcPr>
          <w:p w14:paraId="14BADE05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86,96</w:t>
            </w:r>
          </w:p>
        </w:tc>
      </w:tr>
      <w:tr w:rsidR="00741181" w:rsidRPr="00943C18" w14:paraId="3690666B" w14:textId="77777777" w:rsidTr="00741181">
        <w:trPr>
          <w:trHeight w:val="435"/>
        </w:trPr>
        <w:tc>
          <w:tcPr>
            <w:tcW w:w="595" w:type="dxa"/>
            <w:vAlign w:val="center"/>
          </w:tcPr>
          <w:p w14:paraId="4D54D34A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730</w:t>
            </w:r>
          </w:p>
        </w:tc>
        <w:tc>
          <w:tcPr>
            <w:tcW w:w="2666" w:type="dxa"/>
            <w:vAlign w:val="center"/>
          </w:tcPr>
          <w:p w14:paraId="4A3AA79B" w14:textId="77777777" w:rsidR="00741181" w:rsidRPr="00943C18" w:rsidRDefault="00741181" w:rsidP="0047198C">
            <w:pPr>
              <w:jc w:val="both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Обслуживание муниципального долга</w:t>
            </w:r>
          </w:p>
        </w:tc>
        <w:tc>
          <w:tcPr>
            <w:tcW w:w="1559" w:type="dxa"/>
            <w:vAlign w:val="center"/>
          </w:tcPr>
          <w:p w14:paraId="473CCA76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37 591,47</w:t>
            </w:r>
          </w:p>
        </w:tc>
        <w:tc>
          <w:tcPr>
            <w:tcW w:w="1701" w:type="dxa"/>
            <w:vAlign w:val="center"/>
          </w:tcPr>
          <w:p w14:paraId="022FF2F4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37 591,47</w:t>
            </w:r>
          </w:p>
        </w:tc>
        <w:tc>
          <w:tcPr>
            <w:tcW w:w="1843" w:type="dxa"/>
            <w:vAlign w:val="center"/>
          </w:tcPr>
          <w:p w14:paraId="04882534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37 532,7</w:t>
            </w:r>
          </w:p>
        </w:tc>
        <w:tc>
          <w:tcPr>
            <w:tcW w:w="1490" w:type="dxa"/>
            <w:vAlign w:val="center"/>
          </w:tcPr>
          <w:p w14:paraId="7607F5F6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 w:rsidRPr="00943C18">
              <w:rPr>
                <w:noProof/>
                <w:sz w:val="18"/>
                <w:szCs w:val="18"/>
              </w:rPr>
              <w:t>37 532,7</w:t>
            </w:r>
          </w:p>
        </w:tc>
        <w:tc>
          <w:tcPr>
            <w:tcW w:w="1312" w:type="dxa"/>
            <w:vAlign w:val="center"/>
          </w:tcPr>
          <w:p w14:paraId="2A73C66F" w14:textId="77777777" w:rsidR="00741181" w:rsidRPr="00943C18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99,84</w:t>
            </w:r>
          </w:p>
        </w:tc>
      </w:tr>
      <w:tr w:rsidR="00741181" w:rsidRPr="00943C18" w14:paraId="0A7C12B3" w14:textId="77777777" w:rsidTr="00741181">
        <w:trPr>
          <w:trHeight w:val="357"/>
        </w:trPr>
        <w:tc>
          <w:tcPr>
            <w:tcW w:w="3261" w:type="dxa"/>
            <w:gridSpan w:val="2"/>
            <w:vAlign w:val="center"/>
          </w:tcPr>
          <w:p w14:paraId="5CB5E565" w14:textId="77777777" w:rsidR="00741181" w:rsidRPr="0007608E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07608E">
              <w:rPr>
                <w:b/>
                <w:noProof/>
                <w:sz w:val="18"/>
                <w:szCs w:val="18"/>
              </w:rPr>
              <w:t>Итого</w:t>
            </w:r>
          </w:p>
        </w:tc>
        <w:tc>
          <w:tcPr>
            <w:tcW w:w="1559" w:type="dxa"/>
            <w:vAlign w:val="center"/>
          </w:tcPr>
          <w:p w14:paraId="492E3B51" w14:textId="77777777" w:rsidR="00741181" w:rsidRPr="0007608E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07608E">
              <w:rPr>
                <w:b/>
                <w:noProof/>
                <w:sz w:val="18"/>
                <w:szCs w:val="18"/>
              </w:rPr>
              <w:t>609 976,85</w:t>
            </w:r>
          </w:p>
        </w:tc>
        <w:tc>
          <w:tcPr>
            <w:tcW w:w="1701" w:type="dxa"/>
            <w:vAlign w:val="center"/>
          </w:tcPr>
          <w:p w14:paraId="0DA67449" w14:textId="77777777" w:rsidR="00741181" w:rsidRPr="0007608E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07608E">
              <w:rPr>
                <w:b/>
                <w:noProof/>
                <w:sz w:val="18"/>
                <w:szCs w:val="18"/>
              </w:rPr>
              <w:t>609 976,85</w:t>
            </w:r>
          </w:p>
        </w:tc>
        <w:tc>
          <w:tcPr>
            <w:tcW w:w="1843" w:type="dxa"/>
            <w:vAlign w:val="center"/>
          </w:tcPr>
          <w:p w14:paraId="45C7D089" w14:textId="77777777" w:rsidR="00741181" w:rsidRPr="0007608E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07608E">
              <w:rPr>
                <w:b/>
                <w:noProof/>
                <w:sz w:val="18"/>
                <w:szCs w:val="18"/>
              </w:rPr>
              <w:t>592 240, 73</w:t>
            </w:r>
          </w:p>
        </w:tc>
        <w:tc>
          <w:tcPr>
            <w:tcW w:w="1490" w:type="dxa"/>
            <w:vAlign w:val="center"/>
          </w:tcPr>
          <w:p w14:paraId="1D980491" w14:textId="77777777" w:rsidR="00741181" w:rsidRPr="0007608E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07608E">
              <w:rPr>
                <w:b/>
                <w:noProof/>
                <w:sz w:val="18"/>
                <w:szCs w:val="18"/>
              </w:rPr>
              <w:t>582 827,28</w:t>
            </w:r>
          </w:p>
        </w:tc>
        <w:tc>
          <w:tcPr>
            <w:tcW w:w="1312" w:type="dxa"/>
            <w:vAlign w:val="center"/>
          </w:tcPr>
          <w:p w14:paraId="6BF3FE9F" w14:textId="77777777" w:rsidR="00741181" w:rsidRPr="0007608E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</w:tbl>
    <w:p w14:paraId="54E61719" w14:textId="77777777" w:rsidR="00741181" w:rsidRDefault="00741181" w:rsidP="00741181">
      <w:pPr>
        <w:ind w:firstLine="873"/>
        <w:jc w:val="both"/>
        <w:rPr>
          <w:noProof/>
        </w:rPr>
      </w:pPr>
    </w:p>
    <w:p w14:paraId="1A10EB28" w14:textId="77777777" w:rsidR="00741181" w:rsidRPr="00C846EA" w:rsidRDefault="00741181" w:rsidP="00741181">
      <w:pPr>
        <w:ind w:firstLine="873"/>
        <w:jc w:val="both"/>
        <w:rPr>
          <w:noProof/>
        </w:rPr>
      </w:pPr>
      <w:r w:rsidRPr="00C846EA">
        <w:rPr>
          <w:noProof/>
        </w:rPr>
        <w:t>Принято на учет бюджетных обязательств по контрактуемым расходам бюджета на сумму 592 240,73 тыс. рублей  или 97,1% сводной бюджетной росписи.</w:t>
      </w:r>
    </w:p>
    <w:p w14:paraId="161A258A" w14:textId="77777777" w:rsidR="00741181" w:rsidRPr="00C846EA" w:rsidRDefault="00741181" w:rsidP="00741181">
      <w:pPr>
        <w:ind w:firstLine="873"/>
        <w:jc w:val="both"/>
        <w:rPr>
          <w:noProof/>
        </w:rPr>
      </w:pPr>
      <w:r w:rsidRPr="00C846EA">
        <w:rPr>
          <w:noProof/>
        </w:rPr>
        <w:t>Объем непринятых на учет бюджетных обязательств по контрактуемым расходам составил 17 736,12 тыс. рублей или 2,9% сводной бюджетной росписи.</w:t>
      </w:r>
    </w:p>
    <w:p w14:paraId="041EE7F8" w14:textId="77777777" w:rsidR="00741181" w:rsidRPr="00C846EA" w:rsidRDefault="00741181" w:rsidP="00741181">
      <w:pPr>
        <w:ind w:firstLine="873"/>
        <w:jc w:val="both"/>
        <w:rPr>
          <w:noProof/>
        </w:rPr>
      </w:pPr>
      <w:r w:rsidRPr="00C846EA">
        <w:rPr>
          <w:noProof/>
        </w:rPr>
        <w:t>Основная доля в общем объеме непринятых на учет бюджетных обязательств по контрактуемым расходам приходится на прочие закупки товаров, работ и услуг 76,6% или 13 577,77 тыс. рублей.</w:t>
      </w:r>
    </w:p>
    <w:p w14:paraId="30B5B77D" w14:textId="77777777" w:rsidR="00741181" w:rsidRPr="007B7E31" w:rsidRDefault="00741181" w:rsidP="00741181">
      <w:pPr>
        <w:spacing w:line="240" w:lineRule="auto"/>
        <w:ind w:firstLine="873"/>
        <w:jc w:val="both"/>
        <w:rPr>
          <w:noProof/>
        </w:rPr>
      </w:pPr>
      <w:r w:rsidRPr="00C846EA">
        <w:rPr>
          <w:noProof/>
        </w:rPr>
        <w:t>Информация об основных объемах не принятых по состоянию на 01.01.2020г. на учет бюджетных обязательств по контрактуемым</w:t>
      </w:r>
      <w:r>
        <w:rPr>
          <w:noProof/>
        </w:rPr>
        <w:t xml:space="preserve"> расходам в разрезе главных распорядителей (распорядителей)</w:t>
      </w:r>
      <w:r w:rsidRPr="00C846EA">
        <w:rPr>
          <w:noProof/>
        </w:rPr>
        <w:t xml:space="preserve">, получателей бюдженых средств </w:t>
      </w:r>
      <w:r w:rsidRPr="007B7E31">
        <w:rPr>
          <w:noProof/>
        </w:rPr>
        <w:t xml:space="preserve">приведена в таблице № </w:t>
      </w:r>
      <w:r>
        <w:rPr>
          <w:noProof/>
        </w:rPr>
        <w:t>34</w:t>
      </w:r>
      <w:r w:rsidRPr="007B7E31">
        <w:rPr>
          <w:noProof/>
        </w:rPr>
        <w:t>.</w:t>
      </w:r>
    </w:p>
    <w:p w14:paraId="464CF832" w14:textId="77777777" w:rsidR="00741181" w:rsidRPr="007B7E31" w:rsidRDefault="00741181" w:rsidP="00741181">
      <w:pPr>
        <w:spacing w:after="0"/>
        <w:ind w:firstLine="873"/>
        <w:jc w:val="right"/>
        <w:rPr>
          <w:noProof/>
          <w:sz w:val="22"/>
          <w:szCs w:val="22"/>
        </w:rPr>
      </w:pPr>
      <w:r w:rsidRPr="007B7E31">
        <w:rPr>
          <w:noProof/>
          <w:sz w:val="22"/>
          <w:szCs w:val="22"/>
        </w:rPr>
        <w:t xml:space="preserve">Таблица № </w:t>
      </w:r>
      <w:r>
        <w:rPr>
          <w:noProof/>
          <w:sz w:val="22"/>
          <w:szCs w:val="22"/>
        </w:rPr>
        <w:t>34</w:t>
      </w:r>
    </w:p>
    <w:p w14:paraId="11DA8270" w14:textId="77777777" w:rsidR="00741181" w:rsidRPr="00095C87" w:rsidRDefault="00741181" w:rsidP="00741181">
      <w:pPr>
        <w:spacing w:after="0"/>
        <w:ind w:firstLine="873"/>
        <w:jc w:val="right"/>
        <w:rPr>
          <w:noProof/>
        </w:rPr>
      </w:pPr>
      <w:r w:rsidRPr="007B7E31">
        <w:rPr>
          <w:iCs/>
          <w:noProof/>
          <w:sz w:val="22"/>
          <w:szCs w:val="22"/>
        </w:rPr>
        <w:t>Ед. измерения</w:t>
      </w:r>
      <w:r w:rsidRPr="007B7E31">
        <w:rPr>
          <w:bCs/>
          <w:noProof/>
          <w:sz w:val="22"/>
          <w:szCs w:val="22"/>
        </w:rPr>
        <w:t>: тыс. рублей</w:t>
      </w:r>
    </w:p>
    <w:tbl>
      <w:tblPr>
        <w:tblStyle w:val="af6"/>
        <w:tblW w:w="0" w:type="auto"/>
        <w:tblInd w:w="-318" w:type="dxa"/>
        <w:tblLook w:val="04A0" w:firstRow="1" w:lastRow="0" w:firstColumn="1" w:lastColumn="0" w:noHBand="0" w:noVBand="1"/>
      </w:tblPr>
      <w:tblGrid>
        <w:gridCol w:w="2393"/>
        <w:gridCol w:w="1365"/>
        <w:gridCol w:w="1467"/>
        <w:gridCol w:w="1359"/>
        <w:gridCol w:w="1359"/>
        <w:gridCol w:w="1360"/>
        <w:gridCol w:w="1360"/>
      </w:tblGrid>
      <w:tr w:rsidR="00741181" w:rsidRPr="00E04173" w14:paraId="17491A1E" w14:textId="77777777" w:rsidTr="0047198C">
        <w:trPr>
          <w:tblHeader/>
        </w:trPr>
        <w:tc>
          <w:tcPr>
            <w:tcW w:w="2393" w:type="dxa"/>
            <w:vMerge w:val="restart"/>
            <w:vAlign w:val="center"/>
          </w:tcPr>
          <w:p w14:paraId="06CAC83A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Наименование ГРБС</w:t>
            </w:r>
          </w:p>
          <w:p w14:paraId="2C6FFBC3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5F1A4580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Сводная бюджетная роспись</w:t>
            </w:r>
          </w:p>
          <w:p w14:paraId="0DE91B4A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01" w:type="dxa"/>
            <w:vMerge w:val="restart"/>
            <w:vAlign w:val="center"/>
          </w:tcPr>
          <w:p w14:paraId="42C8ACEA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Лимиты бюджетных обязательств, подлежащих распределению</w:t>
            </w:r>
          </w:p>
          <w:p w14:paraId="279E6E57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18" w:type="dxa"/>
            <w:gridSpan w:val="2"/>
            <w:vAlign w:val="center"/>
          </w:tcPr>
          <w:p w14:paraId="03FBD793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Суммы непринятых на учет бюджетных обязательств</w:t>
            </w:r>
          </w:p>
        </w:tc>
        <w:tc>
          <w:tcPr>
            <w:tcW w:w="2720" w:type="dxa"/>
            <w:gridSpan w:val="2"/>
            <w:vAlign w:val="center"/>
          </w:tcPr>
          <w:p w14:paraId="6F89DF51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% непринятых на учет бюджетных обязательств</w:t>
            </w:r>
          </w:p>
        </w:tc>
      </w:tr>
      <w:tr w:rsidR="00741181" w:rsidRPr="00E04173" w14:paraId="4249697B" w14:textId="77777777" w:rsidTr="0047198C">
        <w:trPr>
          <w:tblHeader/>
        </w:trPr>
        <w:tc>
          <w:tcPr>
            <w:tcW w:w="2393" w:type="dxa"/>
            <w:vMerge/>
            <w:vAlign w:val="center"/>
          </w:tcPr>
          <w:p w14:paraId="6A7BB5C1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26F8AA8C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401" w:type="dxa"/>
            <w:vMerge/>
            <w:vAlign w:val="center"/>
          </w:tcPr>
          <w:p w14:paraId="2CB372E2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1359" w:type="dxa"/>
            <w:vAlign w:val="center"/>
          </w:tcPr>
          <w:p w14:paraId="7B4B2083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сводной бюджетной росписи</w:t>
            </w:r>
          </w:p>
        </w:tc>
        <w:tc>
          <w:tcPr>
            <w:tcW w:w="1359" w:type="dxa"/>
            <w:vAlign w:val="center"/>
          </w:tcPr>
          <w:p w14:paraId="0C2B4EAF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лимитов бюджетных обязательств</w:t>
            </w:r>
          </w:p>
        </w:tc>
        <w:tc>
          <w:tcPr>
            <w:tcW w:w="1360" w:type="dxa"/>
            <w:vAlign w:val="center"/>
          </w:tcPr>
          <w:p w14:paraId="7476443F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C51EDD">
              <w:rPr>
                <w:b/>
                <w:noProof/>
                <w:sz w:val="18"/>
                <w:szCs w:val="18"/>
              </w:rPr>
              <w:t>сводной бюджетной росписи</w:t>
            </w:r>
          </w:p>
        </w:tc>
        <w:tc>
          <w:tcPr>
            <w:tcW w:w="1360" w:type="dxa"/>
            <w:vAlign w:val="center"/>
          </w:tcPr>
          <w:p w14:paraId="78251952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C51EDD">
              <w:rPr>
                <w:b/>
                <w:noProof/>
                <w:sz w:val="18"/>
                <w:szCs w:val="18"/>
              </w:rPr>
              <w:t>лимитов бюджетных обязательств</w:t>
            </w:r>
          </w:p>
        </w:tc>
      </w:tr>
      <w:tr w:rsidR="00741181" w:rsidRPr="00E04173" w14:paraId="6C812AC8" w14:textId="77777777" w:rsidTr="0047198C">
        <w:tc>
          <w:tcPr>
            <w:tcW w:w="2393" w:type="dxa"/>
            <w:vAlign w:val="center"/>
          </w:tcPr>
          <w:p w14:paraId="156075EB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365" w:type="dxa"/>
            <w:vAlign w:val="center"/>
          </w:tcPr>
          <w:p w14:paraId="309870DE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401" w:type="dxa"/>
            <w:vAlign w:val="center"/>
          </w:tcPr>
          <w:p w14:paraId="632ECCD6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359" w:type="dxa"/>
            <w:vAlign w:val="center"/>
          </w:tcPr>
          <w:p w14:paraId="157525EE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359" w:type="dxa"/>
            <w:vAlign w:val="center"/>
          </w:tcPr>
          <w:p w14:paraId="4A3CDC6C" w14:textId="77777777" w:rsidR="00741181" w:rsidRPr="00C51EDD" w:rsidRDefault="00741181" w:rsidP="0047198C">
            <w:pPr>
              <w:jc w:val="center"/>
              <w:rPr>
                <w:b/>
                <w:sz w:val="18"/>
                <w:szCs w:val="18"/>
              </w:rPr>
            </w:pPr>
            <w:r w:rsidRPr="00C51ED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60" w:type="dxa"/>
            <w:vAlign w:val="center"/>
          </w:tcPr>
          <w:p w14:paraId="1BE10795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C51EDD">
              <w:rPr>
                <w:b/>
                <w:noProof/>
                <w:sz w:val="18"/>
                <w:szCs w:val="18"/>
              </w:rPr>
              <w:t>6</w:t>
            </w:r>
          </w:p>
        </w:tc>
        <w:tc>
          <w:tcPr>
            <w:tcW w:w="1360" w:type="dxa"/>
            <w:vAlign w:val="center"/>
          </w:tcPr>
          <w:p w14:paraId="22ECABA2" w14:textId="77777777" w:rsidR="00741181" w:rsidRPr="00C51EDD" w:rsidRDefault="00741181" w:rsidP="0047198C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C51EDD">
              <w:rPr>
                <w:b/>
                <w:noProof/>
                <w:sz w:val="18"/>
                <w:szCs w:val="18"/>
              </w:rPr>
              <w:t>7</w:t>
            </w:r>
          </w:p>
        </w:tc>
      </w:tr>
      <w:tr w:rsidR="00741181" w:rsidRPr="00E04173" w14:paraId="3A70794D" w14:textId="77777777" w:rsidTr="0047198C">
        <w:tc>
          <w:tcPr>
            <w:tcW w:w="2393" w:type="dxa"/>
          </w:tcPr>
          <w:p w14:paraId="32533F0E" w14:textId="77777777" w:rsidR="00741181" w:rsidRPr="00E04173" w:rsidRDefault="00741181" w:rsidP="0047198C">
            <w:pPr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Администрация городского округа Жуковский</w:t>
            </w:r>
          </w:p>
        </w:tc>
        <w:tc>
          <w:tcPr>
            <w:tcW w:w="1365" w:type="dxa"/>
            <w:vAlign w:val="center"/>
          </w:tcPr>
          <w:p w14:paraId="3EA6D46D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604</w:t>
            </w:r>
            <w:r>
              <w:rPr>
                <w:sz w:val="18"/>
                <w:szCs w:val="18"/>
              </w:rPr>
              <w:t> </w:t>
            </w:r>
            <w:r w:rsidRPr="00E04173">
              <w:rPr>
                <w:sz w:val="18"/>
                <w:szCs w:val="18"/>
              </w:rPr>
              <w:t>303</w:t>
            </w:r>
            <w:r>
              <w:rPr>
                <w:sz w:val="18"/>
                <w:szCs w:val="18"/>
              </w:rPr>
              <w:t>, 31</w:t>
            </w:r>
          </w:p>
        </w:tc>
        <w:tc>
          <w:tcPr>
            <w:tcW w:w="1401" w:type="dxa"/>
            <w:vAlign w:val="center"/>
          </w:tcPr>
          <w:p w14:paraId="2130395C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604</w:t>
            </w:r>
            <w:r>
              <w:rPr>
                <w:sz w:val="18"/>
                <w:szCs w:val="18"/>
              </w:rPr>
              <w:t> </w:t>
            </w:r>
            <w:r w:rsidRPr="00E04173">
              <w:rPr>
                <w:sz w:val="18"/>
                <w:szCs w:val="18"/>
              </w:rPr>
              <w:t>303</w:t>
            </w:r>
            <w:r>
              <w:rPr>
                <w:sz w:val="18"/>
                <w:szCs w:val="18"/>
              </w:rPr>
              <w:t>,</w:t>
            </w:r>
            <w:r w:rsidRPr="00E04173">
              <w:rPr>
                <w:sz w:val="18"/>
                <w:szCs w:val="18"/>
              </w:rPr>
              <w:t xml:space="preserve"> 31</w:t>
            </w:r>
          </w:p>
        </w:tc>
        <w:tc>
          <w:tcPr>
            <w:tcW w:w="1359" w:type="dxa"/>
            <w:vAlign w:val="center"/>
          </w:tcPr>
          <w:p w14:paraId="52153724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17 595,54</w:t>
            </w:r>
          </w:p>
        </w:tc>
        <w:tc>
          <w:tcPr>
            <w:tcW w:w="1359" w:type="dxa"/>
            <w:vAlign w:val="center"/>
          </w:tcPr>
          <w:p w14:paraId="12F14D2D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17 595,54</w:t>
            </w:r>
          </w:p>
        </w:tc>
        <w:tc>
          <w:tcPr>
            <w:tcW w:w="1360" w:type="dxa"/>
            <w:vAlign w:val="center"/>
          </w:tcPr>
          <w:p w14:paraId="4E2A7CCE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2,91</w:t>
            </w:r>
          </w:p>
        </w:tc>
        <w:tc>
          <w:tcPr>
            <w:tcW w:w="1360" w:type="dxa"/>
            <w:vAlign w:val="center"/>
          </w:tcPr>
          <w:p w14:paraId="4F02D349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2,91</w:t>
            </w:r>
          </w:p>
        </w:tc>
      </w:tr>
      <w:tr w:rsidR="00741181" w:rsidRPr="00E04173" w14:paraId="3527260F" w14:textId="77777777" w:rsidTr="0047198C">
        <w:tc>
          <w:tcPr>
            <w:tcW w:w="2393" w:type="dxa"/>
          </w:tcPr>
          <w:p w14:paraId="07EA5A64" w14:textId="77777777" w:rsidR="00741181" w:rsidRPr="00E04173" w:rsidRDefault="00741181" w:rsidP="0047198C">
            <w:pPr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Управление образования Администрации городского округа Жуковский</w:t>
            </w:r>
          </w:p>
        </w:tc>
        <w:tc>
          <w:tcPr>
            <w:tcW w:w="1365" w:type="dxa"/>
            <w:vAlign w:val="center"/>
          </w:tcPr>
          <w:p w14:paraId="449A5285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 </w:t>
            </w:r>
            <w:r w:rsidRPr="00E04173">
              <w:rPr>
                <w:sz w:val="18"/>
                <w:szCs w:val="18"/>
              </w:rPr>
              <w:t>666</w:t>
            </w:r>
            <w:r>
              <w:rPr>
                <w:sz w:val="18"/>
                <w:szCs w:val="18"/>
              </w:rPr>
              <w:t>, 6</w:t>
            </w:r>
          </w:p>
        </w:tc>
        <w:tc>
          <w:tcPr>
            <w:tcW w:w="1401" w:type="dxa"/>
            <w:vAlign w:val="center"/>
          </w:tcPr>
          <w:p w14:paraId="6F5C87E3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 </w:t>
            </w:r>
            <w:r w:rsidRPr="00E04173">
              <w:rPr>
                <w:sz w:val="18"/>
                <w:szCs w:val="18"/>
              </w:rPr>
              <w:t>666</w:t>
            </w:r>
            <w:r>
              <w:rPr>
                <w:sz w:val="18"/>
                <w:szCs w:val="18"/>
              </w:rPr>
              <w:t>,</w:t>
            </w:r>
            <w:r w:rsidRPr="00E0417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359" w:type="dxa"/>
            <w:vAlign w:val="center"/>
          </w:tcPr>
          <w:p w14:paraId="4BD60BEC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1359" w:type="dxa"/>
            <w:vAlign w:val="center"/>
          </w:tcPr>
          <w:p w14:paraId="6D942B55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1360" w:type="dxa"/>
            <w:vAlign w:val="center"/>
          </w:tcPr>
          <w:p w14:paraId="684F4A79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3,83</w:t>
            </w:r>
          </w:p>
        </w:tc>
        <w:tc>
          <w:tcPr>
            <w:tcW w:w="1360" w:type="dxa"/>
            <w:vAlign w:val="center"/>
          </w:tcPr>
          <w:p w14:paraId="44E8E1B1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3,83</w:t>
            </w:r>
          </w:p>
        </w:tc>
      </w:tr>
      <w:tr w:rsidR="00741181" w:rsidRPr="00E04173" w14:paraId="1B33B3E6" w14:textId="77777777" w:rsidTr="0047198C">
        <w:tc>
          <w:tcPr>
            <w:tcW w:w="2393" w:type="dxa"/>
          </w:tcPr>
          <w:p w14:paraId="39EBD05C" w14:textId="77777777" w:rsidR="00741181" w:rsidRPr="00E04173" w:rsidRDefault="00741181" w:rsidP="0047198C">
            <w:pPr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Финансовое Управление Администрации городского округа Жуковский</w:t>
            </w:r>
          </w:p>
        </w:tc>
        <w:tc>
          <w:tcPr>
            <w:tcW w:w="1365" w:type="dxa"/>
            <w:vAlign w:val="center"/>
          </w:tcPr>
          <w:p w14:paraId="26A53B21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E04173">
              <w:rPr>
                <w:sz w:val="18"/>
                <w:szCs w:val="18"/>
              </w:rPr>
              <w:t>295</w:t>
            </w:r>
            <w:r>
              <w:rPr>
                <w:sz w:val="18"/>
                <w:szCs w:val="18"/>
              </w:rPr>
              <w:t>, 8</w:t>
            </w:r>
          </w:p>
        </w:tc>
        <w:tc>
          <w:tcPr>
            <w:tcW w:w="1401" w:type="dxa"/>
            <w:vAlign w:val="center"/>
          </w:tcPr>
          <w:p w14:paraId="2BDA356F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 </w:t>
            </w:r>
            <w:r w:rsidRPr="00E04173">
              <w:rPr>
                <w:sz w:val="18"/>
                <w:szCs w:val="18"/>
              </w:rPr>
              <w:t>295</w:t>
            </w:r>
            <w:r>
              <w:rPr>
                <w:sz w:val="18"/>
                <w:szCs w:val="18"/>
              </w:rPr>
              <w:t>,</w:t>
            </w:r>
            <w:r w:rsidRPr="00E04173">
              <w:rPr>
                <w:sz w:val="18"/>
                <w:szCs w:val="18"/>
              </w:rPr>
              <w:t xml:space="preserve"> 8</w:t>
            </w:r>
          </w:p>
        </w:tc>
        <w:tc>
          <w:tcPr>
            <w:tcW w:w="1359" w:type="dxa"/>
            <w:vAlign w:val="center"/>
          </w:tcPr>
          <w:p w14:paraId="6D40B1FF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359" w:type="dxa"/>
            <w:vAlign w:val="center"/>
          </w:tcPr>
          <w:p w14:paraId="65F97932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360" w:type="dxa"/>
            <w:vAlign w:val="center"/>
          </w:tcPr>
          <w:p w14:paraId="2EAB7338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0,00</w:t>
            </w:r>
          </w:p>
        </w:tc>
        <w:tc>
          <w:tcPr>
            <w:tcW w:w="1360" w:type="dxa"/>
            <w:vAlign w:val="center"/>
          </w:tcPr>
          <w:p w14:paraId="026FEF15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0,00</w:t>
            </w:r>
          </w:p>
        </w:tc>
      </w:tr>
      <w:tr w:rsidR="00741181" w:rsidRPr="00E04173" w14:paraId="3CC393CC" w14:textId="77777777" w:rsidTr="0047198C">
        <w:tc>
          <w:tcPr>
            <w:tcW w:w="2393" w:type="dxa"/>
          </w:tcPr>
          <w:p w14:paraId="29894C09" w14:textId="77777777" w:rsidR="00741181" w:rsidRPr="00E04173" w:rsidRDefault="00741181" w:rsidP="0047198C">
            <w:pPr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Совет депутатов городского округа Жуковский</w:t>
            </w:r>
          </w:p>
        </w:tc>
        <w:tc>
          <w:tcPr>
            <w:tcW w:w="1365" w:type="dxa"/>
            <w:vAlign w:val="center"/>
          </w:tcPr>
          <w:p w14:paraId="1336B8B5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195</w:t>
            </w:r>
            <w:r>
              <w:rPr>
                <w:sz w:val="18"/>
                <w:szCs w:val="18"/>
              </w:rPr>
              <w:t>, 21</w:t>
            </w:r>
          </w:p>
        </w:tc>
        <w:tc>
          <w:tcPr>
            <w:tcW w:w="1401" w:type="dxa"/>
            <w:vAlign w:val="center"/>
          </w:tcPr>
          <w:p w14:paraId="3558BD83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195</w:t>
            </w:r>
            <w:r>
              <w:rPr>
                <w:sz w:val="18"/>
                <w:szCs w:val="18"/>
              </w:rPr>
              <w:t>,</w:t>
            </w:r>
            <w:r w:rsidRPr="00E0417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21</w:t>
            </w:r>
          </w:p>
        </w:tc>
        <w:tc>
          <w:tcPr>
            <w:tcW w:w="1359" w:type="dxa"/>
            <w:vAlign w:val="center"/>
          </w:tcPr>
          <w:p w14:paraId="286B288D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359" w:type="dxa"/>
            <w:vAlign w:val="center"/>
          </w:tcPr>
          <w:p w14:paraId="31FF7A85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360" w:type="dxa"/>
            <w:vAlign w:val="center"/>
          </w:tcPr>
          <w:p w14:paraId="310C1D3B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0,00</w:t>
            </w:r>
          </w:p>
        </w:tc>
        <w:tc>
          <w:tcPr>
            <w:tcW w:w="1360" w:type="dxa"/>
            <w:vAlign w:val="center"/>
          </w:tcPr>
          <w:p w14:paraId="38CA1CE7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0,00</w:t>
            </w:r>
          </w:p>
        </w:tc>
      </w:tr>
      <w:tr w:rsidR="00741181" w:rsidRPr="00E04173" w14:paraId="4CADA863" w14:textId="77777777" w:rsidTr="0047198C">
        <w:tc>
          <w:tcPr>
            <w:tcW w:w="2393" w:type="dxa"/>
          </w:tcPr>
          <w:p w14:paraId="3609D6B2" w14:textId="77777777" w:rsidR="00741181" w:rsidRPr="00E04173" w:rsidRDefault="00741181" w:rsidP="0047198C">
            <w:pPr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Контрольно-счетная палата городского округа Жуковский</w:t>
            </w:r>
          </w:p>
        </w:tc>
        <w:tc>
          <w:tcPr>
            <w:tcW w:w="1365" w:type="dxa"/>
            <w:vAlign w:val="center"/>
          </w:tcPr>
          <w:p w14:paraId="327E3F7C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515</w:t>
            </w:r>
            <w:r>
              <w:rPr>
                <w:sz w:val="18"/>
                <w:szCs w:val="18"/>
              </w:rPr>
              <w:t>, 94</w:t>
            </w:r>
          </w:p>
        </w:tc>
        <w:tc>
          <w:tcPr>
            <w:tcW w:w="1401" w:type="dxa"/>
            <w:vAlign w:val="center"/>
          </w:tcPr>
          <w:p w14:paraId="30564334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 w:rsidRPr="00E04173">
              <w:rPr>
                <w:sz w:val="18"/>
                <w:szCs w:val="18"/>
              </w:rPr>
              <w:t>515</w:t>
            </w:r>
            <w:r>
              <w:rPr>
                <w:sz w:val="18"/>
                <w:szCs w:val="18"/>
              </w:rPr>
              <w:t>,</w:t>
            </w:r>
            <w:r w:rsidRPr="00E0417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94</w:t>
            </w:r>
          </w:p>
        </w:tc>
        <w:tc>
          <w:tcPr>
            <w:tcW w:w="1359" w:type="dxa"/>
            <w:vAlign w:val="center"/>
          </w:tcPr>
          <w:p w14:paraId="785CDC7B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359" w:type="dxa"/>
            <w:vAlign w:val="center"/>
          </w:tcPr>
          <w:p w14:paraId="1D835C89" w14:textId="77777777" w:rsidR="00741181" w:rsidRPr="00E04173" w:rsidRDefault="00741181" w:rsidP="004719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1360" w:type="dxa"/>
            <w:vAlign w:val="center"/>
          </w:tcPr>
          <w:p w14:paraId="5381C55E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0,00</w:t>
            </w:r>
          </w:p>
        </w:tc>
        <w:tc>
          <w:tcPr>
            <w:tcW w:w="1360" w:type="dxa"/>
            <w:vAlign w:val="center"/>
          </w:tcPr>
          <w:p w14:paraId="347D7992" w14:textId="77777777" w:rsidR="00741181" w:rsidRPr="00E04173" w:rsidRDefault="00741181" w:rsidP="0047198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0,00</w:t>
            </w:r>
          </w:p>
        </w:tc>
      </w:tr>
    </w:tbl>
    <w:p w14:paraId="3D21A958" w14:textId="77777777" w:rsidR="00741181" w:rsidRPr="00C3534A" w:rsidRDefault="00741181" w:rsidP="00741181">
      <w:pPr>
        <w:ind w:firstLine="873"/>
        <w:jc w:val="right"/>
        <w:rPr>
          <w:noProof/>
        </w:rPr>
      </w:pPr>
    </w:p>
    <w:p w14:paraId="4F6A6478" w14:textId="77777777" w:rsidR="00741181" w:rsidRPr="00C846EA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>
        <w:rPr>
          <w:snapToGrid w:val="0"/>
        </w:rPr>
        <w:tab/>
      </w:r>
      <w:r w:rsidRPr="00C846EA">
        <w:rPr>
          <w:snapToGrid w:val="0"/>
        </w:rPr>
        <w:t>Наибольший объем не принятых по состоянию на 01.01.2020г. на учет бюджетных обязательств по контрактуемым расходам бюджета приходится на Администрацию в объеме 17 595,54 тыс. рублей, что составляет 99,2% от общего объема непринятых на учет бюджетных обязательств, предусмотренных сводной бюджетной росписью.</w:t>
      </w:r>
    </w:p>
    <w:p w14:paraId="3F9D1EB8" w14:textId="77777777" w:rsidR="00741181" w:rsidRPr="00C846EA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C846EA">
        <w:rPr>
          <w:snapToGrid w:val="0"/>
        </w:rPr>
        <w:tab/>
        <w:t xml:space="preserve">Исполнение бюджета по контрактуемым расходам в 2019 году составило 582 827,28 тыс. рублей или 95,5% к сводной бюджетной росписи или 98,4 % к принятым бюджетным обязательствам. </w:t>
      </w:r>
    </w:p>
    <w:p w14:paraId="09B04B7E" w14:textId="77777777" w:rsidR="00741181" w:rsidRPr="00C846EA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C846EA">
        <w:rPr>
          <w:snapToGrid w:val="0"/>
        </w:rPr>
        <w:tab/>
        <w:t>Основной причиной принятия бюджетных обязательств не в полном объеме является экономия по итогам проведения конкурсных процедур закупок.</w:t>
      </w:r>
    </w:p>
    <w:p w14:paraId="4B4CE1A9" w14:textId="77777777" w:rsidR="00741181" w:rsidRPr="00C846EA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C846EA">
        <w:rPr>
          <w:snapToGrid w:val="0"/>
        </w:rPr>
        <w:tab/>
        <w:t>Согласно консолидированным Сведениям о принятых и неисполненных обязательствах получателя бюджетных средств (ф. 0503175, раздел «Экономия по договорам»), экономия за анализируемый период сложилась в объеме 21 566,15 тыс. рублей или 4,74% от общего объема Обязательства, принимаемые с применением конкурентных способов закупки (455 288,40 тыс. рублей).</w:t>
      </w:r>
    </w:p>
    <w:p w14:paraId="5F79F5C5" w14:textId="77777777" w:rsidR="00741181" w:rsidRPr="007B7E31" w:rsidRDefault="00741181" w:rsidP="00741181">
      <w:pPr>
        <w:autoSpaceDE w:val="0"/>
        <w:autoSpaceDN w:val="0"/>
        <w:adjustRightInd w:val="0"/>
        <w:spacing w:after="0"/>
        <w:jc w:val="right"/>
        <w:rPr>
          <w:bCs/>
          <w:snapToGrid w:val="0"/>
          <w:sz w:val="22"/>
          <w:szCs w:val="22"/>
        </w:rPr>
      </w:pPr>
      <w:r w:rsidRPr="007B7E31">
        <w:rPr>
          <w:bCs/>
          <w:snapToGrid w:val="0"/>
          <w:sz w:val="22"/>
          <w:szCs w:val="22"/>
        </w:rPr>
        <w:t xml:space="preserve">Диаграмма №  </w:t>
      </w:r>
      <w:r>
        <w:rPr>
          <w:bCs/>
          <w:snapToGrid w:val="0"/>
          <w:sz w:val="22"/>
          <w:szCs w:val="22"/>
        </w:rPr>
        <w:t>12</w:t>
      </w:r>
    </w:p>
    <w:p w14:paraId="64D67D8D" w14:textId="77777777" w:rsidR="00741181" w:rsidRPr="009E0F9F" w:rsidRDefault="00741181" w:rsidP="00741181">
      <w:pPr>
        <w:autoSpaceDE w:val="0"/>
        <w:autoSpaceDN w:val="0"/>
        <w:adjustRightInd w:val="0"/>
        <w:spacing w:after="0"/>
        <w:jc w:val="right"/>
        <w:rPr>
          <w:bCs/>
          <w:snapToGrid w:val="0"/>
          <w:sz w:val="22"/>
          <w:szCs w:val="22"/>
        </w:rPr>
      </w:pPr>
      <w:r w:rsidRPr="007B7E31">
        <w:rPr>
          <w:iCs/>
          <w:snapToGrid w:val="0"/>
          <w:sz w:val="22"/>
          <w:szCs w:val="22"/>
        </w:rPr>
        <w:t>Ед. измерения</w:t>
      </w:r>
      <w:r w:rsidRPr="007B7E31">
        <w:rPr>
          <w:bCs/>
          <w:snapToGrid w:val="0"/>
          <w:sz w:val="22"/>
          <w:szCs w:val="22"/>
        </w:rPr>
        <w:t>: %</w:t>
      </w:r>
    </w:p>
    <w:p w14:paraId="139B7526" w14:textId="77777777" w:rsidR="00741181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>
        <w:rPr>
          <w:noProof/>
          <w:lang w:eastAsia="ru-RU"/>
        </w:rPr>
        <w:drawing>
          <wp:inline distT="0" distB="0" distL="0" distR="0" wp14:anchorId="4C8DD6D3" wp14:editId="78772927">
            <wp:extent cx="5882054" cy="2822331"/>
            <wp:effectExtent l="0" t="0" r="23495" b="1651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DE9EDFF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tab/>
        <w:t>Наибольший объем средств в общем объеме экономии бюджетных средств, сложившейся по результатам проведения конкурентных процедур в 2019 году приходится на Администрацию и составляет 21 033,55 тыс. рублей или 97,5% от общего объема экономии, что составляет 4,67% от объема обязательств, принимаемые с применением конкурентных способов  (450 144,58 тыс. рублей).</w:t>
      </w:r>
    </w:p>
    <w:p w14:paraId="225C3C82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lastRenderedPageBreak/>
        <w:tab/>
        <w:t xml:space="preserve">Наибольшая доля экономии бюджетных средств от принятых обязательств в результате применения конкурентных способов сложилась по </w:t>
      </w:r>
      <w:proofErr w:type="spellStart"/>
      <w:r w:rsidRPr="00DA7F42">
        <w:rPr>
          <w:snapToGrid w:val="0"/>
        </w:rPr>
        <w:t>Финуправлению</w:t>
      </w:r>
      <w:proofErr w:type="spellEnd"/>
      <w:r w:rsidRPr="00DA7F42">
        <w:rPr>
          <w:snapToGrid w:val="0"/>
        </w:rPr>
        <w:t xml:space="preserve"> и составила 328,69 тыс. рублей  или 27% от принятых обязательств, с применением конкурентных способов (1 214,70 тыс. рублей).</w:t>
      </w:r>
    </w:p>
    <w:p w14:paraId="478A1E25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tab/>
        <w:t>По мнению КСП экономия свыше 25% свидетельствует о недостаточном уровне планирования и определения начальной максимальной цены контракта главного распорядителя (распорядителя), получателя бюджетных средств.</w:t>
      </w:r>
    </w:p>
    <w:p w14:paraId="18B33FE5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tab/>
        <w:t>Согласно консолидированным Сведениям о принятых и неисполненных обязательствах получателя бюджетных средств (ф. 0503175) по состоянию на 01.01.2020г. объем неисполненных бюджетных обязательств составил 11 241,26 тыс. рублей, в том числе по контрактуемым видам расходов в объеме 9 401,80 тыс. рублей или 83,64% от общего объема неисполненных бюджетных обязательств, 1,6% от принятых на учет бюджетных обязательств (592 240,73 тыс. рублей).</w:t>
      </w:r>
    </w:p>
    <w:p w14:paraId="2FA6EE7D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tab/>
        <w:t>Наибольший объем неисполненных бюджетных обязательств в 2019 году сложился у Администрации 9 305,80 тыс. рублей или 98,98%.</w:t>
      </w:r>
    </w:p>
    <w:p w14:paraId="3217F107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tab/>
        <w:t>Неисполнение в полном объеме принятых бюджетных обязательств обусловлено тем, что документы на оплату контрагентами за декабрь представляются по окончанию отчетного периода.</w:t>
      </w:r>
    </w:p>
    <w:p w14:paraId="5B86552F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tab/>
        <w:t>Объем неисполненных денежных обязательств по контрактуемым видам  расходов составил 11 309,63 тыс. рублей, наибольший объем, которого сложился у Администрации и составил 11 296,19 тыс. рублей или 99,9%.</w:t>
      </w:r>
    </w:p>
    <w:p w14:paraId="4B7EDC64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tab/>
        <w:t>По состоянию на 01.01.2020г. дебиторская задолженность по контрактуемым видам расходов по выданным авансам (счет 0 206 00 000) составила 16</w:t>
      </w:r>
      <w:r w:rsidR="009D3D7B">
        <w:rPr>
          <w:snapToGrid w:val="0"/>
        </w:rPr>
        <w:t>,</w:t>
      </w:r>
      <w:r w:rsidRPr="00DA7F42">
        <w:rPr>
          <w:snapToGrid w:val="0"/>
        </w:rPr>
        <w:t>32</w:t>
      </w:r>
      <w:r w:rsidR="009D3D7B">
        <w:rPr>
          <w:snapToGrid w:val="0"/>
        </w:rPr>
        <w:t xml:space="preserve"> тыс.</w:t>
      </w:r>
      <w:r w:rsidRPr="00DA7F42">
        <w:rPr>
          <w:snapToGrid w:val="0"/>
        </w:rPr>
        <w:t xml:space="preserve"> рублей и уменьшилась по сравнению с 01.01.2019г. на 267</w:t>
      </w:r>
      <w:r w:rsidR="009D3D7B">
        <w:rPr>
          <w:snapToGrid w:val="0"/>
        </w:rPr>
        <w:t>,</w:t>
      </w:r>
      <w:r w:rsidRPr="00DA7F42">
        <w:rPr>
          <w:snapToGrid w:val="0"/>
        </w:rPr>
        <w:t>11</w:t>
      </w:r>
      <w:r w:rsidR="009D3D7B">
        <w:rPr>
          <w:snapToGrid w:val="0"/>
        </w:rPr>
        <w:t xml:space="preserve"> тыс. </w:t>
      </w:r>
      <w:r w:rsidRPr="00DA7F42">
        <w:rPr>
          <w:snapToGrid w:val="0"/>
        </w:rPr>
        <w:t>рублей или на 94,5%.</w:t>
      </w:r>
    </w:p>
    <w:p w14:paraId="5CD9CCE1" w14:textId="77777777" w:rsidR="00741181" w:rsidRPr="00DA7F42" w:rsidRDefault="00741181" w:rsidP="00741181">
      <w:pPr>
        <w:autoSpaceDE w:val="0"/>
        <w:autoSpaceDN w:val="0"/>
        <w:adjustRightInd w:val="0"/>
        <w:ind w:firstLine="709"/>
        <w:jc w:val="both"/>
        <w:rPr>
          <w:snapToGrid w:val="0"/>
        </w:rPr>
      </w:pPr>
      <w:r w:rsidRPr="00DA7F42">
        <w:rPr>
          <w:snapToGrid w:val="0"/>
        </w:rPr>
        <w:t>В 2019 году КСП было проведено 4 контрольных мероприятия (5 объектов) в ходе, которых проводился аудит в сфере закупок. Всего было проверено 228 закупок на общую сумму 115</w:t>
      </w:r>
      <w:r w:rsidR="00FC56E9">
        <w:rPr>
          <w:snapToGrid w:val="0"/>
        </w:rPr>
        <w:t> </w:t>
      </w:r>
      <w:r w:rsidRPr="00DA7F42">
        <w:rPr>
          <w:snapToGrid w:val="0"/>
        </w:rPr>
        <w:t>363</w:t>
      </w:r>
      <w:r w:rsidR="00FC56E9">
        <w:rPr>
          <w:snapToGrid w:val="0"/>
        </w:rPr>
        <w:t>,00</w:t>
      </w:r>
      <w:r w:rsidRPr="00DA7F42">
        <w:rPr>
          <w:snapToGrid w:val="0"/>
        </w:rPr>
        <w:t xml:space="preserve"> тыс. рублей, из них в 41 закупке на сумму 7</w:t>
      </w:r>
      <w:r w:rsidR="00FC56E9">
        <w:rPr>
          <w:snapToGrid w:val="0"/>
        </w:rPr>
        <w:t> </w:t>
      </w:r>
      <w:r w:rsidRPr="00DA7F42">
        <w:rPr>
          <w:snapToGrid w:val="0"/>
        </w:rPr>
        <w:t>802</w:t>
      </w:r>
      <w:r w:rsidR="00FC56E9">
        <w:rPr>
          <w:snapToGrid w:val="0"/>
        </w:rPr>
        <w:t>,00</w:t>
      </w:r>
      <w:r w:rsidRPr="00DA7F42">
        <w:rPr>
          <w:snapToGrid w:val="0"/>
        </w:rPr>
        <w:t xml:space="preserve"> тыс. рублей были выявлены нарушения законодательства Российской Федерации о контрактной системе в сфере закупок товаров, работ, услуг. По 4 закупкам на сумму 911</w:t>
      </w:r>
      <w:r w:rsidR="00FC56E9">
        <w:rPr>
          <w:snapToGrid w:val="0"/>
        </w:rPr>
        <w:t>,00</w:t>
      </w:r>
      <w:r w:rsidRPr="00DA7F42">
        <w:rPr>
          <w:snapToGrid w:val="0"/>
        </w:rPr>
        <w:t xml:space="preserve"> тыс. рублей КСП был сделан вывод о нерезультативном расходовании бюджетных средств. Также было выявлено 24 нарушения законодательства Российской Федерации о контрактной системе в сфере закупок, включая 1 финансовое нарушение на сумму 1 537,50 тыс. рублей. </w:t>
      </w:r>
    </w:p>
    <w:p w14:paraId="2A95CACD" w14:textId="77777777" w:rsidR="00741181" w:rsidRPr="00DA7F42" w:rsidRDefault="00741181" w:rsidP="00741181">
      <w:pPr>
        <w:autoSpaceDE w:val="0"/>
        <w:autoSpaceDN w:val="0"/>
        <w:adjustRightInd w:val="0"/>
        <w:jc w:val="both"/>
        <w:rPr>
          <w:snapToGrid w:val="0"/>
        </w:rPr>
      </w:pPr>
      <w:r w:rsidRPr="00DA7F42">
        <w:rPr>
          <w:snapToGrid w:val="0"/>
        </w:rPr>
        <w:tab/>
        <w:t>В 2019 году выявлены нарушения, связанные:</w:t>
      </w:r>
    </w:p>
    <w:p w14:paraId="4F91E600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142" w:firstLine="993"/>
        <w:jc w:val="both"/>
        <w:rPr>
          <w:snapToGrid w:val="0"/>
        </w:rPr>
      </w:pPr>
      <w:r w:rsidRPr="00DA7F42">
        <w:rPr>
          <w:snapToGrid w:val="0"/>
        </w:rPr>
        <w:lastRenderedPageBreak/>
        <w:t>с организацией закупок (</w:t>
      </w:r>
      <w:r w:rsidRPr="00DA7F42">
        <w:rPr>
          <w:i/>
          <w:snapToGrid w:val="0"/>
        </w:rPr>
        <w:t>контрактные службы, комиссии, совместные конкурсы и аукционы</w:t>
      </w:r>
      <w:r w:rsidRPr="00DA7F42">
        <w:rPr>
          <w:snapToGrid w:val="0"/>
        </w:rPr>
        <w:t>), выявлено 2 нарушения;</w:t>
      </w:r>
    </w:p>
    <w:p w14:paraId="2B316B70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5"/>
        <w:jc w:val="both"/>
        <w:rPr>
          <w:snapToGrid w:val="0"/>
        </w:rPr>
      </w:pPr>
      <w:r w:rsidRPr="00DA7F42">
        <w:rPr>
          <w:snapToGrid w:val="0"/>
        </w:rPr>
        <w:t>с планированием закупок (</w:t>
      </w:r>
      <w:r w:rsidRPr="00DA7F42">
        <w:rPr>
          <w:i/>
          <w:snapToGrid w:val="0"/>
        </w:rPr>
        <w:t>план-графики закупок, обоснование закупки</w:t>
      </w:r>
      <w:r w:rsidRPr="00DA7F42">
        <w:rPr>
          <w:snapToGrid w:val="0"/>
        </w:rPr>
        <w:t>) выявлено 4 нарушения;</w:t>
      </w:r>
    </w:p>
    <w:p w14:paraId="21F36E92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5"/>
        <w:jc w:val="both"/>
        <w:rPr>
          <w:snapToGrid w:val="0"/>
        </w:rPr>
      </w:pPr>
      <w:r w:rsidRPr="00DA7F42">
        <w:rPr>
          <w:snapToGrid w:val="0"/>
        </w:rPr>
        <w:t>с документацией (</w:t>
      </w:r>
      <w:r w:rsidRPr="00DA7F42">
        <w:rPr>
          <w:i/>
          <w:snapToGrid w:val="0"/>
        </w:rPr>
        <w:t>извещение</w:t>
      </w:r>
      <w:r w:rsidRPr="00DA7F42">
        <w:rPr>
          <w:snapToGrid w:val="0"/>
        </w:rPr>
        <w:t>м) о закупках (</w:t>
      </w:r>
      <w:r w:rsidRPr="00DA7F42">
        <w:rPr>
          <w:i/>
          <w:snapToGrid w:val="0"/>
        </w:rPr>
        <w:t>требования к участникам, требования к объекту закупки, обязательные условия в проекте контракта</w:t>
      </w:r>
      <w:r w:rsidRPr="00DA7F42">
        <w:rPr>
          <w:snapToGrid w:val="0"/>
        </w:rPr>
        <w:t>) выявлено 4 нарушения;</w:t>
      </w:r>
    </w:p>
    <w:p w14:paraId="12E5AA70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5"/>
        <w:jc w:val="both"/>
        <w:rPr>
          <w:snapToGrid w:val="0"/>
        </w:rPr>
      </w:pPr>
      <w:r w:rsidRPr="00DA7F42">
        <w:rPr>
          <w:snapToGrid w:val="0"/>
        </w:rPr>
        <w:t>с заключением контрактов (</w:t>
      </w:r>
      <w:r w:rsidRPr="00DA7F42">
        <w:rPr>
          <w:i/>
          <w:snapToGrid w:val="0"/>
        </w:rPr>
        <w:t>соответствие контракта документации и предложению участника, обеспечение исполнение контракта</w:t>
      </w:r>
      <w:r w:rsidRPr="00DA7F42">
        <w:rPr>
          <w:snapToGrid w:val="0"/>
        </w:rPr>
        <w:t>) выявлено 2 нарушения;</w:t>
      </w:r>
    </w:p>
    <w:p w14:paraId="0FC84489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5"/>
        <w:jc w:val="both"/>
        <w:rPr>
          <w:snapToGrid w:val="0"/>
        </w:rPr>
      </w:pPr>
      <w:r w:rsidRPr="00DA7F42">
        <w:rPr>
          <w:snapToGrid w:val="0"/>
        </w:rPr>
        <w:t>с исполнением контрактов (</w:t>
      </w:r>
      <w:r w:rsidRPr="00DA7F42">
        <w:rPr>
          <w:i/>
          <w:snapToGrid w:val="0"/>
        </w:rPr>
        <w:t>законность внесения изменений, порядок расторжения, экспертиза результатов, соответствие результатов установленным требованиям</w:t>
      </w:r>
      <w:r w:rsidRPr="00DA7F42">
        <w:rPr>
          <w:snapToGrid w:val="0"/>
        </w:rPr>
        <w:t>) выявлено 8 нарушений;</w:t>
      </w:r>
    </w:p>
    <w:p w14:paraId="10F9F7F1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5"/>
        <w:jc w:val="both"/>
        <w:rPr>
          <w:snapToGrid w:val="0"/>
        </w:rPr>
      </w:pPr>
      <w:r w:rsidRPr="00DA7F42">
        <w:rPr>
          <w:snapToGrid w:val="0"/>
        </w:rPr>
        <w:t>и иные нарушения связанные с процедурами закупок, выявлено 4 нарушения.</w:t>
      </w:r>
    </w:p>
    <w:p w14:paraId="60A9868E" w14:textId="77777777" w:rsidR="00741181" w:rsidRPr="00DA7F42" w:rsidRDefault="00741181" w:rsidP="00741181">
      <w:pPr>
        <w:pStyle w:val="a3"/>
        <w:autoSpaceDE w:val="0"/>
        <w:autoSpaceDN w:val="0"/>
        <w:adjustRightInd w:val="0"/>
        <w:ind w:left="0" w:firstLine="1135"/>
        <w:jc w:val="both"/>
        <w:rPr>
          <w:snapToGrid w:val="0"/>
        </w:rPr>
      </w:pPr>
      <w:r w:rsidRPr="00DA7F42">
        <w:rPr>
          <w:snapToGrid w:val="0"/>
        </w:rPr>
        <w:t>Материалы по 3 проверкам были направлены КСП в Главное контрольное Управление Московской области.</w:t>
      </w:r>
    </w:p>
    <w:p w14:paraId="629BE3A7" w14:textId="77777777" w:rsidR="00741181" w:rsidRPr="00DA7F42" w:rsidRDefault="00741181" w:rsidP="00741181">
      <w:pPr>
        <w:pStyle w:val="a3"/>
        <w:autoSpaceDE w:val="0"/>
        <w:autoSpaceDN w:val="0"/>
        <w:adjustRightInd w:val="0"/>
        <w:ind w:left="0" w:firstLine="1135"/>
        <w:jc w:val="both"/>
        <w:rPr>
          <w:snapToGrid w:val="0"/>
        </w:rPr>
      </w:pPr>
      <w:r w:rsidRPr="00DA7F42">
        <w:rPr>
          <w:snapToGrid w:val="0"/>
        </w:rPr>
        <w:t>Основные причины отклонений, нарушений и недостатков, выявленных в ходе контрольных мероприятий, в ходе которых проводился аудит в сфере закупок:</w:t>
      </w:r>
    </w:p>
    <w:p w14:paraId="1179775B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4"/>
        <w:jc w:val="both"/>
        <w:rPr>
          <w:snapToGrid w:val="0"/>
        </w:rPr>
      </w:pPr>
      <w:r w:rsidRPr="00DA7F42">
        <w:rPr>
          <w:snapToGrid w:val="0"/>
        </w:rPr>
        <w:t>отсутствие внутреннего контроля за соблюдением норм законодательства о контрактной системе в сфере закупок у заказчика;</w:t>
      </w:r>
    </w:p>
    <w:p w14:paraId="7BE490EE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4"/>
        <w:jc w:val="both"/>
        <w:rPr>
          <w:snapToGrid w:val="0"/>
        </w:rPr>
      </w:pPr>
      <w:r w:rsidRPr="00DA7F42">
        <w:rPr>
          <w:snapToGrid w:val="0"/>
        </w:rPr>
        <w:t>отсутствие контроля за размещаемой документацией о закупке в единой информационной системе со стороны МКУ «МОЗГЖ»;</w:t>
      </w:r>
    </w:p>
    <w:p w14:paraId="0A99077B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4"/>
        <w:jc w:val="both"/>
        <w:rPr>
          <w:snapToGrid w:val="0"/>
        </w:rPr>
      </w:pPr>
      <w:r w:rsidRPr="00DA7F42">
        <w:rPr>
          <w:snapToGrid w:val="0"/>
        </w:rPr>
        <w:t>неисполнение подрядными организациями обязательств по исполнению контрактов;</w:t>
      </w:r>
    </w:p>
    <w:p w14:paraId="2BC0A777" w14:textId="77777777" w:rsidR="00741181" w:rsidRPr="00DA7F42" w:rsidRDefault="00741181" w:rsidP="00741181">
      <w:pPr>
        <w:pStyle w:val="a3"/>
        <w:numPr>
          <w:ilvl w:val="0"/>
          <w:numId w:val="62"/>
        </w:numPr>
        <w:autoSpaceDE w:val="0"/>
        <w:autoSpaceDN w:val="0"/>
        <w:adjustRightInd w:val="0"/>
        <w:spacing w:after="0"/>
        <w:ind w:left="0" w:firstLine="1134"/>
        <w:jc w:val="both"/>
        <w:rPr>
          <w:snapToGrid w:val="0"/>
        </w:rPr>
      </w:pPr>
      <w:r w:rsidRPr="00DA7F42">
        <w:rPr>
          <w:snapToGrid w:val="0"/>
        </w:rPr>
        <w:t>неприменение мер ответственности по контрактам.</w:t>
      </w:r>
    </w:p>
    <w:p w14:paraId="18E55966" w14:textId="77777777" w:rsidR="00A95B11" w:rsidRDefault="00A95B11" w:rsidP="00B05827">
      <w:pPr>
        <w:tabs>
          <w:tab w:val="left" w:pos="0"/>
        </w:tabs>
        <w:spacing w:after="0" w:line="240" w:lineRule="auto"/>
        <w:jc w:val="both"/>
      </w:pPr>
    </w:p>
    <w:p w14:paraId="31A35760" w14:textId="77777777" w:rsidR="00A95B11" w:rsidRDefault="00A95B11" w:rsidP="00B05827">
      <w:pPr>
        <w:tabs>
          <w:tab w:val="left" w:pos="0"/>
        </w:tabs>
        <w:spacing w:after="0" w:line="240" w:lineRule="auto"/>
        <w:jc w:val="both"/>
      </w:pPr>
    </w:p>
    <w:p w14:paraId="625BD5FD" w14:textId="77777777" w:rsidR="000A3221" w:rsidRPr="000A3221" w:rsidRDefault="000A3221" w:rsidP="000A3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</w:rPr>
      </w:pPr>
      <w:r w:rsidRPr="000A3221">
        <w:rPr>
          <w:b/>
        </w:rPr>
        <w:t>4.2.7.</w:t>
      </w:r>
      <w:r w:rsidRPr="000A3221">
        <w:rPr>
          <w:b/>
        </w:rPr>
        <w:tab/>
      </w:r>
      <w:r>
        <w:rPr>
          <w:b/>
        </w:rPr>
        <w:t xml:space="preserve"> </w:t>
      </w:r>
      <w:r w:rsidRPr="000A3221">
        <w:rPr>
          <w:b/>
        </w:rPr>
        <w:t>Результаты проверки и анализа дебиторской и кредиторской задолженности.</w:t>
      </w:r>
    </w:p>
    <w:p w14:paraId="782D3C20" w14:textId="77777777" w:rsidR="007C7953" w:rsidRDefault="007C7953" w:rsidP="007C7953">
      <w:pPr>
        <w:spacing w:after="0" w:line="240" w:lineRule="auto"/>
        <w:ind w:firstLine="709"/>
        <w:jc w:val="both"/>
      </w:pPr>
    </w:p>
    <w:p w14:paraId="7A688312" w14:textId="77777777" w:rsidR="0093013E" w:rsidRDefault="0093013E" w:rsidP="007C7953">
      <w:pPr>
        <w:spacing w:after="0"/>
        <w:ind w:firstLine="709"/>
        <w:jc w:val="both"/>
      </w:pPr>
      <w:r>
        <w:t>Проверка и анализ дебиторской и кредиторской задолженности проведены на основании данных в</w:t>
      </w:r>
      <w:r w:rsidRPr="00CD7A15">
        <w:t xml:space="preserve"> ф</w:t>
      </w:r>
      <w:r>
        <w:t xml:space="preserve">. 0503169,  ф. 0503369,  ф. </w:t>
      </w:r>
      <w:r w:rsidRPr="00CD7A15">
        <w:t>0503769 «Сведения по дебиторской и кредиторской задолженности»</w:t>
      </w:r>
      <w:r>
        <w:t xml:space="preserve"> </w:t>
      </w:r>
      <w:r w:rsidRPr="006278FA">
        <w:t xml:space="preserve">представленных </w:t>
      </w:r>
      <w:r>
        <w:t xml:space="preserve">в составе Отчета об исполнении бюджета за 2019 год. </w:t>
      </w:r>
    </w:p>
    <w:p w14:paraId="167935AA" w14:textId="77777777" w:rsidR="0093013E" w:rsidRPr="003424A2" w:rsidRDefault="0093013E" w:rsidP="007C7953">
      <w:pPr>
        <w:spacing w:after="0"/>
        <w:ind w:firstLine="709"/>
        <w:jc w:val="both"/>
      </w:pPr>
      <w:r>
        <w:t xml:space="preserve">В ходе проверки ф. 0503369 «Сведения по дебиторской и кредиторской задолженности» установлены расхождения по суммам дебиторской и кредиторской задолженности на конец предыдущего отчетного года и на начало отчетного года. Причинами изменения остатков валюты баланса на начало отчетного финансового года явились </w:t>
      </w:r>
      <w:r w:rsidRPr="006278FA">
        <w:t xml:space="preserve">изменения в отчетных формах администратора доходов – </w:t>
      </w:r>
      <w:r w:rsidRPr="00485045">
        <w:t>Управлени</w:t>
      </w:r>
      <w:r>
        <w:t>е</w:t>
      </w:r>
      <w:r w:rsidRPr="00485045">
        <w:t xml:space="preserve"> </w:t>
      </w:r>
      <w:r w:rsidRPr="00485045">
        <w:lastRenderedPageBreak/>
        <w:t>Федеральной налоговой службы по Московской области</w:t>
      </w:r>
      <w:r>
        <w:t xml:space="preserve">, информация приведена в </w:t>
      </w:r>
      <w:r w:rsidRPr="003424A2">
        <w:t>таблице №</w:t>
      </w:r>
      <w:r w:rsidR="008E25FB" w:rsidRPr="003424A2">
        <w:t xml:space="preserve"> </w:t>
      </w:r>
      <w:r w:rsidR="003424A2" w:rsidRPr="003424A2">
        <w:t>35</w:t>
      </w:r>
      <w:r w:rsidRPr="003424A2">
        <w:t>.</w:t>
      </w:r>
    </w:p>
    <w:p w14:paraId="430C726E" w14:textId="77777777" w:rsidR="0093013E" w:rsidRPr="003424A2" w:rsidRDefault="0093013E" w:rsidP="0093013E">
      <w:pPr>
        <w:spacing w:after="0" w:line="240" w:lineRule="auto"/>
        <w:ind w:firstLine="709"/>
        <w:jc w:val="right"/>
        <w:rPr>
          <w:sz w:val="22"/>
          <w:szCs w:val="22"/>
        </w:rPr>
      </w:pPr>
      <w:r w:rsidRPr="003424A2">
        <w:rPr>
          <w:sz w:val="22"/>
          <w:szCs w:val="22"/>
        </w:rPr>
        <w:t>Таблица №</w:t>
      </w:r>
      <w:r w:rsidR="003424A2" w:rsidRPr="003424A2">
        <w:rPr>
          <w:sz w:val="22"/>
          <w:szCs w:val="22"/>
        </w:rPr>
        <w:t xml:space="preserve"> 35</w:t>
      </w:r>
    </w:p>
    <w:p w14:paraId="4F8EBE3A" w14:textId="77777777" w:rsidR="0093013E" w:rsidRDefault="0093013E" w:rsidP="0093013E">
      <w:pPr>
        <w:spacing w:after="0" w:line="240" w:lineRule="auto"/>
        <w:ind w:firstLine="709"/>
        <w:jc w:val="right"/>
        <w:rPr>
          <w:bCs/>
          <w:sz w:val="22"/>
          <w:szCs w:val="22"/>
        </w:rPr>
      </w:pPr>
      <w:r w:rsidRPr="003424A2">
        <w:rPr>
          <w:iCs/>
          <w:sz w:val="22"/>
          <w:szCs w:val="22"/>
        </w:rPr>
        <w:t>Ед. измерения</w:t>
      </w:r>
      <w:r w:rsidRPr="003424A2">
        <w:rPr>
          <w:bCs/>
          <w:sz w:val="22"/>
          <w:szCs w:val="22"/>
        </w:rPr>
        <w:t>: тыс. рублей</w:t>
      </w:r>
    </w:p>
    <w:tbl>
      <w:tblPr>
        <w:tblW w:w="10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2"/>
        <w:gridCol w:w="1530"/>
        <w:gridCol w:w="1520"/>
        <w:gridCol w:w="1530"/>
        <w:gridCol w:w="1520"/>
        <w:gridCol w:w="1530"/>
        <w:gridCol w:w="1520"/>
      </w:tblGrid>
      <w:tr w:rsidR="0093013E" w:rsidRPr="00D35A22" w14:paraId="3FAFCE21" w14:textId="77777777" w:rsidTr="00FB4BF0">
        <w:trPr>
          <w:trHeight w:val="533"/>
          <w:jc w:val="center"/>
        </w:trPr>
        <w:tc>
          <w:tcPr>
            <w:tcW w:w="10422" w:type="dxa"/>
            <w:gridSpan w:val="7"/>
            <w:shd w:val="clear" w:color="auto" w:fill="auto"/>
            <w:vAlign w:val="center"/>
          </w:tcPr>
          <w:p w14:paraId="32248FDD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0257A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Дебиторская задолженность</w:t>
            </w:r>
          </w:p>
        </w:tc>
      </w:tr>
      <w:tr w:rsidR="0093013E" w:rsidRPr="003E4E7C" w14:paraId="143AEDCB" w14:textId="77777777" w:rsidTr="00184AC0">
        <w:trPr>
          <w:trHeight w:val="533"/>
          <w:jc w:val="center"/>
        </w:trPr>
        <w:tc>
          <w:tcPr>
            <w:tcW w:w="1272" w:type="dxa"/>
            <w:vMerge w:val="restart"/>
            <w:shd w:val="clear" w:color="auto" w:fill="auto"/>
            <w:vAlign w:val="center"/>
          </w:tcPr>
          <w:p w14:paraId="56838E58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Номер счета бюджетного учета</w:t>
            </w:r>
          </w:p>
        </w:tc>
        <w:tc>
          <w:tcPr>
            <w:tcW w:w="3050" w:type="dxa"/>
            <w:gridSpan w:val="2"/>
            <w:shd w:val="clear" w:color="auto" w:fill="auto"/>
            <w:vAlign w:val="center"/>
          </w:tcPr>
          <w:p w14:paraId="0FF8B551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На конец </w:t>
            </w:r>
          </w:p>
          <w:p w14:paraId="535094C1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2018 года</w:t>
            </w:r>
          </w:p>
        </w:tc>
        <w:tc>
          <w:tcPr>
            <w:tcW w:w="3050" w:type="dxa"/>
            <w:gridSpan w:val="2"/>
            <w:shd w:val="clear" w:color="auto" w:fill="auto"/>
            <w:vAlign w:val="center"/>
          </w:tcPr>
          <w:p w14:paraId="55679005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 начало</w:t>
            </w:r>
          </w:p>
          <w:p w14:paraId="010CFCD7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 2019 года</w:t>
            </w:r>
          </w:p>
        </w:tc>
        <w:tc>
          <w:tcPr>
            <w:tcW w:w="3050" w:type="dxa"/>
            <w:gridSpan w:val="2"/>
            <w:shd w:val="clear" w:color="auto" w:fill="auto"/>
            <w:vAlign w:val="center"/>
          </w:tcPr>
          <w:p w14:paraId="6A4C8298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Отклонение</w:t>
            </w:r>
          </w:p>
        </w:tc>
      </w:tr>
      <w:tr w:rsidR="0093013E" w:rsidRPr="003E4E7C" w14:paraId="619B786D" w14:textId="77777777" w:rsidTr="00184AC0">
        <w:trPr>
          <w:trHeight w:val="533"/>
          <w:jc w:val="center"/>
        </w:trPr>
        <w:tc>
          <w:tcPr>
            <w:tcW w:w="1272" w:type="dxa"/>
            <w:vMerge/>
            <w:shd w:val="clear" w:color="auto" w:fill="auto"/>
            <w:vAlign w:val="center"/>
          </w:tcPr>
          <w:p w14:paraId="33C14B41" w14:textId="77777777" w:rsidR="0093013E" w:rsidRPr="0010257A" w:rsidRDefault="0093013E" w:rsidP="00FB4BF0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1970D388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Сумма задолженности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186FD6DC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в том числе просроченная</w:t>
            </w:r>
          </w:p>
          <w:p w14:paraId="15927038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задолженность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E7D3F6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Сумма задолженности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1BB4003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в том числе просроченная</w:t>
            </w:r>
          </w:p>
          <w:p w14:paraId="77937D0A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задолженность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30F38C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Сумма задолженности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20FC3913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в том числе просроченная</w:t>
            </w:r>
          </w:p>
          <w:p w14:paraId="07264115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10257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задолженность</w:t>
            </w:r>
          </w:p>
        </w:tc>
      </w:tr>
      <w:tr w:rsidR="0093013E" w:rsidRPr="003E4E7C" w14:paraId="478C1F6F" w14:textId="77777777" w:rsidTr="00184AC0">
        <w:trPr>
          <w:trHeight w:val="306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2467D779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EC209AF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4FA586A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31EAC2F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4AC03A1A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B81C5AC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4C893A3D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93013E" w:rsidRPr="003E4E7C" w14:paraId="48AE0EFB" w14:textId="77777777" w:rsidTr="00184AC0">
        <w:trPr>
          <w:trHeight w:val="306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659EC707" w14:textId="77777777" w:rsidR="0093013E" w:rsidRPr="003E4E7C" w:rsidRDefault="0093013E" w:rsidP="00FB4BF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1 20511 000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746525A" w14:textId="77777777" w:rsidR="0093013E" w:rsidRPr="003E4E7C" w:rsidRDefault="0093013E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806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,37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FD2155E" w14:textId="77777777" w:rsidR="0093013E" w:rsidRPr="003E4E7C" w:rsidRDefault="0093013E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796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8AACB6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,21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18109BCF" w14:textId="77777777" w:rsidR="0093013E" w:rsidRPr="003E4E7C" w:rsidRDefault="0093013E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,21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3617EF" w14:textId="77777777" w:rsidR="0093013E" w:rsidRPr="003E4E7C" w:rsidRDefault="0093013E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+ 35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,84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46410D75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+ 35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,84</w:t>
            </w:r>
          </w:p>
        </w:tc>
      </w:tr>
      <w:tr w:rsidR="0093013E" w:rsidRPr="003E4E7C" w14:paraId="06F4F180" w14:textId="77777777" w:rsidTr="00184AC0">
        <w:trPr>
          <w:trHeight w:val="287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588185FA" w14:textId="77777777" w:rsidR="0093013E" w:rsidRPr="003E4E7C" w:rsidRDefault="0093013E" w:rsidP="00FB4BF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1 20512 000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BFDBD01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048D2DD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4CE39BC" w14:textId="77777777" w:rsidR="0093013E" w:rsidRPr="003E4E7C" w:rsidRDefault="0047198C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4689A5C8" w14:textId="77777777" w:rsidR="0093013E" w:rsidRPr="003E4E7C" w:rsidRDefault="0047198C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 w:rsidR="0093013E"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9A9C43F" w14:textId="77777777" w:rsidR="0093013E" w:rsidRPr="003E4E7C" w:rsidRDefault="0093013E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+</w:t>
            </w:r>
            <w:r w:rsidR="004574F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0DA6F83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+ 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</w:tr>
      <w:tr w:rsidR="0093013E" w:rsidRPr="003E4E7C" w14:paraId="5EB45434" w14:textId="77777777" w:rsidTr="00184AC0">
        <w:trPr>
          <w:trHeight w:val="306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7DE1672E" w14:textId="77777777" w:rsidR="0093013E" w:rsidRPr="003E4E7C" w:rsidRDefault="0093013E" w:rsidP="00FB4BF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1 20500 000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B404BF1" w14:textId="77777777" w:rsidR="0093013E" w:rsidRPr="003E4E7C" w:rsidRDefault="0093013E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046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097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CAE3CAE" w14:textId="77777777" w:rsidR="0093013E" w:rsidRPr="003E4E7C" w:rsidRDefault="0093013E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796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35AE123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  <w:r w:rsidR="004574F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046</w:t>
            </w:r>
            <w:r w:rsidR="004574F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133</w:t>
            </w:r>
            <w:r w:rsidR="004574F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,14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107BD45C" w14:textId="77777777" w:rsidR="0093013E" w:rsidRPr="003E4E7C" w:rsidRDefault="0093013E" w:rsidP="004719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832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,36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98E7C53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+ 35</w:t>
            </w:r>
            <w:r w:rsidR="0047198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 99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6A44711D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4E7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+ 35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,99</w:t>
            </w:r>
          </w:p>
        </w:tc>
      </w:tr>
      <w:tr w:rsidR="0093013E" w:rsidRPr="003E4E7C" w14:paraId="2D3B2CDB" w14:textId="77777777" w:rsidTr="00FB4BF0">
        <w:trPr>
          <w:trHeight w:val="520"/>
          <w:jc w:val="center"/>
        </w:trPr>
        <w:tc>
          <w:tcPr>
            <w:tcW w:w="10422" w:type="dxa"/>
            <w:gridSpan w:val="7"/>
            <w:shd w:val="clear" w:color="auto" w:fill="auto"/>
            <w:vAlign w:val="center"/>
          </w:tcPr>
          <w:p w14:paraId="470F3398" w14:textId="77777777" w:rsidR="0093013E" w:rsidRPr="0010257A" w:rsidRDefault="0093013E" w:rsidP="00FB4BF0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0257A">
              <w:rPr>
                <w:rFonts w:eastAsia="Times New Roman"/>
                <w:b/>
                <w:i/>
                <w:color w:val="000000"/>
                <w:sz w:val="24"/>
                <w:szCs w:val="24"/>
                <w:lang w:eastAsia="ru-RU"/>
              </w:rPr>
              <w:t>Кредиторская задолженность</w:t>
            </w:r>
          </w:p>
        </w:tc>
      </w:tr>
      <w:tr w:rsidR="0093013E" w:rsidRPr="003E4E7C" w14:paraId="110ECB04" w14:textId="77777777" w:rsidTr="00184AC0">
        <w:trPr>
          <w:trHeight w:val="306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523490D8" w14:textId="77777777" w:rsidR="0093013E" w:rsidRPr="003E4E7C" w:rsidRDefault="0093013E" w:rsidP="00FB4BF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508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1 205 11 000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A58CA7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508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124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508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172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,74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B11C8DE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453E38F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124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162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,11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14DC8FA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0240B8B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- 10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</w:t>
            </w: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1DB9C79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93013E" w:rsidRPr="003E4E7C" w14:paraId="1BF89E08" w14:textId="77777777" w:rsidTr="00184AC0">
        <w:trPr>
          <w:trHeight w:val="306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7F8F1212" w14:textId="77777777" w:rsidR="0093013E" w:rsidRPr="0075089B" w:rsidRDefault="0093013E" w:rsidP="00FB4BF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508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1 205 12 000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EB53088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508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8138BC6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0E617E1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,56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62ECA69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C17F669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+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,56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E54F2EE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93013E" w:rsidRPr="003E4E7C" w14:paraId="6D45E811" w14:textId="77777777" w:rsidTr="00184AC0">
        <w:trPr>
          <w:trHeight w:val="306"/>
          <w:jc w:val="center"/>
        </w:trPr>
        <w:tc>
          <w:tcPr>
            <w:tcW w:w="1272" w:type="dxa"/>
            <w:shd w:val="clear" w:color="auto" w:fill="auto"/>
            <w:vAlign w:val="center"/>
          </w:tcPr>
          <w:p w14:paraId="2BD35F44" w14:textId="77777777" w:rsidR="0093013E" w:rsidRPr="0075089B" w:rsidRDefault="0093013E" w:rsidP="00FB4BF0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508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1 205 00 000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FA7CAE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508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166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508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713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,15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28E1C44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0DF3C9D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166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714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,07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F2519B1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578028" w14:textId="77777777" w:rsidR="0093013E" w:rsidRPr="003E4E7C" w:rsidRDefault="0093013E" w:rsidP="006A4C6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B5F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+ </w:t>
            </w:r>
            <w:r w:rsidR="006A4C6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10DC44BE" w14:textId="77777777" w:rsidR="0093013E" w:rsidRPr="003E4E7C" w:rsidRDefault="0093013E" w:rsidP="00FB4BF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</w:tbl>
    <w:p w14:paraId="2DE4B31D" w14:textId="77777777" w:rsidR="0093013E" w:rsidRDefault="0093013E" w:rsidP="0093013E">
      <w:pPr>
        <w:spacing w:after="0" w:line="240" w:lineRule="auto"/>
        <w:ind w:firstLine="720"/>
        <w:jc w:val="both"/>
        <w:rPr>
          <w:bCs/>
          <w:u w:val="single"/>
        </w:rPr>
      </w:pPr>
    </w:p>
    <w:p w14:paraId="39B81868" w14:textId="77777777" w:rsidR="0093013E" w:rsidRPr="00CF0008" w:rsidRDefault="0093013E" w:rsidP="00BE5AE4">
      <w:pPr>
        <w:spacing w:after="0" w:line="240" w:lineRule="auto"/>
        <w:ind w:firstLine="720"/>
        <w:jc w:val="both"/>
        <w:rPr>
          <w:bCs/>
        </w:rPr>
      </w:pPr>
      <w:r w:rsidRPr="00CF0008">
        <w:rPr>
          <w:bCs/>
          <w:u w:val="single"/>
        </w:rPr>
        <w:t>Дебиторская задолженность</w:t>
      </w:r>
      <w:r w:rsidRPr="00CF0008">
        <w:rPr>
          <w:bCs/>
        </w:rPr>
        <w:t xml:space="preserve"> на начало года составила 4 073 987 тыс. рублей, что на 113 052 тыс. рублей или 2,7% меньше дебиторской задолженности на 01.01.2018г.</w:t>
      </w:r>
    </w:p>
    <w:p w14:paraId="668D2273" w14:textId="77777777" w:rsidR="0093013E" w:rsidRDefault="0093013E" w:rsidP="00BE5AE4">
      <w:pPr>
        <w:spacing w:after="0" w:line="240" w:lineRule="auto"/>
        <w:ind w:firstLine="720"/>
        <w:jc w:val="both"/>
        <w:rPr>
          <w:bCs/>
        </w:rPr>
      </w:pPr>
      <w:r w:rsidRPr="00CF0008">
        <w:rPr>
          <w:bCs/>
          <w:u w:val="single"/>
        </w:rPr>
        <w:t>Кредиторская задолженность</w:t>
      </w:r>
      <w:r w:rsidRPr="00CF0008">
        <w:rPr>
          <w:bCs/>
        </w:rPr>
        <w:t xml:space="preserve"> на начало года составила 229 373 тыс.</w:t>
      </w:r>
      <w:r>
        <w:rPr>
          <w:bCs/>
        </w:rPr>
        <w:t xml:space="preserve"> рублей, что на 55 175 тыс. рублей или 31,67% больше дебиторской задолженности на 01.01.2018г.</w:t>
      </w:r>
    </w:p>
    <w:p w14:paraId="4F6F795B" w14:textId="77777777" w:rsidR="0093013E" w:rsidRPr="003424A2" w:rsidRDefault="0093013E" w:rsidP="00BE5AE4">
      <w:pPr>
        <w:spacing w:after="0" w:line="240" w:lineRule="auto"/>
        <w:ind w:firstLine="720"/>
        <w:jc w:val="both"/>
        <w:rPr>
          <w:bCs/>
        </w:rPr>
      </w:pPr>
      <w:r w:rsidRPr="007B5F13">
        <w:rPr>
          <w:bCs/>
        </w:rPr>
        <w:t xml:space="preserve">Анализ динамики дебиторской и кредиторской задолженности в годах </w:t>
      </w:r>
      <w:r w:rsidRPr="003424A2">
        <w:rPr>
          <w:bCs/>
        </w:rPr>
        <w:t xml:space="preserve">приведен в следующей диаграмме № </w:t>
      </w:r>
      <w:r w:rsidR="003424A2" w:rsidRPr="003424A2">
        <w:rPr>
          <w:bCs/>
        </w:rPr>
        <w:t>13</w:t>
      </w:r>
      <w:r w:rsidRPr="003424A2">
        <w:rPr>
          <w:bCs/>
        </w:rPr>
        <w:t>.</w:t>
      </w:r>
    </w:p>
    <w:p w14:paraId="028F8143" w14:textId="77777777" w:rsidR="0093013E" w:rsidRPr="003424A2" w:rsidRDefault="0093013E" w:rsidP="0093013E">
      <w:pPr>
        <w:spacing w:after="0"/>
        <w:ind w:firstLine="720"/>
        <w:jc w:val="right"/>
        <w:rPr>
          <w:b/>
          <w:bCs/>
          <w:sz w:val="22"/>
          <w:szCs w:val="22"/>
        </w:rPr>
      </w:pPr>
      <w:r w:rsidRPr="003424A2">
        <w:rPr>
          <w:bCs/>
          <w:sz w:val="22"/>
          <w:szCs w:val="22"/>
        </w:rPr>
        <w:t xml:space="preserve">Диаграмма № </w:t>
      </w:r>
      <w:r w:rsidR="003424A2" w:rsidRPr="003424A2">
        <w:rPr>
          <w:bCs/>
          <w:sz w:val="22"/>
          <w:szCs w:val="22"/>
        </w:rPr>
        <w:t>13</w:t>
      </w:r>
    </w:p>
    <w:p w14:paraId="565E9BB7" w14:textId="77777777" w:rsidR="0093013E" w:rsidRPr="00386661" w:rsidRDefault="0093013E" w:rsidP="0093013E">
      <w:pPr>
        <w:shd w:val="clear" w:color="auto" w:fill="FFFFFF"/>
        <w:spacing w:after="0"/>
        <w:ind w:firstLine="706"/>
        <w:jc w:val="right"/>
        <w:rPr>
          <w:noProof/>
          <w:lang w:eastAsia="ru-RU"/>
        </w:rPr>
      </w:pPr>
      <w:r w:rsidRPr="003424A2">
        <w:rPr>
          <w:iCs/>
          <w:sz w:val="22"/>
          <w:szCs w:val="22"/>
        </w:rPr>
        <w:t>Ед. измерения</w:t>
      </w:r>
      <w:r w:rsidRPr="003424A2">
        <w:rPr>
          <w:bCs/>
          <w:sz w:val="22"/>
          <w:szCs w:val="22"/>
        </w:rPr>
        <w:t>: тыс. рублей</w:t>
      </w:r>
      <w:r w:rsidRPr="003E61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72A878" wp14:editId="5FB5BB44">
            <wp:extent cx="5895975" cy="318135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688940D" w14:textId="77777777" w:rsidR="0093013E" w:rsidRDefault="0093013E" w:rsidP="0093013E">
      <w:pPr>
        <w:spacing w:after="0" w:line="240" w:lineRule="auto"/>
        <w:ind w:firstLine="720"/>
        <w:jc w:val="both"/>
        <w:rPr>
          <w:bCs/>
        </w:rPr>
      </w:pPr>
    </w:p>
    <w:p w14:paraId="40A475AA" w14:textId="77777777" w:rsidR="0093013E" w:rsidRPr="0069233C" w:rsidRDefault="0093013E" w:rsidP="007C7953">
      <w:pPr>
        <w:spacing w:after="0"/>
        <w:ind w:firstLine="720"/>
        <w:jc w:val="both"/>
        <w:rPr>
          <w:bCs/>
        </w:rPr>
      </w:pPr>
      <w:r w:rsidRPr="0069233C">
        <w:rPr>
          <w:bCs/>
        </w:rPr>
        <w:t>В течение 201</w:t>
      </w:r>
      <w:r>
        <w:rPr>
          <w:bCs/>
        </w:rPr>
        <w:t>9</w:t>
      </w:r>
      <w:r w:rsidRPr="0069233C">
        <w:rPr>
          <w:bCs/>
        </w:rPr>
        <w:t xml:space="preserve"> года </w:t>
      </w:r>
      <w:r w:rsidRPr="00CF0008">
        <w:rPr>
          <w:bCs/>
          <w:u w:val="single"/>
        </w:rPr>
        <w:t>дебиторская задолженность</w:t>
      </w:r>
      <w:r w:rsidRPr="0069233C">
        <w:rPr>
          <w:bCs/>
        </w:rPr>
        <w:t xml:space="preserve"> уменьшилась на </w:t>
      </w:r>
      <w:r>
        <w:rPr>
          <w:bCs/>
        </w:rPr>
        <w:t xml:space="preserve">               515 311 </w:t>
      </w:r>
      <w:r w:rsidRPr="0069233C">
        <w:rPr>
          <w:bCs/>
        </w:rPr>
        <w:t xml:space="preserve"> тыс. рублей </w:t>
      </w:r>
      <w:r>
        <w:rPr>
          <w:bCs/>
        </w:rPr>
        <w:t xml:space="preserve">или 12,6% </w:t>
      </w:r>
      <w:r w:rsidRPr="0069233C">
        <w:rPr>
          <w:bCs/>
        </w:rPr>
        <w:t xml:space="preserve">и составила </w:t>
      </w:r>
      <w:r>
        <w:rPr>
          <w:bCs/>
        </w:rPr>
        <w:t xml:space="preserve">3 558 677 тыс. рублей, </w:t>
      </w:r>
      <w:r w:rsidRPr="00620054">
        <w:rPr>
          <w:bCs/>
          <w:u w:val="single"/>
        </w:rPr>
        <w:t>кредиторская задолженность</w:t>
      </w:r>
      <w:r>
        <w:rPr>
          <w:bCs/>
        </w:rPr>
        <w:t xml:space="preserve"> увеличилась на 27 646 тыс. рублей или 10,8% и составила 257 018 тыс. рублей.</w:t>
      </w:r>
    </w:p>
    <w:p w14:paraId="0042C46B" w14:textId="77777777" w:rsidR="0093013E" w:rsidRDefault="0093013E" w:rsidP="007C7953">
      <w:pPr>
        <w:spacing w:after="0"/>
        <w:ind w:firstLine="720"/>
        <w:jc w:val="both"/>
        <w:rPr>
          <w:bCs/>
        </w:rPr>
      </w:pPr>
    </w:p>
    <w:p w14:paraId="1C75DF31" w14:textId="77777777" w:rsidR="0093013E" w:rsidRDefault="0093013E" w:rsidP="007C7953">
      <w:pPr>
        <w:spacing w:after="0"/>
        <w:ind w:firstLine="720"/>
        <w:jc w:val="both"/>
      </w:pPr>
      <w:r w:rsidRPr="002A3A58">
        <w:rPr>
          <w:bCs/>
        </w:rPr>
        <w:t xml:space="preserve">В структуре дебиторской задолженности на конец года расчеты по доходам составляют   </w:t>
      </w:r>
      <w:r>
        <w:rPr>
          <w:bCs/>
        </w:rPr>
        <w:t>3 537 589</w:t>
      </w:r>
      <w:r w:rsidRPr="002A3A58">
        <w:rPr>
          <w:bCs/>
        </w:rPr>
        <w:t xml:space="preserve"> тыс. рублей или 99,</w:t>
      </w:r>
      <w:r>
        <w:rPr>
          <w:bCs/>
        </w:rPr>
        <w:t>4</w:t>
      </w:r>
      <w:r w:rsidRPr="002A3A58">
        <w:rPr>
          <w:bCs/>
        </w:rPr>
        <w:t xml:space="preserve">%, расчеты по выданным авансам составляют </w:t>
      </w:r>
      <w:r>
        <w:rPr>
          <w:bCs/>
        </w:rPr>
        <w:t>2 314</w:t>
      </w:r>
      <w:r w:rsidRPr="002A3A58">
        <w:rPr>
          <w:bCs/>
        </w:rPr>
        <w:t xml:space="preserve"> тыс. рублей или </w:t>
      </w:r>
      <w:r>
        <w:rPr>
          <w:bCs/>
        </w:rPr>
        <w:t>0,07</w:t>
      </w:r>
      <w:r w:rsidRPr="002A3A58">
        <w:rPr>
          <w:bCs/>
        </w:rPr>
        <w:t xml:space="preserve">%, расчеты по ущербам и иным доходам составляют </w:t>
      </w:r>
      <w:r>
        <w:rPr>
          <w:bCs/>
        </w:rPr>
        <w:t>0,18</w:t>
      </w:r>
      <w:r w:rsidRPr="002A3A58">
        <w:rPr>
          <w:bCs/>
        </w:rPr>
        <w:t xml:space="preserve">% или </w:t>
      </w:r>
      <w:r>
        <w:rPr>
          <w:bCs/>
        </w:rPr>
        <w:t>6 528</w:t>
      </w:r>
      <w:r w:rsidRPr="002A3A58">
        <w:rPr>
          <w:bCs/>
        </w:rPr>
        <w:t xml:space="preserve"> тыс. рублей, расчеты по платежам в бюджет составляют 0,</w:t>
      </w:r>
      <w:r>
        <w:rPr>
          <w:bCs/>
        </w:rPr>
        <w:t>3</w:t>
      </w:r>
      <w:r w:rsidRPr="002A3A58">
        <w:rPr>
          <w:bCs/>
        </w:rPr>
        <w:t xml:space="preserve">% или </w:t>
      </w:r>
      <w:r>
        <w:rPr>
          <w:bCs/>
        </w:rPr>
        <w:t>10 833</w:t>
      </w:r>
      <w:r w:rsidRPr="002A3A58">
        <w:rPr>
          <w:bCs/>
        </w:rPr>
        <w:t xml:space="preserve"> тыс. рублей, расчеты с финансовыми органами составляют </w:t>
      </w:r>
      <w:r>
        <w:rPr>
          <w:bCs/>
        </w:rPr>
        <w:t>1 412</w:t>
      </w:r>
      <w:r w:rsidRPr="002A3A58">
        <w:rPr>
          <w:bCs/>
        </w:rPr>
        <w:t xml:space="preserve"> тыс. рублей или 0,0</w:t>
      </w:r>
      <w:r>
        <w:rPr>
          <w:bCs/>
        </w:rPr>
        <w:t>4</w:t>
      </w:r>
      <w:r w:rsidRPr="002A3A58">
        <w:rPr>
          <w:bCs/>
        </w:rPr>
        <w:t xml:space="preserve">%. </w:t>
      </w:r>
    </w:p>
    <w:p w14:paraId="7100159E" w14:textId="77777777" w:rsidR="0093013E" w:rsidRDefault="0093013E" w:rsidP="007C7953">
      <w:pPr>
        <w:spacing w:after="0"/>
        <w:ind w:left="142" w:firstLine="566"/>
        <w:contextualSpacing/>
        <w:jc w:val="both"/>
      </w:pPr>
    </w:p>
    <w:p w14:paraId="2B4A4D2E" w14:textId="77777777" w:rsidR="0093013E" w:rsidRPr="003424A2" w:rsidRDefault="0093013E" w:rsidP="007C7953">
      <w:pPr>
        <w:spacing w:after="0"/>
        <w:ind w:left="142" w:firstLine="566"/>
        <w:contextualSpacing/>
        <w:jc w:val="both"/>
      </w:pPr>
      <w:r>
        <w:t>Наибольший удельный вес в дебиторской задолженности (99,4%) н</w:t>
      </w:r>
      <w:r w:rsidRPr="00660CE1">
        <w:t>а конец отчетного периода имеет</w:t>
      </w:r>
      <w:r>
        <w:t xml:space="preserve"> дебиторская задолженность по </w:t>
      </w:r>
      <w:r w:rsidRPr="00660CE1">
        <w:t xml:space="preserve">доходам в сумме 3 537 </w:t>
      </w:r>
      <w:r>
        <w:t xml:space="preserve">589 тыс. рублей. </w:t>
      </w:r>
      <w:r w:rsidRPr="00215D31">
        <w:t xml:space="preserve">Структура дебиторской задолженности по счету 205.00 </w:t>
      </w:r>
      <w:r>
        <w:t>«</w:t>
      </w:r>
      <w:r w:rsidRPr="00215D31">
        <w:t xml:space="preserve">Расчеты </w:t>
      </w:r>
      <w:r w:rsidRPr="0010257A">
        <w:t xml:space="preserve">по </w:t>
      </w:r>
      <w:r w:rsidRPr="003424A2">
        <w:t xml:space="preserve">доходам» за 2019 год представлена на диаграмме № </w:t>
      </w:r>
      <w:r w:rsidR="003424A2" w:rsidRPr="003424A2">
        <w:t>14</w:t>
      </w:r>
    </w:p>
    <w:p w14:paraId="5C7F9E13" w14:textId="77777777" w:rsidR="0093013E" w:rsidRPr="003424A2" w:rsidRDefault="003424A2" w:rsidP="0093013E">
      <w:pPr>
        <w:spacing w:after="0" w:line="240" w:lineRule="auto"/>
        <w:ind w:left="142" w:firstLine="709"/>
        <w:contextualSpacing/>
        <w:jc w:val="right"/>
        <w:rPr>
          <w:bCs/>
          <w:sz w:val="22"/>
          <w:szCs w:val="22"/>
        </w:rPr>
      </w:pPr>
      <w:r w:rsidRPr="003424A2">
        <w:rPr>
          <w:bCs/>
          <w:sz w:val="22"/>
          <w:szCs w:val="22"/>
        </w:rPr>
        <w:t>Диаграмма № 14</w:t>
      </w:r>
    </w:p>
    <w:p w14:paraId="26E019DE" w14:textId="77777777" w:rsidR="0093013E" w:rsidRPr="00084601" w:rsidRDefault="0093013E" w:rsidP="0093013E">
      <w:pPr>
        <w:spacing w:after="0" w:line="240" w:lineRule="auto"/>
        <w:ind w:left="142" w:firstLine="709"/>
        <w:contextualSpacing/>
        <w:jc w:val="right"/>
      </w:pPr>
      <w:r w:rsidRPr="003424A2">
        <w:rPr>
          <w:iCs/>
          <w:sz w:val="22"/>
          <w:szCs w:val="22"/>
        </w:rPr>
        <w:t>Ед. измерения</w:t>
      </w:r>
      <w:r w:rsidRPr="003424A2">
        <w:rPr>
          <w:bCs/>
          <w:sz w:val="22"/>
          <w:szCs w:val="22"/>
        </w:rPr>
        <w:t>: %</w:t>
      </w:r>
      <w:r>
        <w:rPr>
          <w:noProof/>
          <w:lang w:eastAsia="ru-RU"/>
        </w:rPr>
        <w:drawing>
          <wp:inline distT="0" distB="0" distL="0" distR="0" wp14:anchorId="59DDF7F8" wp14:editId="337EBDE3">
            <wp:extent cx="6200775" cy="325755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E4D20C0" w14:textId="77777777" w:rsidR="0093013E" w:rsidRDefault="0093013E" w:rsidP="0093013E">
      <w:pPr>
        <w:spacing w:after="0" w:line="240" w:lineRule="auto"/>
        <w:ind w:left="142" w:firstLine="709"/>
        <w:contextualSpacing/>
        <w:jc w:val="both"/>
      </w:pPr>
    </w:p>
    <w:p w14:paraId="6FEE7469" w14:textId="77777777" w:rsidR="0093013E" w:rsidRDefault="0093013E" w:rsidP="007C7953">
      <w:pPr>
        <w:spacing w:after="0"/>
        <w:ind w:left="142" w:firstLine="709"/>
        <w:contextualSpacing/>
        <w:jc w:val="both"/>
      </w:pPr>
      <w:r>
        <w:t>Наибольшая дебиторская задолженность по доходам (96,9%) сформировалась по счету 205.20 «Расчеты по доходам от собственности», которая на конец года составила 3 426 934 тыс. рублей. Дебиторская задолженность по счету 205.10 «Расчеты по налоговым доходам, таможенным платежам и страховым взносам на обязательное социальное страхование» составила 74 948 тыс. рублей или 2,1% всей дебиторской  задолженности по доходам.</w:t>
      </w:r>
    </w:p>
    <w:p w14:paraId="29F4DA5B" w14:textId="77777777" w:rsidR="0093013E" w:rsidRPr="00660CE1" w:rsidRDefault="0093013E" w:rsidP="007C7953">
      <w:pPr>
        <w:spacing w:after="0"/>
        <w:ind w:left="142" w:firstLine="709"/>
        <w:contextualSpacing/>
        <w:jc w:val="both"/>
      </w:pPr>
    </w:p>
    <w:p w14:paraId="3169926D" w14:textId="77777777" w:rsidR="0093013E" w:rsidRDefault="0093013E" w:rsidP="007C7953">
      <w:pPr>
        <w:spacing w:after="0"/>
        <w:ind w:firstLine="851"/>
        <w:contextualSpacing/>
        <w:jc w:val="both"/>
        <w:rPr>
          <w:bCs/>
        </w:rPr>
      </w:pPr>
      <w:r w:rsidRPr="00263D90">
        <w:rPr>
          <w:bCs/>
        </w:rPr>
        <w:t>Основными причинами образования дебиторской з</w:t>
      </w:r>
      <w:r>
        <w:rPr>
          <w:bCs/>
        </w:rPr>
        <w:t xml:space="preserve">адолженности </w:t>
      </w:r>
      <w:r w:rsidRPr="00263D90">
        <w:rPr>
          <w:bCs/>
        </w:rPr>
        <w:t>являются:</w:t>
      </w:r>
    </w:p>
    <w:p w14:paraId="3A23305F" w14:textId="77777777" w:rsidR="0093013E" w:rsidRDefault="0093013E" w:rsidP="009E43BD">
      <w:pPr>
        <w:numPr>
          <w:ilvl w:val="0"/>
          <w:numId w:val="19"/>
        </w:numPr>
        <w:spacing w:after="0"/>
        <w:ind w:left="0" w:firstLine="851"/>
        <w:contextualSpacing/>
        <w:jc w:val="both"/>
        <w:rPr>
          <w:bCs/>
        </w:rPr>
      </w:pPr>
      <w:r w:rsidRPr="0078293A">
        <w:rPr>
          <w:bCs/>
        </w:rPr>
        <w:t>задолженность по доходам от операционной аренды</w:t>
      </w:r>
      <w:r>
        <w:rPr>
          <w:bCs/>
        </w:rPr>
        <w:t>;</w:t>
      </w:r>
    </w:p>
    <w:p w14:paraId="73037F01" w14:textId="77777777" w:rsidR="0093013E" w:rsidRDefault="0093013E" w:rsidP="009E43BD">
      <w:pPr>
        <w:numPr>
          <w:ilvl w:val="0"/>
          <w:numId w:val="19"/>
        </w:numPr>
        <w:spacing w:after="0"/>
        <w:ind w:left="0" w:firstLine="851"/>
        <w:contextualSpacing/>
        <w:jc w:val="both"/>
        <w:rPr>
          <w:bCs/>
        </w:rPr>
      </w:pPr>
      <w:r>
        <w:rPr>
          <w:bCs/>
        </w:rPr>
        <w:t xml:space="preserve">задолженность по доходам от </w:t>
      </w:r>
      <w:r w:rsidRPr="00E5358B">
        <w:rPr>
          <w:bCs/>
        </w:rPr>
        <w:t>аренд</w:t>
      </w:r>
      <w:r>
        <w:rPr>
          <w:bCs/>
        </w:rPr>
        <w:t>ы</w:t>
      </w:r>
      <w:r w:rsidRPr="00E5358B">
        <w:rPr>
          <w:bCs/>
        </w:rPr>
        <w:t xml:space="preserve"> земельных участков</w:t>
      </w:r>
      <w:r>
        <w:rPr>
          <w:bCs/>
        </w:rPr>
        <w:t>;</w:t>
      </w:r>
    </w:p>
    <w:p w14:paraId="682C490A" w14:textId="77777777" w:rsidR="0093013E" w:rsidRPr="0078293A" w:rsidRDefault="0093013E" w:rsidP="009E43BD">
      <w:pPr>
        <w:numPr>
          <w:ilvl w:val="0"/>
          <w:numId w:val="19"/>
        </w:numPr>
        <w:spacing w:after="0"/>
        <w:ind w:left="0" w:firstLine="851"/>
        <w:contextualSpacing/>
        <w:jc w:val="both"/>
        <w:rPr>
          <w:bCs/>
        </w:rPr>
      </w:pPr>
      <w:r>
        <w:rPr>
          <w:bCs/>
        </w:rPr>
        <w:t xml:space="preserve">задолженность по </w:t>
      </w:r>
      <w:r w:rsidRPr="00410C5C">
        <w:rPr>
          <w:bCs/>
        </w:rPr>
        <w:t>доход</w:t>
      </w:r>
      <w:r>
        <w:rPr>
          <w:bCs/>
        </w:rPr>
        <w:t>ам</w:t>
      </w:r>
      <w:r w:rsidRPr="00410C5C">
        <w:rPr>
          <w:bCs/>
        </w:rPr>
        <w:t xml:space="preserve"> от перечисления части прибыли </w:t>
      </w:r>
      <w:r>
        <w:rPr>
          <w:bCs/>
        </w:rPr>
        <w:t>муниципальных предприятий</w:t>
      </w:r>
      <w:r w:rsidRPr="00410C5C">
        <w:rPr>
          <w:bCs/>
        </w:rPr>
        <w:t>, остающейся после уплаты налогов и обязательных платежей</w:t>
      </w:r>
      <w:r>
        <w:rPr>
          <w:bCs/>
        </w:rPr>
        <w:t>;</w:t>
      </w:r>
    </w:p>
    <w:p w14:paraId="05FAF242" w14:textId="77777777" w:rsidR="0093013E" w:rsidRPr="00410C5C" w:rsidRDefault="0093013E" w:rsidP="009E43BD">
      <w:pPr>
        <w:numPr>
          <w:ilvl w:val="0"/>
          <w:numId w:val="19"/>
        </w:numPr>
        <w:spacing w:after="0"/>
        <w:ind w:left="0" w:firstLine="851"/>
        <w:contextualSpacing/>
        <w:jc w:val="both"/>
        <w:rPr>
          <w:bCs/>
        </w:rPr>
      </w:pPr>
      <w:r w:rsidRPr="00410C5C">
        <w:t xml:space="preserve">задолженность за </w:t>
      </w:r>
      <w:r>
        <w:t>Фондом социального страхования</w:t>
      </w:r>
      <w:r w:rsidRPr="00410C5C">
        <w:t xml:space="preserve"> по листкам нетрудоспособности и пособие по беременности и родам;</w:t>
      </w:r>
    </w:p>
    <w:p w14:paraId="072C777E" w14:textId="77777777" w:rsidR="0093013E" w:rsidRPr="0078293A" w:rsidRDefault="0093013E" w:rsidP="009E43BD">
      <w:pPr>
        <w:numPr>
          <w:ilvl w:val="0"/>
          <w:numId w:val="19"/>
        </w:numPr>
        <w:spacing w:after="0"/>
        <w:ind w:left="0" w:firstLine="851"/>
        <w:contextualSpacing/>
        <w:jc w:val="both"/>
      </w:pPr>
      <w:r w:rsidRPr="0078293A">
        <w:t>штрафные санкции за несвоевременное выполнение обязательств по муниципальным контрактам;</w:t>
      </w:r>
    </w:p>
    <w:p w14:paraId="4FF0C203" w14:textId="77777777" w:rsidR="0093013E" w:rsidRPr="00E53232" w:rsidRDefault="0093013E" w:rsidP="009E43BD">
      <w:pPr>
        <w:numPr>
          <w:ilvl w:val="0"/>
          <w:numId w:val="19"/>
        </w:numPr>
        <w:spacing w:after="0"/>
        <w:ind w:left="0" w:firstLine="851"/>
        <w:contextualSpacing/>
        <w:jc w:val="both"/>
      </w:pPr>
      <w:r w:rsidRPr="00E53232">
        <w:t>авансовые платежи по договорам и контрактам в рамках исполнения муниципального задания.</w:t>
      </w:r>
    </w:p>
    <w:p w14:paraId="624FD17E" w14:textId="77777777" w:rsidR="0093013E" w:rsidRPr="00E53232" w:rsidRDefault="0093013E" w:rsidP="007C7953">
      <w:pPr>
        <w:spacing w:after="0"/>
        <w:ind w:left="851"/>
        <w:contextualSpacing/>
        <w:jc w:val="both"/>
      </w:pPr>
    </w:p>
    <w:p w14:paraId="2B24B7E6" w14:textId="77777777" w:rsidR="0093013E" w:rsidRPr="003424A2" w:rsidRDefault="0093013E" w:rsidP="007C7953">
      <w:pPr>
        <w:spacing w:after="0"/>
        <w:ind w:firstLine="709"/>
        <w:jc w:val="both"/>
        <w:rPr>
          <w:bCs/>
        </w:rPr>
      </w:pPr>
      <w:r w:rsidRPr="00263D90">
        <w:rPr>
          <w:bCs/>
        </w:rPr>
        <w:t xml:space="preserve">Анализ динамики дебиторской задолженности в  годах приведен в </w:t>
      </w:r>
      <w:r w:rsidRPr="00792409">
        <w:rPr>
          <w:bCs/>
        </w:rPr>
        <w:t xml:space="preserve">следующей </w:t>
      </w:r>
      <w:r w:rsidRPr="003424A2">
        <w:rPr>
          <w:bCs/>
        </w:rPr>
        <w:t xml:space="preserve">диаграмме № </w:t>
      </w:r>
      <w:r w:rsidR="003424A2" w:rsidRPr="003424A2">
        <w:rPr>
          <w:bCs/>
        </w:rPr>
        <w:t>15</w:t>
      </w:r>
      <w:r w:rsidRPr="003424A2">
        <w:rPr>
          <w:bCs/>
        </w:rPr>
        <w:t>.</w:t>
      </w:r>
    </w:p>
    <w:p w14:paraId="3AAFC653" w14:textId="77777777" w:rsidR="0093013E" w:rsidRPr="003424A2" w:rsidRDefault="0093013E" w:rsidP="0093013E">
      <w:pPr>
        <w:spacing w:after="0"/>
        <w:ind w:firstLine="720"/>
        <w:jc w:val="right"/>
        <w:rPr>
          <w:bCs/>
          <w:sz w:val="22"/>
          <w:szCs w:val="22"/>
        </w:rPr>
      </w:pPr>
    </w:p>
    <w:p w14:paraId="04583AD8" w14:textId="77777777" w:rsidR="002C3B13" w:rsidRDefault="002C3B13" w:rsidP="0093013E">
      <w:pPr>
        <w:spacing w:after="0"/>
        <w:ind w:firstLine="720"/>
        <w:jc w:val="right"/>
        <w:rPr>
          <w:bCs/>
          <w:sz w:val="22"/>
          <w:szCs w:val="22"/>
        </w:rPr>
      </w:pPr>
    </w:p>
    <w:p w14:paraId="47D61808" w14:textId="77777777" w:rsidR="0093013E" w:rsidRPr="003424A2" w:rsidRDefault="0093013E" w:rsidP="0093013E">
      <w:pPr>
        <w:spacing w:after="0"/>
        <w:ind w:firstLine="720"/>
        <w:jc w:val="right"/>
        <w:rPr>
          <w:b/>
          <w:bCs/>
          <w:sz w:val="22"/>
          <w:szCs w:val="22"/>
        </w:rPr>
      </w:pPr>
      <w:r w:rsidRPr="003424A2">
        <w:rPr>
          <w:bCs/>
          <w:sz w:val="22"/>
          <w:szCs w:val="22"/>
        </w:rPr>
        <w:t xml:space="preserve">Диаграмма № </w:t>
      </w:r>
      <w:r w:rsidR="003424A2" w:rsidRPr="003424A2">
        <w:rPr>
          <w:bCs/>
          <w:sz w:val="22"/>
          <w:szCs w:val="22"/>
        </w:rPr>
        <w:t>15</w:t>
      </w:r>
    </w:p>
    <w:p w14:paraId="7B64C125" w14:textId="77777777" w:rsidR="0093013E" w:rsidRPr="00263D90" w:rsidRDefault="0093013E" w:rsidP="0093013E">
      <w:pPr>
        <w:shd w:val="clear" w:color="auto" w:fill="FFFFFF"/>
        <w:spacing w:after="0"/>
        <w:ind w:firstLine="706"/>
        <w:jc w:val="right"/>
        <w:rPr>
          <w:bCs/>
        </w:rPr>
      </w:pPr>
      <w:r w:rsidRPr="003424A2">
        <w:rPr>
          <w:iCs/>
          <w:sz w:val="22"/>
          <w:szCs w:val="22"/>
        </w:rPr>
        <w:t>Ед. измерения</w:t>
      </w:r>
      <w:r w:rsidRPr="003424A2">
        <w:rPr>
          <w:bCs/>
          <w:sz w:val="22"/>
          <w:szCs w:val="22"/>
        </w:rPr>
        <w:t>: тыс. рублей</w:t>
      </w:r>
      <w:r>
        <w:rPr>
          <w:noProof/>
          <w:lang w:eastAsia="ru-RU"/>
        </w:rPr>
        <w:drawing>
          <wp:inline distT="0" distB="0" distL="0" distR="0" wp14:anchorId="20476A4F" wp14:editId="6EC61F0E">
            <wp:extent cx="6273478" cy="4190035"/>
            <wp:effectExtent l="0" t="0" r="13335" b="203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352AB44" w14:textId="77777777" w:rsidR="0093013E" w:rsidRDefault="0093013E" w:rsidP="0093013E">
      <w:pPr>
        <w:spacing w:after="0" w:line="240" w:lineRule="auto"/>
        <w:ind w:firstLine="720"/>
        <w:jc w:val="both"/>
        <w:rPr>
          <w:bCs/>
        </w:rPr>
      </w:pPr>
    </w:p>
    <w:p w14:paraId="75812F3C" w14:textId="77777777" w:rsidR="0093013E" w:rsidRPr="005A1722" w:rsidRDefault="0093013E" w:rsidP="0093013E">
      <w:pPr>
        <w:spacing w:after="0" w:line="240" w:lineRule="auto"/>
        <w:ind w:firstLine="720"/>
        <w:jc w:val="both"/>
        <w:rPr>
          <w:bCs/>
        </w:rPr>
      </w:pPr>
      <w:r w:rsidRPr="005A1722">
        <w:rPr>
          <w:bCs/>
        </w:rPr>
        <w:lastRenderedPageBreak/>
        <w:t>По состоянию на 01.01.20</w:t>
      </w:r>
      <w:r>
        <w:rPr>
          <w:bCs/>
        </w:rPr>
        <w:t>20</w:t>
      </w:r>
      <w:r w:rsidRPr="005A1722">
        <w:rPr>
          <w:bCs/>
        </w:rPr>
        <w:t>г. дебиторская задолженность по сравнению с данными на 01.01.20</w:t>
      </w:r>
      <w:r>
        <w:rPr>
          <w:bCs/>
        </w:rPr>
        <w:t>19</w:t>
      </w:r>
      <w:r w:rsidRPr="005A1722">
        <w:rPr>
          <w:bCs/>
        </w:rPr>
        <w:t>г.:</w:t>
      </w:r>
    </w:p>
    <w:p w14:paraId="77FE0156" w14:textId="77777777" w:rsidR="0093013E" w:rsidRPr="005A1722" w:rsidRDefault="0093013E" w:rsidP="009E43BD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</w:pPr>
      <w:r w:rsidRPr="005A1722">
        <w:t xml:space="preserve">по доходам (счет 0 205 00 000) </w:t>
      </w:r>
      <w:r>
        <w:t>уменьшилась</w:t>
      </w:r>
      <w:r w:rsidRPr="005A1722">
        <w:t xml:space="preserve"> в </w:t>
      </w:r>
      <w:r>
        <w:t>0,9</w:t>
      </w:r>
      <w:r w:rsidRPr="005A1722">
        <w:t xml:space="preserve"> раз или на </w:t>
      </w:r>
      <w:r>
        <w:t xml:space="preserve"> 521 366</w:t>
      </w:r>
      <w:r w:rsidRPr="005A1722">
        <w:t xml:space="preserve"> тыс. рублей.</w:t>
      </w:r>
    </w:p>
    <w:p w14:paraId="668639D9" w14:textId="77777777" w:rsidR="0093013E" w:rsidRPr="005A1722" w:rsidRDefault="0093013E" w:rsidP="009E43BD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bCs/>
        </w:rPr>
      </w:pPr>
      <w:r w:rsidRPr="005A1722">
        <w:t xml:space="preserve">по выданным авансам (счет 0 206 00 000) </w:t>
      </w:r>
      <w:r>
        <w:t>увеличилась</w:t>
      </w:r>
      <w:r w:rsidRPr="005A1722">
        <w:t xml:space="preserve"> в </w:t>
      </w:r>
      <w:r>
        <w:t>2,25</w:t>
      </w:r>
      <w:r w:rsidRPr="005A1722">
        <w:t xml:space="preserve"> раза или на </w:t>
      </w:r>
      <w:r>
        <w:t>1 285</w:t>
      </w:r>
      <w:r w:rsidRPr="005A1722">
        <w:t xml:space="preserve"> тыс. рублей;</w:t>
      </w:r>
    </w:p>
    <w:p w14:paraId="4666328B" w14:textId="77777777" w:rsidR="0093013E" w:rsidRPr="00252DA4" w:rsidRDefault="0093013E" w:rsidP="009E43B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lang w:eastAsia="ar-SA"/>
        </w:rPr>
      </w:pPr>
      <w:r w:rsidRPr="005A1722">
        <w:rPr>
          <w:lang w:eastAsia="ar-SA"/>
        </w:rPr>
        <w:t>по ущербу и иным доходам (счет 0 209 00 000) увеличилась в 1,</w:t>
      </w:r>
      <w:r>
        <w:rPr>
          <w:lang w:eastAsia="ar-SA"/>
        </w:rPr>
        <w:t>26</w:t>
      </w:r>
      <w:r w:rsidRPr="005A1722">
        <w:rPr>
          <w:lang w:eastAsia="ar-SA"/>
        </w:rPr>
        <w:t xml:space="preserve"> раза или на </w:t>
      </w:r>
      <w:r>
        <w:rPr>
          <w:lang w:eastAsia="ar-SA"/>
        </w:rPr>
        <w:t>1 333</w:t>
      </w:r>
      <w:r w:rsidRPr="005A1722">
        <w:rPr>
          <w:lang w:eastAsia="ar-SA"/>
        </w:rPr>
        <w:t xml:space="preserve"> тыс. рублей; </w:t>
      </w:r>
      <w:r w:rsidRPr="005A1722">
        <w:rPr>
          <w:bCs/>
          <w:lang w:eastAsia="ar-SA"/>
        </w:rPr>
        <w:t xml:space="preserve"> </w:t>
      </w:r>
      <w:r w:rsidRPr="005A1722">
        <w:rPr>
          <w:rFonts w:eastAsia="Arial"/>
          <w:lang w:eastAsia="ar-SA"/>
        </w:rPr>
        <w:t xml:space="preserve">  </w:t>
      </w:r>
    </w:p>
    <w:p w14:paraId="59ADC9DF" w14:textId="77777777" w:rsidR="0093013E" w:rsidRPr="005A1722" w:rsidRDefault="0093013E" w:rsidP="009E43B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lang w:eastAsia="ar-SA"/>
        </w:rPr>
      </w:pPr>
      <w:r>
        <w:rPr>
          <w:rFonts w:eastAsia="Arial"/>
          <w:lang w:eastAsia="ar-SA"/>
        </w:rPr>
        <w:t>по п</w:t>
      </w:r>
      <w:r w:rsidRPr="001765A1">
        <w:rPr>
          <w:rFonts w:eastAsia="Arial"/>
          <w:lang w:eastAsia="ar-SA"/>
        </w:rPr>
        <w:t>рочи</w:t>
      </w:r>
      <w:r>
        <w:rPr>
          <w:rFonts w:eastAsia="Arial"/>
          <w:lang w:eastAsia="ar-SA"/>
        </w:rPr>
        <w:t>м</w:t>
      </w:r>
      <w:r w:rsidRPr="001765A1">
        <w:rPr>
          <w:rFonts w:eastAsia="Arial"/>
          <w:lang w:eastAsia="ar-SA"/>
        </w:rPr>
        <w:t xml:space="preserve"> расчет</w:t>
      </w:r>
      <w:r>
        <w:rPr>
          <w:rFonts w:eastAsia="Arial"/>
          <w:lang w:eastAsia="ar-SA"/>
        </w:rPr>
        <w:t>ам</w:t>
      </w:r>
      <w:r w:rsidRPr="001765A1">
        <w:rPr>
          <w:rFonts w:eastAsia="Arial"/>
          <w:lang w:eastAsia="ar-SA"/>
        </w:rPr>
        <w:t xml:space="preserve"> с дебиторами </w:t>
      </w:r>
      <w:r>
        <w:rPr>
          <w:rFonts w:eastAsia="Arial"/>
          <w:lang w:eastAsia="ar-SA"/>
        </w:rPr>
        <w:t>(счет 0 210 00 000) увеличилась в 1,65 раза или на 557 тыс. рублей;</w:t>
      </w:r>
    </w:p>
    <w:p w14:paraId="7B2665DF" w14:textId="77777777" w:rsidR="0093013E" w:rsidRPr="005A1722" w:rsidRDefault="0093013E" w:rsidP="009E43B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lang w:eastAsia="ar-SA"/>
        </w:rPr>
      </w:pPr>
      <w:r w:rsidRPr="005A1722">
        <w:rPr>
          <w:lang w:eastAsia="ar-SA"/>
        </w:rPr>
        <w:t xml:space="preserve">по платежам в бюджет (счет 0 303 00 000) </w:t>
      </w:r>
      <w:r>
        <w:rPr>
          <w:lang w:eastAsia="ar-SA"/>
        </w:rPr>
        <w:t>уменьшилась</w:t>
      </w:r>
      <w:r w:rsidRPr="005A1722">
        <w:rPr>
          <w:lang w:eastAsia="ar-SA"/>
        </w:rPr>
        <w:t xml:space="preserve"> на </w:t>
      </w:r>
      <w:r>
        <w:rPr>
          <w:lang w:eastAsia="ar-SA"/>
        </w:rPr>
        <w:t>3</w:t>
      </w:r>
      <w:r w:rsidRPr="005A1722">
        <w:rPr>
          <w:lang w:eastAsia="ar-SA"/>
        </w:rPr>
        <w:t xml:space="preserve"> тыс. рублей.</w:t>
      </w:r>
    </w:p>
    <w:p w14:paraId="0B1F1181" w14:textId="77777777" w:rsidR="0093013E" w:rsidRPr="00CD7A15" w:rsidRDefault="0093013E" w:rsidP="0093013E">
      <w:pPr>
        <w:spacing w:after="0" w:line="240" w:lineRule="auto"/>
        <w:ind w:left="851"/>
        <w:contextualSpacing/>
        <w:jc w:val="both"/>
        <w:rPr>
          <w:highlight w:val="yellow"/>
        </w:rPr>
      </w:pPr>
    </w:p>
    <w:p w14:paraId="41EF2E25" w14:textId="77777777" w:rsidR="0093013E" w:rsidRPr="003424A2" w:rsidRDefault="0093013E" w:rsidP="0093013E">
      <w:pPr>
        <w:spacing w:after="0" w:line="240" w:lineRule="auto"/>
        <w:ind w:firstLine="720"/>
        <w:jc w:val="both"/>
        <w:rPr>
          <w:bCs/>
        </w:rPr>
      </w:pPr>
      <w:r w:rsidRPr="00252DA4">
        <w:rPr>
          <w:bCs/>
        </w:rPr>
        <w:t xml:space="preserve">Анализ </w:t>
      </w:r>
      <w:r>
        <w:rPr>
          <w:bCs/>
        </w:rPr>
        <w:t>администраторов доходов, распорядителей и получателей бюджетных средств</w:t>
      </w:r>
      <w:r w:rsidRPr="00252DA4">
        <w:rPr>
          <w:bCs/>
        </w:rPr>
        <w:t xml:space="preserve">, имеющих максимальный удельный вес в </w:t>
      </w:r>
      <w:r w:rsidRPr="00792409">
        <w:rPr>
          <w:bCs/>
        </w:rPr>
        <w:t xml:space="preserve">общей сумме дебиторской </w:t>
      </w:r>
      <w:r w:rsidRPr="003424A2">
        <w:rPr>
          <w:bCs/>
        </w:rPr>
        <w:t xml:space="preserve">задолженности, приведен в диаграмме № </w:t>
      </w:r>
      <w:r w:rsidR="003424A2" w:rsidRPr="003424A2">
        <w:rPr>
          <w:bCs/>
        </w:rPr>
        <w:t>16</w:t>
      </w:r>
      <w:r w:rsidRPr="003424A2">
        <w:rPr>
          <w:bCs/>
        </w:rPr>
        <w:t>.</w:t>
      </w:r>
    </w:p>
    <w:p w14:paraId="0FCA28B2" w14:textId="77777777" w:rsidR="0093013E" w:rsidRPr="003424A2" w:rsidRDefault="0093013E" w:rsidP="0093013E">
      <w:pPr>
        <w:spacing w:after="0"/>
        <w:ind w:firstLine="720"/>
        <w:jc w:val="right"/>
        <w:rPr>
          <w:b/>
          <w:bCs/>
          <w:sz w:val="22"/>
          <w:szCs w:val="22"/>
        </w:rPr>
      </w:pPr>
      <w:r w:rsidRPr="003424A2">
        <w:rPr>
          <w:bCs/>
          <w:sz w:val="22"/>
          <w:szCs w:val="22"/>
        </w:rPr>
        <w:t xml:space="preserve">Диаграмма № </w:t>
      </w:r>
      <w:r w:rsidR="003424A2" w:rsidRPr="003424A2">
        <w:rPr>
          <w:bCs/>
          <w:sz w:val="22"/>
          <w:szCs w:val="22"/>
        </w:rPr>
        <w:t>16</w:t>
      </w:r>
    </w:p>
    <w:p w14:paraId="5987F3AD" w14:textId="77777777" w:rsidR="0093013E" w:rsidRDefault="0093013E" w:rsidP="0093013E">
      <w:pPr>
        <w:spacing w:after="0" w:line="240" w:lineRule="auto"/>
        <w:ind w:firstLine="720"/>
        <w:jc w:val="right"/>
        <w:rPr>
          <w:bCs/>
          <w:sz w:val="22"/>
          <w:szCs w:val="22"/>
        </w:rPr>
      </w:pPr>
      <w:r w:rsidRPr="003424A2">
        <w:rPr>
          <w:iCs/>
          <w:sz w:val="22"/>
          <w:szCs w:val="22"/>
        </w:rPr>
        <w:t>Ед. измерения</w:t>
      </w:r>
      <w:r w:rsidRPr="003424A2">
        <w:rPr>
          <w:bCs/>
          <w:sz w:val="22"/>
          <w:szCs w:val="22"/>
        </w:rPr>
        <w:t>: %</w:t>
      </w:r>
    </w:p>
    <w:p w14:paraId="4F9C2AD5" w14:textId="77777777" w:rsidR="0093013E" w:rsidRPr="00AE69D8" w:rsidRDefault="0093013E" w:rsidP="0093013E">
      <w:pPr>
        <w:spacing w:after="0" w:line="240" w:lineRule="auto"/>
        <w:ind w:firstLine="720"/>
        <w:jc w:val="right"/>
        <w:rPr>
          <w:bCs/>
        </w:rPr>
      </w:pPr>
      <w:r>
        <w:rPr>
          <w:noProof/>
          <w:lang w:eastAsia="ru-RU"/>
        </w:rPr>
        <w:drawing>
          <wp:inline distT="0" distB="0" distL="0" distR="0" wp14:anchorId="41A24B6E" wp14:editId="0A3491CE">
            <wp:extent cx="5940425" cy="3573206"/>
            <wp:effectExtent l="0" t="0" r="22225" b="273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524184D" w14:textId="77777777" w:rsidR="0093013E" w:rsidRDefault="0093013E" w:rsidP="0093013E">
      <w:pPr>
        <w:spacing w:after="0" w:line="240" w:lineRule="auto"/>
        <w:ind w:firstLine="720"/>
        <w:jc w:val="both"/>
        <w:rPr>
          <w:bCs/>
          <w:u w:val="single"/>
        </w:rPr>
      </w:pPr>
    </w:p>
    <w:p w14:paraId="44C52388" w14:textId="77777777" w:rsidR="0093013E" w:rsidRPr="00AE69D8" w:rsidRDefault="0093013E" w:rsidP="007C7953">
      <w:pPr>
        <w:spacing w:after="0"/>
        <w:ind w:firstLine="720"/>
        <w:jc w:val="both"/>
      </w:pPr>
      <w:r w:rsidRPr="00AE69D8">
        <w:rPr>
          <w:bCs/>
          <w:u w:val="single"/>
        </w:rPr>
        <w:t>Наибольшая дебиторская задолженность</w:t>
      </w:r>
      <w:r w:rsidRPr="00AE69D8">
        <w:rPr>
          <w:bCs/>
        </w:rPr>
        <w:t xml:space="preserve"> образовалась в Администрации, которая составила </w:t>
      </w:r>
      <w:r>
        <w:rPr>
          <w:bCs/>
        </w:rPr>
        <w:t>3 469 859</w:t>
      </w:r>
      <w:r w:rsidRPr="00AE69D8">
        <w:rPr>
          <w:bCs/>
        </w:rPr>
        <w:t xml:space="preserve"> тыс. рублей или 97,5%.</w:t>
      </w:r>
      <w:r>
        <w:rPr>
          <w:bCs/>
        </w:rPr>
        <w:t xml:space="preserve"> По сравнению с началом года дебиторская задолженность уменьшилась на 516 817,75 тыс. рублей.</w:t>
      </w:r>
      <w:r w:rsidRPr="00AE69D8">
        <w:rPr>
          <w:bCs/>
        </w:rPr>
        <w:t xml:space="preserve"> Основную долю задолженности в Администрации составляет задолженность </w:t>
      </w:r>
      <w:r w:rsidRPr="00AE69D8">
        <w:t xml:space="preserve">по доходам (счет 0 205 00 000)  -  </w:t>
      </w:r>
      <w:r>
        <w:t>3 457 535</w:t>
      </w:r>
      <w:r w:rsidRPr="00AE69D8">
        <w:t xml:space="preserve"> тыс. рублей  или 99,</w:t>
      </w:r>
      <w:r>
        <w:t>64%, в том числе долгосрочная дебиторская задолженность на сумму 3 394 352 тыс. рублей.</w:t>
      </w:r>
    </w:p>
    <w:p w14:paraId="59F0DEEA" w14:textId="77777777" w:rsidR="0093013E" w:rsidRPr="00CD7A15" w:rsidRDefault="0093013E" w:rsidP="007C7953">
      <w:pPr>
        <w:spacing w:after="0"/>
        <w:ind w:firstLine="720"/>
        <w:jc w:val="both"/>
        <w:rPr>
          <w:rFonts w:eastAsia="Times New Roman"/>
          <w:lang w:val="x-none" w:eastAsia="ar-SA"/>
        </w:rPr>
      </w:pPr>
      <w:r w:rsidRPr="00AE69D8">
        <w:lastRenderedPageBreak/>
        <w:t xml:space="preserve">По ущербу и иным доходам (счет 0 209 00 000)   дебиторская задолженность   составляет   </w:t>
      </w:r>
      <w:r>
        <w:t>6 528</w:t>
      </w:r>
      <w:r w:rsidRPr="00AE69D8">
        <w:t xml:space="preserve"> тыс. рублей, или 0,1</w:t>
      </w:r>
      <w:r>
        <w:t>9</w:t>
      </w:r>
      <w:r w:rsidRPr="00AE69D8">
        <w:t xml:space="preserve"> %, в том числе долгосрочная</w:t>
      </w:r>
      <w:r w:rsidRPr="00AE69D8">
        <w:rPr>
          <w:bCs/>
        </w:rPr>
        <w:t xml:space="preserve"> дебиторская задолженность </w:t>
      </w:r>
      <w:r w:rsidRPr="00AE69D8">
        <w:t xml:space="preserve">на сумму </w:t>
      </w:r>
      <w:r>
        <w:t>4 090</w:t>
      </w:r>
      <w:r w:rsidRPr="00AE69D8">
        <w:t xml:space="preserve"> тыс. рублей</w:t>
      </w:r>
      <w:r>
        <w:t xml:space="preserve">. </w:t>
      </w:r>
    </w:p>
    <w:p w14:paraId="08A48DEE" w14:textId="77777777" w:rsidR="0093013E" w:rsidRPr="00AE69D8" w:rsidRDefault="0093013E" w:rsidP="007C7953">
      <w:pPr>
        <w:shd w:val="clear" w:color="auto" w:fill="FFFFFF"/>
        <w:spacing w:after="0"/>
        <w:ind w:firstLine="720"/>
        <w:jc w:val="both"/>
      </w:pPr>
      <w:r w:rsidRPr="00AE69D8">
        <w:rPr>
          <w:bCs/>
        </w:rPr>
        <w:t xml:space="preserve">Дебиторская задолженность </w:t>
      </w:r>
      <w:r w:rsidRPr="00AE69D8">
        <w:t xml:space="preserve">по платежам в бюджет (счет 0 303 00 000) увеличилась с началом года на </w:t>
      </w:r>
      <w:r>
        <w:t>822</w:t>
      </w:r>
      <w:r w:rsidRPr="00AE69D8">
        <w:t xml:space="preserve"> тыс. рублей и составила </w:t>
      </w:r>
      <w:r>
        <w:t>3 182</w:t>
      </w:r>
      <w:r w:rsidRPr="00AE69D8">
        <w:t xml:space="preserve"> тыс. рублей, </w:t>
      </w:r>
      <w:r w:rsidRPr="00B2143E">
        <w:rPr>
          <w:bCs/>
        </w:rPr>
        <w:t xml:space="preserve">основную долю задолженности составляют расчеты с </w:t>
      </w:r>
      <w:r w:rsidRPr="00922300">
        <w:t>Фондом социального страхования</w:t>
      </w:r>
      <w:r w:rsidRPr="00B2143E">
        <w:t xml:space="preserve"> по листкам нетрудоспособности и пособие по беременности и родам.</w:t>
      </w:r>
    </w:p>
    <w:p w14:paraId="2BE58B8D" w14:textId="77777777" w:rsidR="0093013E" w:rsidRPr="00AE69D8" w:rsidRDefault="0093013E" w:rsidP="007C7953">
      <w:pPr>
        <w:widowControl w:val="0"/>
        <w:suppressAutoHyphens/>
        <w:autoSpaceDE w:val="0"/>
        <w:spacing w:after="0"/>
        <w:ind w:firstLine="709"/>
        <w:jc w:val="both"/>
        <w:rPr>
          <w:rFonts w:eastAsia="Arial"/>
          <w:lang w:eastAsia="ar-SA"/>
        </w:rPr>
      </w:pPr>
      <w:r w:rsidRPr="00AE69D8">
        <w:rPr>
          <w:bCs/>
          <w:lang w:eastAsia="ar-SA"/>
        </w:rPr>
        <w:t>Задолженность</w:t>
      </w:r>
      <w:r w:rsidRPr="00AE69D8">
        <w:rPr>
          <w:rFonts w:eastAsia="Arial"/>
          <w:lang w:eastAsia="ar-SA"/>
        </w:rPr>
        <w:t xml:space="preserve"> по выданным авансам </w:t>
      </w:r>
      <w:r w:rsidRPr="00AE69D8">
        <w:rPr>
          <w:lang w:eastAsia="ar-SA"/>
        </w:rPr>
        <w:t xml:space="preserve">(счет 0 206 00 000) </w:t>
      </w:r>
      <w:r>
        <w:rPr>
          <w:lang w:eastAsia="ar-SA"/>
        </w:rPr>
        <w:t xml:space="preserve">увеличилась </w:t>
      </w:r>
      <w:r w:rsidRPr="00AE69D8">
        <w:rPr>
          <w:bCs/>
          <w:lang w:eastAsia="ar-SA"/>
        </w:rPr>
        <w:t xml:space="preserve"> по сравнению с началом года   на </w:t>
      </w:r>
      <w:r w:rsidRPr="00AE69D8">
        <w:rPr>
          <w:rFonts w:eastAsia="Arial"/>
          <w:lang w:eastAsia="ar-SA"/>
        </w:rPr>
        <w:t xml:space="preserve">  </w:t>
      </w:r>
      <w:r>
        <w:rPr>
          <w:rFonts w:eastAsia="Arial"/>
          <w:lang w:eastAsia="ar-SA"/>
        </w:rPr>
        <w:t>419</w:t>
      </w:r>
      <w:r w:rsidRPr="00AE69D8">
        <w:rPr>
          <w:rFonts w:eastAsia="Arial"/>
          <w:lang w:eastAsia="ar-SA"/>
        </w:rPr>
        <w:t xml:space="preserve"> тыс. рублей и составила </w:t>
      </w:r>
      <w:r>
        <w:rPr>
          <w:rFonts w:eastAsia="Arial"/>
          <w:lang w:eastAsia="ar-SA"/>
        </w:rPr>
        <w:t>1 202</w:t>
      </w:r>
      <w:r w:rsidRPr="00AE69D8">
        <w:rPr>
          <w:lang w:eastAsia="ar-SA"/>
        </w:rPr>
        <w:t xml:space="preserve"> тыс. рублей.</w:t>
      </w:r>
    </w:p>
    <w:p w14:paraId="20275A85" w14:textId="77777777" w:rsidR="0093013E" w:rsidRPr="00AE69D8" w:rsidRDefault="0093013E" w:rsidP="007C7953">
      <w:pPr>
        <w:spacing w:after="0"/>
        <w:ind w:firstLine="720"/>
        <w:jc w:val="both"/>
      </w:pPr>
    </w:p>
    <w:p w14:paraId="20C85FEF" w14:textId="77777777" w:rsidR="0093013E" w:rsidRPr="009A29FA" w:rsidRDefault="0093013E" w:rsidP="007C7953">
      <w:pPr>
        <w:spacing w:after="0"/>
        <w:ind w:firstLine="720"/>
        <w:jc w:val="both"/>
      </w:pPr>
      <w:r w:rsidRPr="009A29FA">
        <w:t xml:space="preserve">По данным Управления Федеральной налоговой службы по Московской области дебиторская задолженность по налоговым доходам </w:t>
      </w:r>
      <w:r>
        <w:t xml:space="preserve">на конец года </w:t>
      </w:r>
      <w:r w:rsidRPr="009A29FA">
        <w:t xml:space="preserve">составила </w:t>
      </w:r>
      <w:r>
        <w:t>74 948 тыс.</w:t>
      </w:r>
      <w:r w:rsidRPr="009A29FA">
        <w:t xml:space="preserve"> рублей.  </w:t>
      </w:r>
    </w:p>
    <w:p w14:paraId="42150F78" w14:textId="77777777" w:rsidR="0093013E" w:rsidRPr="00CD7A15" w:rsidRDefault="0093013E" w:rsidP="007C7953">
      <w:pPr>
        <w:spacing w:after="0"/>
        <w:ind w:firstLine="720"/>
        <w:jc w:val="both"/>
        <w:rPr>
          <w:highlight w:val="yellow"/>
        </w:rPr>
      </w:pPr>
    </w:p>
    <w:p w14:paraId="3CFF388C" w14:textId="77777777" w:rsidR="0093013E" w:rsidRPr="00C77BBA" w:rsidRDefault="0093013E" w:rsidP="007C7953">
      <w:pPr>
        <w:widowControl w:val="0"/>
        <w:suppressAutoHyphens/>
        <w:autoSpaceDE w:val="0"/>
        <w:spacing w:after="0"/>
        <w:ind w:firstLine="709"/>
        <w:jc w:val="both"/>
        <w:rPr>
          <w:bCs/>
          <w:lang w:eastAsia="ar-SA"/>
        </w:rPr>
      </w:pPr>
      <w:r w:rsidRPr="000337A9">
        <w:rPr>
          <w:bCs/>
          <w:lang w:eastAsia="ar-SA"/>
        </w:rPr>
        <w:t xml:space="preserve">По </w:t>
      </w:r>
      <w:r w:rsidRPr="00B2143E">
        <w:rPr>
          <w:bCs/>
          <w:lang w:eastAsia="ar-SA"/>
        </w:rPr>
        <w:t>Управлению образования</w:t>
      </w:r>
      <w:r w:rsidRPr="000337A9">
        <w:rPr>
          <w:b/>
          <w:bCs/>
          <w:lang w:eastAsia="ar-SA"/>
        </w:rPr>
        <w:t xml:space="preserve"> </w:t>
      </w:r>
      <w:r w:rsidRPr="000337A9">
        <w:rPr>
          <w:bCs/>
          <w:lang w:eastAsia="ar-SA"/>
        </w:rPr>
        <w:t xml:space="preserve">дебиторская задолженность </w:t>
      </w:r>
      <w:r>
        <w:rPr>
          <w:bCs/>
          <w:lang w:eastAsia="ar-SA"/>
        </w:rPr>
        <w:t xml:space="preserve">на конец года </w:t>
      </w:r>
      <w:r w:rsidRPr="000337A9">
        <w:rPr>
          <w:bCs/>
          <w:lang w:eastAsia="ar-SA"/>
        </w:rPr>
        <w:t xml:space="preserve">составила 13 </w:t>
      </w:r>
      <w:r>
        <w:rPr>
          <w:bCs/>
          <w:lang w:eastAsia="ar-SA"/>
        </w:rPr>
        <w:t>856</w:t>
      </w:r>
      <w:r w:rsidRPr="000337A9">
        <w:rPr>
          <w:bCs/>
          <w:lang w:eastAsia="ar-SA"/>
        </w:rPr>
        <w:t xml:space="preserve"> тыс. рублей</w:t>
      </w:r>
      <w:r>
        <w:rPr>
          <w:bCs/>
          <w:lang w:eastAsia="ar-SA"/>
        </w:rPr>
        <w:t xml:space="preserve">, что на 608 тыс. рублей или 4,2% меньше дебиторской задолженности на начало года. </w:t>
      </w:r>
      <w:r w:rsidRPr="00C77BBA">
        <w:rPr>
          <w:bCs/>
          <w:lang w:eastAsia="ar-SA"/>
        </w:rPr>
        <w:t xml:space="preserve">Наибольшая часть дебиторской задолженности приходится на </w:t>
      </w:r>
      <w:r w:rsidRPr="00C77BBA">
        <w:rPr>
          <w:lang w:eastAsia="ar-SA"/>
        </w:rPr>
        <w:t xml:space="preserve">расчеты по </w:t>
      </w:r>
      <w:r>
        <w:rPr>
          <w:lang w:eastAsia="ar-SA"/>
        </w:rPr>
        <w:t>платежам в бюджет</w:t>
      </w:r>
      <w:r w:rsidRPr="00C77BBA">
        <w:rPr>
          <w:lang w:eastAsia="ar-SA"/>
        </w:rPr>
        <w:t xml:space="preserve"> (счет 0 </w:t>
      </w:r>
      <w:r>
        <w:rPr>
          <w:lang w:eastAsia="ar-SA"/>
        </w:rPr>
        <w:t xml:space="preserve">303 00 000), которая </w:t>
      </w:r>
      <w:r w:rsidRPr="00C77BBA">
        <w:rPr>
          <w:rFonts w:eastAsia="Arial"/>
          <w:lang w:eastAsia="ar-SA"/>
        </w:rPr>
        <w:t xml:space="preserve">составляет </w:t>
      </w:r>
      <w:r>
        <w:rPr>
          <w:rFonts w:eastAsia="Arial"/>
          <w:lang w:eastAsia="ar-SA"/>
        </w:rPr>
        <w:t>7 638</w:t>
      </w:r>
      <w:r w:rsidRPr="00C77BBA">
        <w:rPr>
          <w:bCs/>
          <w:lang w:eastAsia="ar-SA"/>
        </w:rPr>
        <w:t xml:space="preserve"> тыс. рублей или </w:t>
      </w:r>
      <w:r>
        <w:rPr>
          <w:bCs/>
          <w:lang w:eastAsia="ar-SA"/>
        </w:rPr>
        <w:t>55</w:t>
      </w:r>
      <w:r w:rsidRPr="00C77BBA">
        <w:rPr>
          <w:bCs/>
          <w:lang w:eastAsia="ar-SA"/>
        </w:rPr>
        <w:t xml:space="preserve">%. </w:t>
      </w:r>
      <w:r>
        <w:rPr>
          <w:bCs/>
          <w:lang w:eastAsia="ar-SA"/>
        </w:rPr>
        <w:t>На расчеты по доходам</w:t>
      </w:r>
      <w:r w:rsidRPr="00C77BBA">
        <w:rPr>
          <w:lang w:eastAsia="ar-SA"/>
        </w:rPr>
        <w:t xml:space="preserve"> (счет 0 </w:t>
      </w:r>
      <w:r>
        <w:rPr>
          <w:lang w:eastAsia="ar-SA"/>
        </w:rPr>
        <w:t>205</w:t>
      </w:r>
      <w:r w:rsidRPr="00C77BBA">
        <w:rPr>
          <w:lang w:eastAsia="ar-SA"/>
        </w:rPr>
        <w:t xml:space="preserve"> 00 000) </w:t>
      </w:r>
      <w:r>
        <w:rPr>
          <w:lang w:eastAsia="ar-SA"/>
        </w:rPr>
        <w:t>приходится</w:t>
      </w:r>
      <w:r w:rsidRPr="00C77BBA">
        <w:rPr>
          <w:rFonts w:eastAsia="Arial"/>
          <w:lang w:eastAsia="ar-SA"/>
        </w:rPr>
        <w:t xml:space="preserve"> </w:t>
      </w:r>
      <w:r>
        <w:rPr>
          <w:rFonts w:eastAsia="Arial"/>
          <w:lang w:eastAsia="ar-SA"/>
        </w:rPr>
        <w:t>5 106</w:t>
      </w:r>
      <w:r w:rsidRPr="00C77BBA">
        <w:rPr>
          <w:bCs/>
          <w:lang w:eastAsia="ar-SA"/>
        </w:rPr>
        <w:t xml:space="preserve"> тыс. рублей или </w:t>
      </w:r>
      <w:r>
        <w:rPr>
          <w:bCs/>
          <w:lang w:eastAsia="ar-SA"/>
        </w:rPr>
        <w:t>36,9</w:t>
      </w:r>
      <w:r w:rsidRPr="00C77BBA">
        <w:rPr>
          <w:bCs/>
          <w:lang w:eastAsia="ar-SA"/>
        </w:rPr>
        <w:t xml:space="preserve">%. </w:t>
      </w:r>
    </w:p>
    <w:p w14:paraId="2629376A" w14:textId="77777777" w:rsidR="0093013E" w:rsidRPr="000337A9" w:rsidRDefault="0093013E" w:rsidP="007C7953">
      <w:pPr>
        <w:shd w:val="clear" w:color="auto" w:fill="FFFFFF"/>
        <w:spacing w:after="0"/>
        <w:ind w:firstLine="720"/>
        <w:jc w:val="both"/>
        <w:rPr>
          <w:rFonts w:eastAsia="Times New Roman"/>
        </w:rPr>
      </w:pPr>
      <w:r w:rsidRPr="00B2143E">
        <w:rPr>
          <w:bCs/>
        </w:rPr>
        <w:t xml:space="preserve">Основную долю задолженности по счету 0 303 00 000 составляют расчеты с </w:t>
      </w:r>
      <w:r>
        <w:t>Фондом социального страхования</w:t>
      </w:r>
      <w:r w:rsidRPr="00B2143E">
        <w:t xml:space="preserve"> по листкам нетрудоспособности и пособие по беременности и родам (счет 0 303 02 000) в размере </w:t>
      </w:r>
      <w:r>
        <w:t>7 621</w:t>
      </w:r>
      <w:r w:rsidRPr="00B2143E">
        <w:t xml:space="preserve"> тыс. рублей или </w:t>
      </w:r>
      <w:r>
        <w:t>99,7</w:t>
      </w:r>
      <w:r w:rsidRPr="00B2143E">
        <w:t>%.</w:t>
      </w:r>
    </w:p>
    <w:p w14:paraId="163FAE35" w14:textId="77777777" w:rsidR="0093013E" w:rsidRPr="00CD7A15" w:rsidRDefault="0093013E" w:rsidP="007C7953">
      <w:pPr>
        <w:spacing w:after="0"/>
        <w:ind w:firstLine="720"/>
        <w:jc w:val="both"/>
        <w:rPr>
          <w:bCs/>
          <w:highlight w:val="yellow"/>
        </w:rPr>
      </w:pPr>
    </w:p>
    <w:p w14:paraId="240AF2C9" w14:textId="77777777" w:rsidR="0093013E" w:rsidRDefault="0093013E" w:rsidP="007C7953">
      <w:pPr>
        <w:spacing w:after="0"/>
        <w:ind w:firstLine="720"/>
        <w:jc w:val="both"/>
        <w:rPr>
          <w:bCs/>
        </w:rPr>
      </w:pPr>
      <w:r>
        <w:rPr>
          <w:bCs/>
        </w:rPr>
        <w:t>По состоянию н</w:t>
      </w:r>
      <w:r w:rsidRPr="008D7522">
        <w:rPr>
          <w:bCs/>
        </w:rPr>
        <w:t>а 01.01.20</w:t>
      </w:r>
      <w:r>
        <w:rPr>
          <w:bCs/>
        </w:rPr>
        <w:t>19</w:t>
      </w:r>
      <w:r w:rsidRPr="008D7522">
        <w:rPr>
          <w:bCs/>
        </w:rPr>
        <w:t xml:space="preserve">г. </w:t>
      </w:r>
      <w:r w:rsidRPr="006A736B">
        <w:rPr>
          <w:bCs/>
          <w:u w:val="single"/>
        </w:rPr>
        <w:t>долгосрочная  дебиторская задолженность</w:t>
      </w:r>
      <w:r w:rsidRPr="008D7522">
        <w:rPr>
          <w:bCs/>
        </w:rPr>
        <w:t xml:space="preserve"> составила </w:t>
      </w:r>
      <w:r>
        <w:rPr>
          <w:bCs/>
        </w:rPr>
        <w:t xml:space="preserve">3 913 892 тыс. рублей. За 2019 год объем долгосрочной дебиторской задолженности уменьшился на 515 450 тыс. рублей или 13,2% и по состоянию на 01.01.2020г. составил  </w:t>
      </w:r>
      <w:r w:rsidRPr="008D7522">
        <w:rPr>
          <w:bCs/>
        </w:rPr>
        <w:t xml:space="preserve">3 398 442 тыс. рублей </w:t>
      </w:r>
      <w:r>
        <w:rPr>
          <w:bCs/>
        </w:rPr>
        <w:t xml:space="preserve">и полностью сформирован </w:t>
      </w:r>
      <w:r w:rsidRPr="008D7522">
        <w:rPr>
          <w:bCs/>
        </w:rPr>
        <w:t xml:space="preserve">по </w:t>
      </w:r>
      <w:r>
        <w:rPr>
          <w:bCs/>
        </w:rPr>
        <w:t xml:space="preserve">администратору доходов </w:t>
      </w:r>
      <w:r w:rsidRPr="008D7522">
        <w:rPr>
          <w:bCs/>
        </w:rPr>
        <w:t xml:space="preserve"> Администрация.</w:t>
      </w:r>
      <w:r>
        <w:rPr>
          <w:bCs/>
        </w:rPr>
        <w:t xml:space="preserve"> </w:t>
      </w:r>
    </w:p>
    <w:p w14:paraId="5310C017" w14:textId="77777777" w:rsidR="0093013E" w:rsidRPr="008D7522" w:rsidRDefault="0093013E" w:rsidP="007C7953">
      <w:pPr>
        <w:spacing w:after="0"/>
        <w:ind w:firstLine="720"/>
        <w:jc w:val="both"/>
        <w:rPr>
          <w:bCs/>
        </w:rPr>
      </w:pPr>
      <w:r>
        <w:rPr>
          <w:bCs/>
        </w:rPr>
        <w:t>Долгосрочная дебиторская задолженность сформировалась:</w:t>
      </w:r>
    </w:p>
    <w:p w14:paraId="44A61F9A" w14:textId="77777777" w:rsidR="0093013E" w:rsidRPr="00B778B7" w:rsidRDefault="0093013E" w:rsidP="009E43BD">
      <w:pPr>
        <w:pStyle w:val="a3"/>
        <w:numPr>
          <w:ilvl w:val="1"/>
          <w:numId w:val="31"/>
        </w:numPr>
        <w:spacing w:after="0"/>
        <w:ind w:left="0" w:firstLine="851"/>
        <w:jc w:val="both"/>
        <w:rPr>
          <w:bCs/>
        </w:rPr>
      </w:pPr>
      <w:r w:rsidRPr="00B778B7">
        <w:t xml:space="preserve">по счету 205 21 000 в сумме 77 149 тыс. рублей по поступлениям от операционной аренды; </w:t>
      </w:r>
    </w:p>
    <w:p w14:paraId="34172A57" w14:textId="77777777" w:rsidR="0093013E" w:rsidRPr="00B778B7" w:rsidRDefault="0093013E" w:rsidP="009E43BD">
      <w:pPr>
        <w:pStyle w:val="a3"/>
        <w:numPr>
          <w:ilvl w:val="1"/>
          <w:numId w:val="31"/>
        </w:numPr>
        <w:spacing w:after="0"/>
        <w:ind w:left="0" w:firstLine="851"/>
        <w:jc w:val="both"/>
        <w:rPr>
          <w:bCs/>
        </w:rPr>
      </w:pPr>
      <w:r w:rsidRPr="00B778B7">
        <w:t xml:space="preserve">по счету 205 23 000 в сумме 3 281 858 тыс. рублей по доходам от платежей при пользовании природными ресурсами; </w:t>
      </w:r>
    </w:p>
    <w:p w14:paraId="77C02BCF" w14:textId="77777777" w:rsidR="0093013E" w:rsidRPr="00B778B7" w:rsidRDefault="0093013E" w:rsidP="00BE5AE4">
      <w:pPr>
        <w:pStyle w:val="a3"/>
        <w:numPr>
          <w:ilvl w:val="1"/>
          <w:numId w:val="31"/>
        </w:numPr>
        <w:spacing w:after="0" w:line="240" w:lineRule="auto"/>
        <w:ind w:left="0" w:firstLine="851"/>
        <w:jc w:val="both"/>
        <w:rPr>
          <w:bCs/>
        </w:rPr>
      </w:pPr>
      <w:r w:rsidRPr="00B778B7">
        <w:t>по счету 205 27 000 в сумме 960 тыс. рублей по доходам от перечисления части прибыли муниципальных предприятий, остающейся после уплаты налогов и обязательных платежей, в частности платежи по муниципальному предприятию «</w:t>
      </w:r>
      <w:proofErr w:type="spellStart"/>
      <w:r w:rsidRPr="00B778B7">
        <w:t>Инжтехсервис</w:t>
      </w:r>
      <w:proofErr w:type="spellEnd"/>
      <w:r w:rsidRPr="00B778B7">
        <w:t>». Между Администрацией и МП «</w:t>
      </w:r>
      <w:proofErr w:type="spellStart"/>
      <w:r w:rsidRPr="00B778B7">
        <w:t>Инжтехсервис</w:t>
      </w:r>
      <w:proofErr w:type="spellEnd"/>
      <w:r w:rsidRPr="00B778B7">
        <w:t>» достигнута договоренность о поэтапном погашении задолженности. По сравнению с 2018 годом данная задолженность снизилась на 245 тыс. руб.</w:t>
      </w:r>
    </w:p>
    <w:p w14:paraId="225DAD18" w14:textId="77777777" w:rsidR="0093013E" w:rsidRPr="00B778B7" w:rsidRDefault="0093013E" w:rsidP="00BE5AE4">
      <w:pPr>
        <w:pStyle w:val="a3"/>
        <w:numPr>
          <w:ilvl w:val="1"/>
          <w:numId w:val="31"/>
        </w:numPr>
        <w:spacing w:after="0" w:line="240" w:lineRule="auto"/>
        <w:ind w:left="0" w:firstLine="851"/>
        <w:jc w:val="both"/>
        <w:rPr>
          <w:bCs/>
        </w:rPr>
      </w:pPr>
      <w:r w:rsidRPr="00B778B7">
        <w:lastRenderedPageBreak/>
        <w:t xml:space="preserve">по счету 205 29 000 в сумме 10 639 тыс. рублей по прочим  доходам от собственности; </w:t>
      </w:r>
    </w:p>
    <w:p w14:paraId="7EC64629" w14:textId="77777777" w:rsidR="0093013E" w:rsidRPr="00B778B7" w:rsidRDefault="0093013E" w:rsidP="00BE5AE4">
      <w:pPr>
        <w:pStyle w:val="a3"/>
        <w:numPr>
          <w:ilvl w:val="1"/>
          <w:numId w:val="31"/>
        </w:numPr>
        <w:spacing w:after="0" w:line="240" w:lineRule="auto"/>
        <w:ind w:left="0" w:firstLine="851"/>
        <w:jc w:val="both"/>
        <w:rPr>
          <w:bCs/>
        </w:rPr>
      </w:pPr>
      <w:r w:rsidRPr="00B778B7">
        <w:t xml:space="preserve">по счету 205 71 000 в сумме 21 855 тыс. рублей по доходам по операциям с основными средствами; </w:t>
      </w:r>
    </w:p>
    <w:p w14:paraId="177E87EF" w14:textId="77777777" w:rsidR="0093013E" w:rsidRPr="0022108C" w:rsidRDefault="0093013E" w:rsidP="00BE5AE4">
      <w:pPr>
        <w:pStyle w:val="a3"/>
        <w:numPr>
          <w:ilvl w:val="1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</w:rPr>
      </w:pPr>
      <w:r w:rsidRPr="0022108C">
        <w:t xml:space="preserve">по счету 205 89 000 в сумме 1 890 </w:t>
      </w:r>
      <w:r>
        <w:t>тыс. рублей по и</w:t>
      </w:r>
      <w:r w:rsidRPr="0022108C">
        <w:t>нвестиционному контракту № 92-ДЮ/2010 от 02.06.2010</w:t>
      </w:r>
      <w:r>
        <w:t>г.</w:t>
      </w:r>
      <w:r w:rsidRPr="0022108C">
        <w:t>, заключенному между Администрацией городского округа Жуковский и ООО «</w:t>
      </w:r>
      <w:proofErr w:type="spellStart"/>
      <w:r w:rsidRPr="0022108C">
        <w:t>ПрестижГарант</w:t>
      </w:r>
      <w:proofErr w:type="spellEnd"/>
      <w:r w:rsidRPr="0022108C">
        <w:t>». Согласно, пояснительной записке ф. 0503360 юридическим Управлением Администрации велась претензионная работа по взысканию задолженности. Документы были переданы судебным приставам для взыскания задолженности, но Решением Арбитражного суда от 28.08.2019</w:t>
      </w:r>
      <w:r>
        <w:t>г.</w:t>
      </w:r>
      <w:r w:rsidRPr="0022108C">
        <w:t xml:space="preserve"> ООО «</w:t>
      </w:r>
      <w:proofErr w:type="spellStart"/>
      <w:r w:rsidRPr="0022108C">
        <w:t>ПрестижГарант</w:t>
      </w:r>
      <w:proofErr w:type="spellEnd"/>
      <w:r w:rsidRPr="0022108C">
        <w:t>» признано банкротом. Сумма задолженности включена в третью очередь реестра требований кредиторов.</w:t>
      </w:r>
    </w:p>
    <w:p w14:paraId="6C31AB2C" w14:textId="77777777" w:rsidR="0093013E" w:rsidRPr="0022108C" w:rsidRDefault="0093013E" w:rsidP="00BE5AE4">
      <w:pPr>
        <w:pStyle w:val="a3"/>
        <w:numPr>
          <w:ilvl w:val="1"/>
          <w:numId w:val="31"/>
        </w:numPr>
        <w:tabs>
          <w:tab w:val="left" w:pos="709"/>
        </w:tabs>
        <w:spacing w:after="0" w:line="240" w:lineRule="auto"/>
        <w:ind w:left="0" w:firstLine="851"/>
        <w:jc w:val="both"/>
        <w:rPr>
          <w:bCs/>
        </w:rPr>
      </w:pPr>
      <w:r w:rsidRPr="0022108C">
        <w:t>по счету 209 41 000 штрафные санкции за несвоевременное выполнение обязательств по муниципальным контрактам в сумме 4 090 тыс. рублей.</w:t>
      </w:r>
    </w:p>
    <w:p w14:paraId="48809E89" w14:textId="77777777" w:rsidR="0093013E" w:rsidRPr="0078293A" w:rsidRDefault="0093013E" w:rsidP="00BE5AE4">
      <w:pPr>
        <w:spacing w:after="0" w:line="240" w:lineRule="auto"/>
        <w:ind w:firstLine="720"/>
        <w:jc w:val="both"/>
        <w:rPr>
          <w:bCs/>
          <w:highlight w:val="green"/>
        </w:rPr>
      </w:pPr>
    </w:p>
    <w:p w14:paraId="094EC8D0" w14:textId="77777777" w:rsidR="0093013E" w:rsidRDefault="0093013E" w:rsidP="00BE5AE4">
      <w:pPr>
        <w:spacing w:after="0" w:line="240" w:lineRule="auto"/>
        <w:ind w:firstLine="720"/>
        <w:jc w:val="both"/>
        <w:rPr>
          <w:bCs/>
        </w:rPr>
      </w:pPr>
      <w:r>
        <w:rPr>
          <w:bCs/>
        </w:rPr>
        <w:t xml:space="preserve">По состоянию на 01.01.2019г.  </w:t>
      </w:r>
      <w:r w:rsidRPr="008D7522">
        <w:rPr>
          <w:bCs/>
          <w:u w:val="single"/>
        </w:rPr>
        <w:t>просроченная дебиторская задолженность</w:t>
      </w:r>
      <w:r w:rsidRPr="00A87D05">
        <w:rPr>
          <w:bCs/>
        </w:rPr>
        <w:t xml:space="preserve"> составила </w:t>
      </w:r>
      <w:r>
        <w:rPr>
          <w:bCs/>
        </w:rPr>
        <w:t xml:space="preserve">72 832 тыс. рублей. За 2019 год объем просроченной дебиторской задолженности увеличился  на 2 116 тыс. рублей или 2,9% и по состоянию на 01.01.2020г. составил 74 948 тыс. рублей. Сложилась просроченная дебиторская задолженность  </w:t>
      </w:r>
      <w:r w:rsidRPr="00A87D05">
        <w:rPr>
          <w:bCs/>
        </w:rPr>
        <w:t xml:space="preserve">по администратору доходов </w:t>
      </w:r>
      <w:r>
        <w:rPr>
          <w:bCs/>
        </w:rPr>
        <w:t xml:space="preserve">- </w:t>
      </w:r>
      <w:r w:rsidRPr="00C072F2">
        <w:rPr>
          <w:bCs/>
        </w:rPr>
        <w:t>Управлени</w:t>
      </w:r>
      <w:r>
        <w:rPr>
          <w:bCs/>
        </w:rPr>
        <w:t>е</w:t>
      </w:r>
      <w:r w:rsidRPr="00C072F2">
        <w:rPr>
          <w:bCs/>
        </w:rPr>
        <w:t xml:space="preserve"> Федеральной налоговой службы по Московской области</w:t>
      </w:r>
      <w:r>
        <w:rPr>
          <w:bCs/>
        </w:rPr>
        <w:t>.</w:t>
      </w:r>
    </w:p>
    <w:p w14:paraId="2E7A7B47" w14:textId="77777777" w:rsidR="0093013E" w:rsidRPr="00A87D05" w:rsidRDefault="0093013E" w:rsidP="00BE5AE4">
      <w:pPr>
        <w:spacing w:after="0" w:line="240" w:lineRule="auto"/>
        <w:ind w:firstLine="720"/>
        <w:jc w:val="both"/>
        <w:rPr>
          <w:bCs/>
        </w:rPr>
      </w:pPr>
    </w:p>
    <w:p w14:paraId="2BD8109C" w14:textId="77777777" w:rsidR="0093013E" w:rsidRPr="00620054" w:rsidRDefault="0093013E" w:rsidP="00BE5AE4">
      <w:pPr>
        <w:spacing w:after="0" w:line="240" w:lineRule="auto"/>
        <w:ind w:firstLine="720"/>
        <w:jc w:val="both"/>
        <w:rPr>
          <w:bCs/>
          <w:u w:val="single"/>
        </w:rPr>
      </w:pPr>
      <w:r w:rsidRPr="00620054">
        <w:rPr>
          <w:bCs/>
        </w:rPr>
        <w:t xml:space="preserve">На организацию исполнения городского бюджета в 2019 году оказали так же влияния обязательства, возникшие в предыдущие годы </w:t>
      </w:r>
      <w:r w:rsidRPr="00620054">
        <w:rPr>
          <w:bCs/>
          <w:u w:val="single"/>
        </w:rPr>
        <w:t>(кредиторская задолженность).</w:t>
      </w:r>
    </w:p>
    <w:p w14:paraId="1B0204E5" w14:textId="77777777" w:rsidR="0093013E" w:rsidRPr="00D41FAD" w:rsidRDefault="003424A2" w:rsidP="0093013E">
      <w:pPr>
        <w:spacing w:after="0"/>
        <w:ind w:firstLine="720"/>
        <w:jc w:val="right"/>
        <w:rPr>
          <w:b/>
          <w:bCs/>
          <w:sz w:val="22"/>
          <w:szCs w:val="22"/>
        </w:rPr>
      </w:pPr>
      <w:r w:rsidRPr="003424A2">
        <w:rPr>
          <w:bCs/>
          <w:sz w:val="22"/>
          <w:szCs w:val="22"/>
        </w:rPr>
        <w:t>Диаграмма № 17</w:t>
      </w:r>
    </w:p>
    <w:p w14:paraId="37827EF6" w14:textId="77777777" w:rsidR="0093013E" w:rsidRDefault="0093013E" w:rsidP="0093013E">
      <w:pPr>
        <w:shd w:val="clear" w:color="auto" w:fill="FFFFFF"/>
        <w:spacing w:after="0"/>
        <w:ind w:firstLine="706"/>
        <w:jc w:val="right"/>
        <w:rPr>
          <w:bCs/>
          <w:sz w:val="22"/>
          <w:szCs w:val="22"/>
        </w:rPr>
      </w:pPr>
      <w:r w:rsidRPr="00D41FAD">
        <w:rPr>
          <w:iCs/>
          <w:sz w:val="22"/>
          <w:szCs w:val="22"/>
        </w:rPr>
        <w:t>Ед. измерения</w:t>
      </w:r>
      <w:r w:rsidRPr="00D41FAD">
        <w:rPr>
          <w:bCs/>
          <w:sz w:val="22"/>
          <w:szCs w:val="22"/>
        </w:rPr>
        <w:t>: %</w:t>
      </w:r>
    </w:p>
    <w:p w14:paraId="244D7EEE" w14:textId="77777777" w:rsidR="0093013E" w:rsidRPr="00620054" w:rsidRDefault="0093013E" w:rsidP="0093013E">
      <w:pPr>
        <w:shd w:val="clear" w:color="auto" w:fill="FFFFFF"/>
        <w:spacing w:after="0"/>
        <w:ind w:firstLine="706"/>
        <w:jc w:val="right"/>
        <w:rPr>
          <w:bCs/>
        </w:rPr>
      </w:pPr>
      <w:r>
        <w:rPr>
          <w:noProof/>
          <w:lang w:eastAsia="ru-RU"/>
        </w:rPr>
        <w:drawing>
          <wp:inline distT="0" distB="0" distL="0" distR="0" wp14:anchorId="1DCA5352" wp14:editId="75EB2F34">
            <wp:extent cx="5934075" cy="36004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C0B48F3" w14:textId="77777777" w:rsidR="0093013E" w:rsidRDefault="0093013E" w:rsidP="0093013E">
      <w:pPr>
        <w:spacing w:after="0" w:line="240" w:lineRule="auto"/>
        <w:ind w:firstLine="720"/>
        <w:jc w:val="both"/>
        <w:rPr>
          <w:bCs/>
        </w:rPr>
      </w:pPr>
    </w:p>
    <w:p w14:paraId="67FA7FF8" w14:textId="77777777" w:rsidR="0093013E" w:rsidRDefault="0093013E" w:rsidP="007C7953">
      <w:pPr>
        <w:spacing w:after="0"/>
        <w:ind w:firstLine="720"/>
        <w:jc w:val="both"/>
        <w:rPr>
          <w:bCs/>
        </w:rPr>
      </w:pPr>
      <w:r w:rsidRPr="00DA7262">
        <w:rPr>
          <w:bCs/>
        </w:rPr>
        <w:t>В структуре кредиторской задолженности на конец года расчеты по доходам составляют   227 012 тыс. рублей или 88,3%, расчеты по платежам в бюджет составляют 0,92% или 2 370 тыс. рублей, расчеты с подотчетными лицами составляют 3 тыс. рублей</w:t>
      </w:r>
      <w:r>
        <w:rPr>
          <w:bCs/>
        </w:rPr>
        <w:t xml:space="preserve"> или 0,001%</w:t>
      </w:r>
      <w:r w:rsidRPr="00DA7262">
        <w:rPr>
          <w:bCs/>
        </w:rPr>
        <w:t>, расчеты по ущербам и иным доходам составляют 0,</w:t>
      </w:r>
      <w:r>
        <w:rPr>
          <w:bCs/>
        </w:rPr>
        <w:t>0</w:t>
      </w:r>
      <w:r w:rsidRPr="00DA7262">
        <w:rPr>
          <w:bCs/>
        </w:rPr>
        <w:t>5% или 122 тыс. рублей, расчеты по принятым обязательствам составляют 27 510 тыс. рублей или 10,7%.</w:t>
      </w:r>
    </w:p>
    <w:p w14:paraId="100C4A4D" w14:textId="77777777" w:rsidR="0093013E" w:rsidRPr="00C609C5" w:rsidRDefault="0093013E" w:rsidP="007C7953">
      <w:pPr>
        <w:spacing w:after="0"/>
        <w:ind w:firstLine="720"/>
        <w:jc w:val="both"/>
        <w:rPr>
          <w:bCs/>
        </w:rPr>
      </w:pPr>
    </w:p>
    <w:p w14:paraId="428B3374" w14:textId="77777777" w:rsidR="0093013E" w:rsidRPr="003424A2" w:rsidRDefault="0093013E" w:rsidP="007C7953">
      <w:pPr>
        <w:spacing w:after="0"/>
        <w:ind w:firstLine="720"/>
        <w:jc w:val="both"/>
        <w:rPr>
          <w:bCs/>
        </w:rPr>
      </w:pPr>
      <w:r w:rsidRPr="002F4735">
        <w:rPr>
          <w:bCs/>
        </w:rPr>
        <w:t xml:space="preserve">Наибольший удельный вес в кредиторской задолженности (88,3%) на конец отчетного периода имеет кредиторская задолженность по доходам в сумме </w:t>
      </w:r>
      <w:r w:rsidRPr="00BD2613">
        <w:rPr>
          <w:bCs/>
        </w:rPr>
        <w:t>227 012</w:t>
      </w:r>
      <w:r w:rsidRPr="002F4735">
        <w:rPr>
          <w:bCs/>
        </w:rPr>
        <w:t xml:space="preserve"> тыс. рублей. Структура </w:t>
      </w:r>
      <w:r>
        <w:rPr>
          <w:bCs/>
        </w:rPr>
        <w:t>кредиторской</w:t>
      </w:r>
      <w:r w:rsidRPr="002F4735">
        <w:rPr>
          <w:bCs/>
        </w:rPr>
        <w:t xml:space="preserve"> задолженности по счету 205.00 «Расчеты по </w:t>
      </w:r>
      <w:r w:rsidRPr="003424A2">
        <w:rPr>
          <w:bCs/>
        </w:rPr>
        <w:t>доходам» за 2019 год представлена на диаграмме № 1</w:t>
      </w:r>
      <w:r w:rsidR="003424A2" w:rsidRPr="003424A2">
        <w:rPr>
          <w:bCs/>
        </w:rPr>
        <w:t>8</w:t>
      </w:r>
      <w:r w:rsidRPr="003424A2">
        <w:rPr>
          <w:bCs/>
        </w:rPr>
        <w:t>.</w:t>
      </w:r>
    </w:p>
    <w:p w14:paraId="7141CDEB" w14:textId="77777777" w:rsidR="0093013E" w:rsidRPr="003424A2" w:rsidRDefault="0093013E" w:rsidP="0093013E">
      <w:pPr>
        <w:spacing w:after="0"/>
        <w:ind w:firstLine="720"/>
        <w:jc w:val="right"/>
        <w:rPr>
          <w:bCs/>
          <w:sz w:val="22"/>
          <w:szCs w:val="22"/>
        </w:rPr>
      </w:pPr>
    </w:p>
    <w:p w14:paraId="048595FA" w14:textId="77777777" w:rsidR="0093013E" w:rsidRPr="003424A2" w:rsidRDefault="0093013E" w:rsidP="0093013E">
      <w:pPr>
        <w:spacing w:after="0"/>
        <w:ind w:firstLine="720"/>
        <w:jc w:val="right"/>
        <w:rPr>
          <w:b/>
          <w:bCs/>
          <w:sz w:val="22"/>
          <w:szCs w:val="22"/>
        </w:rPr>
      </w:pPr>
      <w:r w:rsidRPr="003424A2">
        <w:rPr>
          <w:bCs/>
          <w:sz w:val="22"/>
          <w:szCs w:val="22"/>
        </w:rPr>
        <w:t>Диаграмма №  1</w:t>
      </w:r>
      <w:r w:rsidR="003424A2" w:rsidRPr="003424A2">
        <w:rPr>
          <w:bCs/>
          <w:sz w:val="22"/>
          <w:szCs w:val="22"/>
        </w:rPr>
        <w:t>8</w:t>
      </w:r>
    </w:p>
    <w:p w14:paraId="13D756FD" w14:textId="77777777" w:rsidR="0093013E" w:rsidRDefault="0093013E" w:rsidP="0093013E">
      <w:pPr>
        <w:spacing w:after="0" w:line="240" w:lineRule="auto"/>
        <w:ind w:firstLine="720"/>
        <w:jc w:val="right"/>
        <w:rPr>
          <w:bCs/>
          <w:sz w:val="22"/>
          <w:szCs w:val="22"/>
        </w:rPr>
      </w:pPr>
      <w:r w:rsidRPr="003424A2">
        <w:rPr>
          <w:iCs/>
          <w:sz w:val="22"/>
          <w:szCs w:val="22"/>
        </w:rPr>
        <w:t>Ед. измерения</w:t>
      </w:r>
      <w:r w:rsidRPr="003424A2">
        <w:rPr>
          <w:bCs/>
          <w:sz w:val="22"/>
          <w:szCs w:val="22"/>
        </w:rPr>
        <w:t>:%</w:t>
      </w:r>
    </w:p>
    <w:p w14:paraId="4730E01B" w14:textId="77777777" w:rsidR="0093013E" w:rsidRPr="009B6929" w:rsidRDefault="0093013E" w:rsidP="0093013E">
      <w:pPr>
        <w:spacing w:after="0" w:line="240" w:lineRule="auto"/>
        <w:ind w:firstLine="720"/>
        <w:jc w:val="right"/>
        <w:rPr>
          <w:bCs/>
        </w:rPr>
      </w:pPr>
      <w:r>
        <w:rPr>
          <w:noProof/>
          <w:lang w:eastAsia="ru-RU"/>
        </w:rPr>
        <w:drawing>
          <wp:inline distT="0" distB="0" distL="0" distR="0" wp14:anchorId="5A7EC37E" wp14:editId="4C1E9E4D">
            <wp:extent cx="6096000" cy="337185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9124E7D" w14:textId="77777777" w:rsidR="0093013E" w:rsidRDefault="0093013E" w:rsidP="0093013E">
      <w:pPr>
        <w:spacing w:after="0" w:line="240" w:lineRule="auto"/>
        <w:ind w:firstLine="567"/>
        <w:jc w:val="both"/>
        <w:rPr>
          <w:rFonts w:eastAsia="Times New Roman"/>
          <w:color w:val="000000"/>
          <w:lang w:eastAsia="ru-RU"/>
        </w:rPr>
      </w:pPr>
    </w:p>
    <w:p w14:paraId="0E59F3B8" w14:textId="77777777" w:rsidR="0093013E" w:rsidRDefault="0093013E" w:rsidP="00BE5AE4">
      <w:pPr>
        <w:spacing w:after="0" w:line="240" w:lineRule="auto"/>
        <w:ind w:firstLine="567"/>
        <w:jc w:val="both"/>
        <w:rPr>
          <w:rFonts w:eastAsia="Times New Roman"/>
          <w:color w:val="000000"/>
          <w:lang w:eastAsia="ru-RU"/>
        </w:rPr>
      </w:pPr>
      <w:r w:rsidRPr="009B6929">
        <w:rPr>
          <w:rFonts w:eastAsia="Times New Roman"/>
          <w:color w:val="000000"/>
          <w:lang w:eastAsia="ru-RU"/>
        </w:rPr>
        <w:t xml:space="preserve">Наибольшая </w:t>
      </w:r>
      <w:r>
        <w:rPr>
          <w:rFonts w:eastAsia="Times New Roman"/>
          <w:color w:val="000000"/>
          <w:lang w:eastAsia="ru-RU"/>
        </w:rPr>
        <w:t>кредиторская</w:t>
      </w:r>
      <w:r w:rsidRPr="009B6929">
        <w:rPr>
          <w:rFonts w:eastAsia="Times New Roman"/>
          <w:color w:val="000000"/>
          <w:lang w:eastAsia="ru-RU"/>
        </w:rPr>
        <w:t xml:space="preserve"> задолженность по доходам (</w:t>
      </w:r>
      <w:r>
        <w:rPr>
          <w:rFonts w:eastAsia="Times New Roman"/>
          <w:color w:val="000000"/>
          <w:lang w:eastAsia="ru-RU"/>
        </w:rPr>
        <w:t>84</w:t>
      </w:r>
      <w:r w:rsidRPr="009B6929">
        <w:rPr>
          <w:rFonts w:eastAsia="Times New Roman"/>
          <w:color w:val="000000"/>
          <w:lang w:eastAsia="ru-RU"/>
        </w:rPr>
        <w:t>%) сформировалась по счету 205.</w:t>
      </w:r>
      <w:r>
        <w:rPr>
          <w:rFonts w:eastAsia="Times New Roman"/>
          <w:color w:val="000000"/>
          <w:lang w:eastAsia="ru-RU"/>
        </w:rPr>
        <w:t>1</w:t>
      </w:r>
      <w:r w:rsidRPr="009B6929">
        <w:rPr>
          <w:rFonts w:eastAsia="Times New Roman"/>
          <w:color w:val="000000"/>
          <w:lang w:eastAsia="ru-RU"/>
        </w:rPr>
        <w:t xml:space="preserve">0 «Расчеты по налоговым доходам, таможенным платежам и страховым взносам на обязательное социальное страхование», которая на конец года составила </w:t>
      </w:r>
      <w:r>
        <w:rPr>
          <w:rFonts w:eastAsia="Times New Roman"/>
          <w:color w:val="000000"/>
          <w:lang w:eastAsia="ru-RU"/>
        </w:rPr>
        <w:t>190 735</w:t>
      </w:r>
      <w:r w:rsidRPr="009B6929">
        <w:rPr>
          <w:rFonts w:eastAsia="Times New Roman"/>
          <w:color w:val="000000"/>
          <w:lang w:eastAsia="ru-RU"/>
        </w:rPr>
        <w:t xml:space="preserve"> тыс. рублей. </w:t>
      </w:r>
      <w:r>
        <w:rPr>
          <w:rFonts w:eastAsia="Times New Roman"/>
          <w:color w:val="000000"/>
          <w:lang w:eastAsia="ru-RU"/>
        </w:rPr>
        <w:t>Кредиторская</w:t>
      </w:r>
      <w:r w:rsidRPr="009B6929">
        <w:rPr>
          <w:rFonts w:eastAsia="Times New Roman"/>
          <w:color w:val="000000"/>
          <w:lang w:eastAsia="ru-RU"/>
        </w:rPr>
        <w:t xml:space="preserve"> задолженность по счету 205.</w:t>
      </w:r>
      <w:r>
        <w:rPr>
          <w:rFonts w:eastAsia="Times New Roman"/>
          <w:color w:val="000000"/>
          <w:lang w:eastAsia="ru-RU"/>
        </w:rPr>
        <w:t>3</w:t>
      </w:r>
      <w:r w:rsidRPr="009B6929">
        <w:rPr>
          <w:rFonts w:eastAsia="Times New Roman"/>
          <w:color w:val="000000"/>
          <w:lang w:eastAsia="ru-RU"/>
        </w:rPr>
        <w:t xml:space="preserve">0 «Расчеты по </w:t>
      </w:r>
      <w:r>
        <w:rPr>
          <w:rFonts w:eastAsia="Times New Roman"/>
          <w:color w:val="000000"/>
          <w:lang w:eastAsia="ru-RU"/>
        </w:rPr>
        <w:t>доходам от оказания платных услуг</w:t>
      </w:r>
      <w:r w:rsidRPr="009B6929">
        <w:rPr>
          <w:rFonts w:eastAsia="Times New Roman"/>
          <w:color w:val="000000"/>
          <w:lang w:eastAsia="ru-RU"/>
        </w:rPr>
        <w:t xml:space="preserve">» составила </w:t>
      </w:r>
      <w:r>
        <w:rPr>
          <w:rFonts w:eastAsia="Times New Roman"/>
          <w:color w:val="000000"/>
          <w:lang w:eastAsia="ru-RU"/>
        </w:rPr>
        <w:t>22 831</w:t>
      </w:r>
      <w:r w:rsidRPr="009B6929">
        <w:rPr>
          <w:rFonts w:eastAsia="Times New Roman"/>
          <w:color w:val="000000"/>
          <w:lang w:eastAsia="ru-RU"/>
        </w:rPr>
        <w:t xml:space="preserve"> тыс. рублей или </w:t>
      </w:r>
      <w:r>
        <w:rPr>
          <w:rFonts w:eastAsia="Times New Roman"/>
          <w:color w:val="000000"/>
          <w:lang w:eastAsia="ru-RU"/>
        </w:rPr>
        <w:t>10</w:t>
      </w:r>
      <w:r w:rsidRPr="009B6929">
        <w:rPr>
          <w:rFonts w:eastAsia="Times New Roman"/>
          <w:color w:val="000000"/>
          <w:lang w:eastAsia="ru-RU"/>
        </w:rPr>
        <w:t xml:space="preserve">% всей </w:t>
      </w:r>
      <w:r>
        <w:rPr>
          <w:rFonts w:eastAsia="Times New Roman"/>
          <w:color w:val="000000"/>
          <w:lang w:eastAsia="ru-RU"/>
        </w:rPr>
        <w:t>кредиторской</w:t>
      </w:r>
      <w:r w:rsidRPr="009B6929">
        <w:rPr>
          <w:rFonts w:eastAsia="Times New Roman"/>
          <w:color w:val="000000"/>
          <w:lang w:eastAsia="ru-RU"/>
        </w:rPr>
        <w:t xml:space="preserve">  задолженности по доходам.</w:t>
      </w:r>
    </w:p>
    <w:p w14:paraId="2BE7994F" w14:textId="77777777" w:rsidR="0093013E" w:rsidRDefault="0093013E" w:rsidP="00BE5AE4">
      <w:pPr>
        <w:spacing w:after="0" w:line="240" w:lineRule="auto"/>
        <w:ind w:firstLine="567"/>
        <w:jc w:val="both"/>
        <w:rPr>
          <w:bCs/>
        </w:rPr>
      </w:pPr>
    </w:p>
    <w:p w14:paraId="6EF13FC4" w14:textId="77777777" w:rsidR="0093013E" w:rsidRPr="009858D9" w:rsidRDefault="0093013E" w:rsidP="00BE5AE4">
      <w:pPr>
        <w:spacing w:after="0" w:line="240" w:lineRule="auto"/>
        <w:ind w:firstLine="567"/>
        <w:jc w:val="both"/>
        <w:rPr>
          <w:bCs/>
        </w:rPr>
      </w:pPr>
      <w:r w:rsidRPr="009858D9">
        <w:rPr>
          <w:bCs/>
        </w:rPr>
        <w:t>Основными причинами образования в 201</w:t>
      </w:r>
      <w:r>
        <w:rPr>
          <w:bCs/>
        </w:rPr>
        <w:t>9</w:t>
      </w:r>
      <w:r w:rsidRPr="009858D9">
        <w:rPr>
          <w:bCs/>
        </w:rPr>
        <w:t xml:space="preserve"> году большей части (</w:t>
      </w:r>
      <w:r>
        <w:rPr>
          <w:bCs/>
        </w:rPr>
        <w:t>74</w:t>
      </w:r>
      <w:r w:rsidRPr="009858D9">
        <w:rPr>
          <w:bCs/>
        </w:rPr>
        <w:t xml:space="preserve">%) кредиторской задолженности является задолженность по администратору доходов </w:t>
      </w:r>
      <w:r w:rsidRPr="009858D9">
        <w:t>Управления Федеральной налоговой службы по Московской области</w:t>
      </w:r>
      <w:r w:rsidRPr="009858D9">
        <w:rPr>
          <w:bCs/>
        </w:rPr>
        <w:t xml:space="preserve"> в сумме </w:t>
      </w:r>
      <w:r>
        <w:rPr>
          <w:bCs/>
        </w:rPr>
        <w:t>190 736</w:t>
      </w:r>
      <w:r w:rsidRPr="009858D9">
        <w:rPr>
          <w:bCs/>
        </w:rPr>
        <w:t xml:space="preserve"> тыс. рублей, которая </w:t>
      </w:r>
      <w:r>
        <w:rPr>
          <w:bCs/>
        </w:rPr>
        <w:t>увеличилась</w:t>
      </w:r>
      <w:r w:rsidRPr="009858D9">
        <w:rPr>
          <w:bCs/>
        </w:rPr>
        <w:t xml:space="preserve"> в течение года на </w:t>
      </w:r>
      <w:r>
        <w:rPr>
          <w:bCs/>
        </w:rPr>
        <w:t>66 562</w:t>
      </w:r>
      <w:r w:rsidRPr="009858D9">
        <w:rPr>
          <w:bCs/>
        </w:rPr>
        <w:t xml:space="preserve"> тыс. рублей.</w:t>
      </w:r>
    </w:p>
    <w:p w14:paraId="38283AC3" w14:textId="77777777" w:rsidR="00BE5AE4" w:rsidRDefault="00BE5AE4" w:rsidP="0093013E">
      <w:pPr>
        <w:spacing w:after="0"/>
        <w:ind w:firstLine="720"/>
        <w:jc w:val="right"/>
        <w:rPr>
          <w:bCs/>
          <w:sz w:val="22"/>
          <w:szCs w:val="22"/>
        </w:rPr>
      </w:pPr>
    </w:p>
    <w:p w14:paraId="7A632EB7" w14:textId="77777777" w:rsidR="0093013E" w:rsidRPr="009E0F9F" w:rsidRDefault="0093013E" w:rsidP="0093013E">
      <w:pPr>
        <w:spacing w:after="0"/>
        <w:ind w:firstLine="720"/>
        <w:jc w:val="right"/>
        <w:rPr>
          <w:bCs/>
          <w:sz w:val="22"/>
          <w:szCs w:val="22"/>
        </w:rPr>
      </w:pPr>
      <w:r w:rsidRPr="003424A2">
        <w:rPr>
          <w:bCs/>
          <w:sz w:val="22"/>
          <w:szCs w:val="22"/>
        </w:rPr>
        <w:lastRenderedPageBreak/>
        <w:t>Диаграмма № 1</w:t>
      </w:r>
      <w:r w:rsidR="003424A2" w:rsidRPr="003424A2">
        <w:rPr>
          <w:bCs/>
          <w:sz w:val="22"/>
          <w:szCs w:val="22"/>
        </w:rPr>
        <w:t>9</w:t>
      </w:r>
    </w:p>
    <w:p w14:paraId="4A04278E" w14:textId="77777777" w:rsidR="0093013E" w:rsidRPr="009858D9" w:rsidRDefault="0093013E" w:rsidP="0093013E">
      <w:pPr>
        <w:spacing w:after="0"/>
        <w:ind w:firstLine="720"/>
        <w:jc w:val="right"/>
        <w:rPr>
          <w:bCs/>
        </w:rPr>
      </w:pPr>
      <w:r w:rsidRPr="009E0F9F">
        <w:rPr>
          <w:bCs/>
          <w:sz w:val="22"/>
          <w:szCs w:val="22"/>
        </w:rPr>
        <w:t>Ед. изм.:</w:t>
      </w:r>
      <w:r w:rsidRPr="009858D9">
        <w:rPr>
          <w:bCs/>
        </w:rPr>
        <w:t xml:space="preserve"> </w:t>
      </w:r>
      <w:r w:rsidRPr="009E0F9F">
        <w:rPr>
          <w:bCs/>
          <w:sz w:val="22"/>
          <w:szCs w:val="22"/>
        </w:rPr>
        <w:t>%</w:t>
      </w:r>
      <w:r>
        <w:rPr>
          <w:noProof/>
          <w:lang w:eastAsia="ru-RU"/>
        </w:rPr>
        <w:drawing>
          <wp:inline distT="0" distB="0" distL="0" distR="0" wp14:anchorId="4DABCE88" wp14:editId="531F1A16">
            <wp:extent cx="6029325" cy="347662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C6E3CD8" w14:textId="77777777" w:rsidR="0093013E" w:rsidRPr="003F591D" w:rsidRDefault="0093013E" w:rsidP="0093013E">
      <w:pPr>
        <w:spacing w:after="0" w:line="240" w:lineRule="auto"/>
        <w:ind w:firstLine="720"/>
        <w:jc w:val="both"/>
        <w:rPr>
          <w:bCs/>
        </w:rPr>
      </w:pPr>
      <w:r w:rsidRPr="003F591D">
        <w:rPr>
          <w:bCs/>
        </w:rPr>
        <w:t>По главным распорядителям</w:t>
      </w:r>
      <w:r>
        <w:rPr>
          <w:bCs/>
        </w:rPr>
        <w:t xml:space="preserve"> (распорядителям), получателям</w:t>
      </w:r>
      <w:r w:rsidRPr="003F591D">
        <w:rPr>
          <w:bCs/>
        </w:rPr>
        <w:t xml:space="preserve"> средств бюджета отмечается </w:t>
      </w:r>
      <w:r>
        <w:rPr>
          <w:bCs/>
        </w:rPr>
        <w:t>снижение объема</w:t>
      </w:r>
      <w:r w:rsidRPr="003F591D">
        <w:rPr>
          <w:bCs/>
        </w:rPr>
        <w:t xml:space="preserve"> кредиторской задолженности. </w:t>
      </w:r>
    </w:p>
    <w:p w14:paraId="4C20DE2B" w14:textId="77777777" w:rsidR="0093013E" w:rsidRPr="003F591D" w:rsidRDefault="0093013E" w:rsidP="0093013E">
      <w:pPr>
        <w:spacing w:after="0" w:afterAutospacing="1" w:line="240" w:lineRule="auto"/>
        <w:ind w:firstLine="709"/>
        <w:jc w:val="both"/>
        <w:rPr>
          <w:bCs/>
          <w:lang w:eastAsia="ru-RU"/>
        </w:rPr>
      </w:pPr>
      <w:r w:rsidRPr="003F591D">
        <w:rPr>
          <w:color w:val="000000"/>
          <w:lang w:eastAsia="ru-RU"/>
        </w:rPr>
        <w:t xml:space="preserve">Кредиторская задолженность в </w:t>
      </w:r>
      <w:r w:rsidRPr="0007608E">
        <w:rPr>
          <w:rFonts w:eastAsia="Times New Roman"/>
          <w:color w:val="000000"/>
          <w:lang w:eastAsia="ru-RU"/>
        </w:rPr>
        <w:t>Администрации</w:t>
      </w:r>
      <w:r w:rsidRPr="003F591D">
        <w:rPr>
          <w:rFonts w:eastAsia="Times New Roman"/>
          <w:color w:val="000000"/>
          <w:lang w:eastAsia="ru-RU"/>
        </w:rPr>
        <w:t xml:space="preserve"> на конец года составила  </w:t>
      </w:r>
      <w:r>
        <w:rPr>
          <w:rFonts w:eastAsia="Times New Roman"/>
          <w:color w:val="000000"/>
          <w:lang w:eastAsia="ru-RU"/>
        </w:rPr>
        <w:t>30 135</w:t>
      </w:r>
      <w:r w:rsidRPr="003F591D">
        <w:rPr>
          <w:rFonts w:eastAsia="Times New Roman"/>
          <w:lang w:eastAsia="ru-RU"/>
        </w:rPr>
        <w:t xml:space="preserve"> тыс. рублей или </w:t>
      </w:r>
      <w:r>
        <w:rPr>
          <w:rFonts w:eastAsia="Times New Roman"/>
          <w:lang w:eastAsia="ru-RU"/>
        </w:rPr>
        <w:t>12</w:t>
      </w:r>
      <w:r w:rsidRPr="003F591D">
        <w:rPr>
          <w:rFonts w:eastAsia="Times New Roman"/>
          <w:lang w:eastAsia="ru-RU"/>
        </w:rPr>
        <w:t xml:space="preserve">%, которая </w:t>
      </w:r>
      <w:r>
        <w:rPr>
          <w:rFonts w:eastAsia="Times New Roman"/>
          <w:lang w:eastAsia="ru-RU"/>
        </w:rPr>
        <w:t>уменьшилась</w:t>
      </w:r>
      <w:r w:rsidRPr="003F591D">
        <w:rPr>
          <w:rFonts w:eastAsia="Times New Roman"/>
          <w:lang w:eastAsia="ru-RU"/>
        </w:rPr>
        <w:t xml:space="preserve"> в течение 201</w:t>
      </w:r>
      <w:r>
        <w:rPr>
          <w:rFonts w:eastAsia="Times New Roman"/>
          <w:lang w:eastAsia="ru-RU"/>
        </w:rPr>
        <w:t>9</w:t>
      </w:r>
      <w:r w:rsidRPr="003F591D">
        <w:rPr>
          <w:rFonts w:eastAsia="Times New Roman"/>
          <w:lang w:eastAsia="ru-RU"/>
        </w:rPr>
        <w:t xml:space="preserve"> года на </w:t>
      </w:r>
      <w:r>
        <w:rPr>
          <w:rFonts w:eastAsia="Times New Roman"/>
          <w:shd w:val="clear" w:color="auto" w:fill="FFFFFF" w:themeFill="background1"/>
          <w:lang w:eastAsia="ru-RU"/>
        </w:rPr>
        <w:t>23 258</w:t>
      </w:r>
      <w:r w:rsidRPr="003F591D">
        <w:rPr>
          <w:rFonts w:eastAsia="Times New Roman"/>
          <w:shd w:val="clear" w:color="auto" w:fill="FFFFFF" w:themeFill="background1"/>
          <w:lang w:eastAsia="ru-RU"/>
        </w:rPr>
        <w:t xml:space="preserve"> тыс. рублей или на </w:t>
      </w:r>
      <w:r>
        <w:rPr>
          <w:rFonts w:eastAsia="Times New Roman"/>
          <w:shd w:val="clear" w:color="auto" w:fill="FFFFFF" w:themeFill="background1"/>
          <w:lang w:eastAsia="ru-RU"/>
        </w:rPr>
        <w:t>43,5</w:t>
      </w:r>
      <w:r w:rsidRPr="003F591D">
        <w:rPr>
          <w:rFonts w:eastAsia="Times New Roman"/>
          <w:shd w:val="clear" w:color="auto" w:fill="FFFFFF" w:themeFill="background1"/>
          <w:lang w:eastAsia="ru-RU"/>
        </w:rPr>
        <w:t xml:space="preserve">%. </w:t>
      </w:r>
    </w:p>
    <w:p w14:paraId="23F7FE33" w14:textId="77777777" w:rsidR="0093013E" w:rsidRDefault="0093013E" w:rsidP="0093013E">
      <w:pPr>
        <w:widowControl w:val="0"/>
        <w:suppressAutoHyphens/>
        <w:autoSpaceDE w:val="0"/>
        <w:spacing w:after="0" w:line="240" w:lineRule="auto"/>
        <w:ind w:firstLine="709"/>
        <w:jc w:val="both"/>
        <w:rPr>
          <w:bCs/>
          <w:lang w:eastAsia="ar-SA"/>
        </w:rPr>
      </w:pPr>
      <w:r w:rsidRPr="00965624">
        <w:rPr>
          <w:bCs/>
          <w:lang w:eastAsia="ar-SA"/>
        </w:rPr>
        <w:t>Основную долю задолженности Администрации (</w:t>
      </w:r>
      <w:r>
        <w:rPr>
          <w:bCs/>
          <w:lang w:eastAsia="ar-SA"/>
        </w:rPr>
        <w:t>57,3</w:t>
      </w:r>
      <w:r w:rsidRPr="00965624">
        <w:rPr>
          <w:bCs/>
          <w:lang w:eastAsia="ar-SA"/>
        </w:rPr>
        <w:t xml:space="preserve">%) составляют расчеты по доходам (счет 0 205 00 000) которые в течение года </w:t>
      </w:r>
      <w:r>
        <w:rPr>
          <w:bCs/>
          <w:lang w:eastAsia="ar-SA"/>
        </w:rPr>
        <w:t>уменьшились</w:t>
      </w:r>
      <w:r w:rsidRPr="00965624">
        <w:rPr>
          <w:bCs/>
          <w:lang w:eastAsia="ar-SA"/>
        </w:rPr>
        <w:t xml:space="preserve"> на </w:t>
      </w:r>
      <w:r>
        <w:rPr>
          <w:bCs/>
          <w:lang w:eastAsia="ar-SA"/>
        </w:rPr>
        <w:t>8 610</w:t>
      </w:r>
      <w:r w:rsidRPr="00965624">
        <w:rPr>
          <w:bCs/>
          <w:lang w:eastAsia="ar-SA"/>
        </w:rPr>
        <w:t xml:space="preserve"> тыс. рублей или </w:t>
      </w:r>
      <w:r>
        <w:rPr>
          <w:bCs/>
          <w:lang w:eastAsia="ar-SA"/>
        </w:rPr>
        <w:t>33,3</w:t>
      </w:r>
      <w:r w:rsidRPr="00965624">
        <w:rPr>
          <w:bCs/>
          <w:lang w:eastAsia="ar-SA"/>
        </w:rPr>
        <w:t xml:space="preserve">% и составили </w:t>
      </w:r>
      <w:r>
        <w:rPr>
          <w:bCs/>
          <w:lang w:eastAsia="ar-SA"/>
        </w:rPr>
        <w:t>17 274</w:t>
      </w:r>
      <w:r w:rsidRPr="00965624">
        <w:rPr>
          <w:bCs/>
          <w:lang w:eastAsia="ar-SA"/>
        </w:rPr>
        <w:t xml:space="preserve"> тыс. рублей.</w:t>
      </w:r>
    </w:p>
    <w:p w14:paraId="7BDFB78D" w14:textId="77777777" w:rsidR="0093013E" w:rsidRPr="006E16E1" w:rsidRDefault="0093013E" w:rsidP="0093013E">
      <w:pPr>
        <w:widowControl w:val="0"/>
        <w:suppressAutoHyphens/>
        <w:autoSpaceDE w:val="0"/>
        <w:spacing w:after="0" w:line="240" w:lineRule="auto"/>
        <w:ind w:firstLine="709"/>
        <w:jc w:val="both"/>
        <w:rPr>
          <w:bCs/>
          <w:lang w:eastAsia="ar-SA"/>
        </w:rPr>
      </w:pPr>
      <w:r w:rsidRPr="00965624">
        <w:rPr>
          <w:bCs/>
          <w:lang w:eastAsia="ar-SA"/>
        </w:rPr>
        <w:t xml:space="preserve"> </w:t>
      </w:r>
      <w:r>
        <w:rPr>
          <w:bCs/>
          <w:lang w:eastAsia="ar-SA"/>
        </w:rPr>
        <w:t xml:space="preserve">Причиной образования кредиторской задолженности по доходам является переплата </w:t>
      </w:r>
      <w:r w:rsidRPr="006E16E1">
        <w:rPr>
          <w:bCs/>
          <w:lang w:eastAsia="ar-SA"/>
        </w:rPr>
        <w:t xml:space="preserve"> контрагентов по договорам от сдачи в аренду имущества, земли и размещения нестационарных торговых объектов, по договорам за установку и эксплуатацию рекламных конструкций. Задолженность сложилась в результате отсутствия начислений по некоторым договорам 2019 года. Договора находятся у контрагентов д</w:t>
      </w:r>
      <w:r>
        <w:rPr>
          <w:bCs/>
          <w:lang w:eastAsia="ar-SA"/>
        </w:rPr>
        <w:t xml:space="preserve">ля государственной регистрации и </w:t>
      </w:r>
      <w:r w:rsidRPr="006E16E1">
        <w:rPr>
          <w:bCs/>
          <w:lang w:eastAsia="ar-SA"/>
        </w:rPr>
        <w:t xml:space="preserve">в </w:t>
      </w:r>
      <w:r>
        <w:rPr>
          <w:bCs/>
          <w:lang w:eastAsia="ar-SA"/>
        </w:rPr>
        <w:t>Администрацию</w:t>
      </w:r>
      <w:r w:rsidRPr="006E16E1">
        <w:rPr>
          <w:bCs/>
          <w:lang w:eastAsia="ar-SA"/>
        </w:rPr>
        <w:t xml:space="preserve"> не переданы, поступления контрагентами осуществляются; отсутствует квитирование по некоторым поступлениям и начислениям в связи с оплато</w:t>
      </w:r>
      <w:r>
        <w:rPr>
          <w:bCs/>
          <w:lang w:eastAsia="ar-SA"/>
        </w:rPr>
        <w:t xml:space="preserve">й по договорам третьими </w:t>
      </w:r>
      <w:r w:rsidRPr="004657A5">
        <w:rPr>
          <w:bCs/>
          <w:lang w:eastAsia="ar-SA"/>
        </w:rPr>
        <w:t>лицами. Управлением земельно-имущественных отношений Администрации ведется выверка данных расчетов совместно с</w:t>
      </w:r>
      <w:r w:rsidRPr="004657A5">
        <w:t xml:space="preserve"> </w:t>
      </w:r>
      <w:r w:rsidRPr="004657A5">
        <w:rPr>
          <w:bCs/>
          <w:lang w:eastAsia="ar-SA"/>
        </w:rPr>
        <w:t>Управление бухгалтерского учета и отчетности.</w:t>
      </w:r>
      <w:r w:rsidRPr="006E16E1">
        <w:rPr>
          <w:bCs/>
          <w:lang w:eastAsia="ar-SA"/>
        </w:rPr>
        <w:t xml:space="preserve"> </w:t>
      </w:r>
    </w:p>
    <w:p w14:paraId="509191EF" w14:textId="77777777" w:rsidR="0093013E" w:rsidRPr="00CD7A15" w:rsidRDefault="0093013E" w:rsidP="0093013E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eastAsia="Arial"/>
          <w:highlight w:val="yellow"/>
          <w:lang w:eastAsia="ar-SA"/>
        </w:rPr>
      </w:pPr>
      <w:r w:rsidRPr="00965624">
        <w:rPr>
          <w:bCs/>
          <w:lang w:eastAsia="ar-SA"/>
        </w:rPr>
        <w:t xml:space="preserve">Расчеты по принятым обязательствам </w:t>
      </w:r>
      <w:r w:rsidRPr="00965624">
        <w:rPr>
          <w:lang w:eastAsia="ar-SA"/>
        </w:rPr>
        <w:t xml:space="preserve">(счет 0 302 00 000) составили </w:t>
      </w:r>
      <w:r>
        <w:rPr>
          <w:bCs/>
          <w:lang w:eastAsia="ar-SA"/>
        </w:rPr>
        <w:t>40,1</w:t>
      </w:r>
      <w:r w:rsidRPr="00965624">
        <w:rPr>
          <w:bCs/>
          <w:lang w:eastAsia="ar-SA"/>
        </w:rPr>
        <w:t xml:space="preserve">% или </w:t>
      </w:r>
      <w:r>
        <w:rPr>
          <w:bCs/>
          <w:lang w:eastAsia="ar-SA"/>
        </w:rPr>
        <w:t>12 099</w:t>
      </w:r>
      <w:r w:rsidRPr="00965624">
        <w:rPr>
          <w:bCs/>
          <w:lang w:eastAsia="ar-SA"/>
        </w:rPr>
        <w:t xml:space="preserve"> тыс. рублей, по сравнению </w:t>
      </w:r>
      <w:r w:rsidRPr="00965624">
        <w:rPr>
          <w:rFonts w:eastAsia="Arial"/>
          <w:lang w:eastAsia="ar-SA"/>
        </w:rPr>
        <w:t xml:space="preserve">с началом года они </w:t>
      </w:r>
      <w:r>
        <w:rPr>
          <w:rFonts w:eastAsia="Arial"/>
          <w:lang w:eastAsia="ar-SA"/>
        </w:rPr>
        <w:t xml:space="preserve">уменьшились </w:t>
      </w:r>
      <w:r w:rsidRPr="00965624">
        <w:rPr>
          <w:rFonts w:eastAsia="Arial"/>
          <w:lang w:eastAsia="ar-SA"/>
        </w:rPr>
        <w:t xml:space="preserve">на </w:t>
      </w:r>
      <w:r>
        <w:rPr>
          <w:rFonts w:eastAsia="Arial"/>
          <w:lang w:eastAsia="ar-SA"/>
        </w:rPr>
        <w:t>13 002</w:t>
      </w:r>
      <w:r w:rsidRPr="00965624">
        <w:rPr>
          <w:rFonts w:eastAsia="Arial"/>
          <w:lang w:eastAsia="ar-SA"/>
        </w:rPr>
        <w:t xml:space="preserve"> тыс. рублей или на </w:t>
      </w:r>
      <w:r>
        <w:rPr>
          <w:rFonts w:eastAsia="Arial"/>
          <w:lang w:eastAsia="ar-SA"/>
        </w:rPr>
        <w:t>51,8</w:t>
      </w:r>
      <w:r w:rsidRPr="00965624">
        <w:rPr>
          <w:rFonts w:eastAsia="Arial"/>
          <w:lang w:eastAsia="ar-SA"/>
        </w:rPr>
        <w:t xml:space="preserve">%. </w:t>
      </w:r>
    </w:p>
    <w:p w14:paraId="7B986572" w14:textId="77777777" w:rsidR="0093013E" w:rsidRDefault="0093013E" w:rsidP="0093013E">
      <w:pPr>
        <w:spacing w:after="0" w:line="240" w:lineRule="auto"/>
        <w:ind w:firstLine="720"/>
        <w:jc w:val="both"/>
        <w:rPr>
          <w:bCs/>
        </w:rPr>
      </w:pPr>
      <w:r w:rsidRPr="00965624">
        <w:rPr>
          <w:bCs/>
        </w:rPr>
        <w:t xml:space="preserve">Текущая кредиторская задолженность по расчетам по платежам в бюджет </w:t>
      </w:r>
      <w:r w:rsidRPr="00965624">
        <w:t>(счет 0 303 00 000)</w:t>
      </w:r>
      <w:r w:rsidRPr="00965624">
        <w:rPr>
          <w:bCs/>
        </w:rPr>
        <w:t xml:space="preserve"> по сравнению с началом отчетного периода</w:t>
      </w:r>
      <w:r w:rsidRPr="00965624">
        <w:t xml:space="preserve"> </w:t>
      </w:r>
      <w:r>
        <w:rPr>
          <w:bCs/>
        </w:rPr>
        <w:t xml:space="preserve">уменьшилась  на  1 767 </w:t>
      </w:r>
      <w:r w:rsidRPr="00965624">
        <w:rPr>
          <w:bCs/>
        </w:rPr>
        <w:t xml:space="preserve"> тыс. рублей и составила </w:t>
      </w:r>
      <w:r>
        <w:rPr>
          <w:bCs/>
        </w:rPr>
        <w:t>637</w:t>
      </w:r>
      <w:r w:rsidRPr="00965624">
        <w:rPr>
          <w:bCs/>
        </w:rPr>
        <w:t xml:space="preserve"> тыс. рублей или </w:t>
      </w:r>
      <w:r>
        <w:rPr>
          <w:bCs/>
        </w:rPr>
        <w:t>2,1</w:t>
      </w:r>
      <w:r w:rsidRPr="00965624">
        <w:rPr>
          <w:bCs/>
        </w:rPr>
        <w:t xml:space="preserve">% от общей </w:t>
      </w:r>
      <w:r w:rsidRPr="00965624">
        <w:t xml:space="preserve">кредиторской </w:t>
      </w:r>
      <w:r w:rsidRPr="00965624">
        <w:rPr>
          <w:bCs/>
        </w:rPr>
        <w:t>задолженности по Администрации.</w:t>
      </w:r>
    </w:p>
    <w:p w14:paraId="2078CEA3" w14:textId="77777777" w:rsidR="0093013E" w:rsidRPr="004256AB" w:rsidRDefault="0093013E" w:rsidP="0093013E">
      <w:pPr>
        <w:spacing w:after="0" w:line="240" w:lineRule="auto"/>
        <w:ind w:firstLine="720"/>
        <w:jc w:val="both"/>
        <w:rPr>
          <w:bCs/>
        </w:rPr>
      </w:pPr>
      <w:r w:rsidRPr="004256AB">
        <w:rPr>
          <w:bCs/>
        </w:rPr>
        <w:lastRenderedPageBreak/>
        <w:t>На 01.01.20</w:t>
      </w:r>
      <w:r>
        <w:rPr>
          <w:bCs/>
        </w:rPr>
        <w:t xml:space="preserve">20г. </w:t>
      </w:r>
      <w:r w:rsidRPr="004256AB">
        <w:rPr>
          <w:bCs/>
        </w:rPr>
        <w:t xml:space="preserve">кредиторская задолженность </w:t>
      </w:r>
      <w:r w:rsidRPr="0007608E">
        <w:rPr>
          <w:bCs/>
        </w:rPr>
        <w:t>Управления образования</w:t>
      </w:r>
      <w:r w:rsidRPr="004256AB">
        <w:rPr>
          <w:b/>
          <w:bCs/>
        </w:rPr>
        <w:t xml:space="preserve"> </w:t>
      </w:r>
      <w:r>
        <w:rPr>
          <w:bCs/>
        </w:rPr>
        <w:t>уменьшилась</w:t>
      </w:r>
      <w:r w:rsidRPr="004256AB">
        <w:rPr>
          <w:bCs/>
        </w:rPr>
        <w:t xml:space="preserve"> на </w:t>
      </w:r>
      <w:r>
        <w:rPr>
          <w:bCs/>
        </w:rPr>
        <w:t>1 614 или 5,4</w:t>
      </w:r>
      <w:r w:rsidRPr="004256AB">
        <w:rPr>
          <w:bCs/>
        </w:rPr>
        <w:t>%  и составила</w:t>
      </w:r>
      <w:r>
        <w:rPr>
          <w:bCs/>
        </w:rPr>
        <w:t xml:space="preserve"> 28 080</w:t>
      </w:r>
      <w:r w:rsidRPr="004256AB">
        <w:rPr>
          <w:bCs/>
        </w:rPr>
        <w:t xml:space="preserve"> тыс. рублей. </w:t>
      </w:r>
    </w:p>
    <w:p w14:paraId="559BFF62" w14:textId="77777777" w:rsidR="0093013E" w:rsidRPr="004256AB" w:rsidRDefault="0093013E" w:rsidP="0093013E">
      <w:pPr>
        <w:spacing w:after="0" w:line="240" w:lineRule="auto"/>
        <w:ind w:firstLine="720"/>
        <w:jc w:val="both"/>
        <w:rPr>
          <w:bCs/>
        </w:rPr>
      </w:pPr>
      <w:r w:rsidRPr="004256AB">
        <w:rPr>
          <w:bCs/>
        </w:rPr>
        <w:t xml:space="preserve">Основную долю задолженности составляют </w:t>
      </w:r>
      <w:r>
        <w:rPr>
          <w:bCs/>
        </w:rPr>
        <w:t>р</w:t>
      </w:r>
      <w:r w:rsidRPr="004256AB">
        <w:rPr>
          <w:bCs/>
        </w:rPr>
        <w:t>асчеты по принятым обязательствам (счет 0 302 00 000)</w:t>
      </w:r>
      <w:r>
        <w:rPr>
          <w:bCs/>
        </w:rPr>
        <w:t>,</w:t>
      </w:r>
      <w:r w:rsidRPr="004256AB">
        <w:rPr>
          <w:bCs/>
        </w:rPr>
        <w:t xml:space="preserve"> </w:t>
      </w:r>
      <w:r>
        <w:rPr>
          <w:bCs/>
        </w:rPr>
        <w:t>которые с начала отчетного периода увеличились</w:t>
      </w:r>
      <w:r w:rsidRPr="004256AB">
        <w:rPr>
          <w:bCs/>
        </w:rPr>
        <w:t xml:space="preserve"> на</w:t>
      </w:r>
      <w:r>
        <w:rPr>
          <w:bCs/>
        </w:rPr>
        <w:t xml:space="preserve"> 790 тыс. рублей и составили </w:t>
      </w:r>
      <w:r w:rsidRPr="004256AB">
        <w:rPr>
          <w:bCs/>
        </w:rPr>
        <w:t xml:space="preserve"> 15</w:t>
      </w:r>
      <w:r>
        <w:rPr>
          <w:bCs/>
        </w:rPr>
        <w:t xml:space="preserve"> </w:t>
      </w:r>
      <w:r w:rsidRPr="004256AB">
        <w:rPr>
          <w:bCs/>
        </w:rPr>
        <w:t xml:space="preserve">386 тыс. рублей или </w:t>
      </w:r>
      <w:r>
        <w:rPr>
          <w:bCs/>
        </w:rPr>
        <w:t>54,8</w:t>
      </w:r>
      <w:r w:rsidRPr="004256AB">
        <w:rPr>
          <w:bCs/>
        </w:rPr>
        <w:t xml:space="preserve">%. </w:t>
      </w:r>
    </w:p>
    <w:p w14:paraId="5CA126F8" w14:textId="77777777" w:rsidR="0093013E" w:rsidRPr="00A01C84" w:rsidRDefault="0093013E" w:rsidP="0093013E">
      <w:pPr>
        <w:spacing w:after="0" w:line="240" w:lineRule="auto"/>
        <w:ind w:firstLine="720"/>
        <w:jc w:val="both"/>
      </w:pPr>
      <w:r>
        <w:rPr>
          <w:bCs/>
        </w:rPr>
        <w:t>Р</w:t>
      </w:r>
      <w:r w:rsidRPr="004256AB">
        <w:rPr>
          <w:bCs/>
        </w:rPr>
        <w:t xml:space="preserve">асчеты </w:t>
      </w:r>
      <w:r w:rsidRPr="004256AB">
        <w:t xml:space="preserve">по доходам (счет 0 205 00 000) </w:t>
      </w:r>
      <w:r>
        <w:t xml:space="preserve">на конец периода уменьшились на 3 832 тыс. рублей  и составили 10 962 тыс. рублей или 39% </w:t>
      </w:r>
      <w:r w:rsidRPr="00A01C84">
        <w:rPr>
          <w:bCs/>
        </w:rPr>
        <w:t xml:space="preserve">общей </w:t>
      </w:r>
      <w:r w:rsidRPr="00A01C84">
        <w:t xml:space="preserve">кредиторской </w:t>
      </w:r>
      <w:r w:rsidRPr="00A01C84">
        <w:rPr>
          <w:bCs/>
        </w:rPr>
        <w:t xml:space="preserve">задолженности по </w:t>
      </w:r>
      <w:r>
        <w:rPr>
          <w:bCs/>
        </w:rPr>
        <w:t>Управлению образования.</w:t>
      </w:r>
    </w:p>
    <w:p w14:paraId="2D60E62A" w14:textId="77777777" w:rsidR="0093013E" w:rsidRDefault="0093013E" w:rsidP="0093013E">
      <w:pPr>
        <w:spacing w:after="0" w:line="240" w:lineRule="auto"/>
        <w:ind w:firstLine="720"/>
        <w:jc w:val="both"/>
        <w:rPr>
          <w:bCs/>
          <w:highlight w:val="yellow"/>
        </w:rPr>
      </w:pPr>
      <w:r w:rsidRPr="00A01C84">
        <w:rPr>
          <w:bCs/>
        </w:rPr>
        <w:t xml:space="preserve">Текущая кредиторская задолженность по расчетам по платежам в бюджет </w:t>
      </w:r>
      <w:r w:rsidRPr="00A01C84">
        <w:t>(счет 0 303 00 000)</w:t>
      </w:r>
      <w:r w:rsidRPr="00A01C84">
        <w:rPr>
          <w:bCs/>
        </w:rPr>
        <w:t xml:space="preserve"> по сравнению с началом отчетного периода</w:t>
      </w:r>
      <w:r w:rsidRPr="00A01C84">
        <w:t xml:space="preserve"> </w:t>
      </w:r>
      <w:r>
        <w:rPr>
          <w:bCs/>
        </w:rPr>
        <w:t>увеличилась</w:t>
      </w:r>
      <w:r w:rsidRPr="00A01C84">
        <w:rPr>
          <w:bCs/>
        </w:rPr>
        <w:t xml:space="preserve"> на </w:t>
      </w:r>
      <w:r w:rsidRPr="00EB3701">
        <w:rPr>
          <w:bCs/>
        </w:rPr>
        <w:t>82</w:t>
      </w:r>
      <w:r w:rsidRPr="00A01C84">
        <w:rPr>
          <w:bCs/>
        </w:rPr>
        <w:t xml:space="preserve">% или на </w:t>
      </w:r>
      <w:r>
        <w:rPr>
          <w:bCs/>
        </w:rPr>
        <w:t>1 430</w:t>
      </w:r>
      <w:r w:rsidRPr="00A01C84">
        <w:rPr>
          <w:bCs/>
        </w:rPr>
        <w:t xml:space="preserve"> тыс</w:t>
      </w:r>
      <w:r w:rsidRPr="00EB3701">
        <w:rPr>
          <w:bCs/>
        </w:rPr>
        <w:t xml:space="preserve">. рублей и составила </w:t>
      </w:r>
      <w:r>
        <w:rPr>
          <w:bCs/>
        </w:rPr>
        <w:t>1 733</w:t>
      </w:r>
      <w:r w:rsidRPr="00EB3701">
        <w:rPr>
          <w:bCs/>
        </w:rPr>
        <w:t xml:space="preserve"> тыс. рублей</w:t>
      </w:r>
      <w:r>
        <w:rPr>
          <w:bCs/>
        </w:rPr>
        <w:t xml:space="preserve"> или 6,1%</w:t>
      </w:r>
      <w:r w:rsidRPr="00EB3701">
        <w:rPr>
          <w:bCs/>
        </w:rPr>
        <w:t>.</w:t>
      </w:r>
    </w:p>
    <w:p w14:paraId="796AAC93" w14:textId="77777777" w:rsidR="0093013E" w:rsidRPr="00CD7A15" w:rsidRDefault="0093013E" w:rsidP="0093013E">
      <w:pPr>
        <w:spacing w:after="0" w:line="240" w:lineRule="auto"/>
        <w:ind w:firstLine="720"/>
        <w:jc w:val="both"/>
        <w:rPr>
          <w:bCs/>
          <w:highlight w:val="yellow"/>
        </w:rPr>
      </w:pPr>
    </w:p>
    <w:p w14:paraId="0C6B8302" w14:textId="77777777" w:rsidR="0093013E" w:rsidRDefault="0093013E" w:rsidP="0093013E">
      <w:pPr>
        <w:spacing w:after="0" w:line="240" w:lineRule="auto"/>
        <w:ind w:firstLine="720"/>
        <w:jc w:val="both"/>
        <w:rPr>
          <w:shd w:val="clear" w:color="auto" w:fill="FFFFFF" w:themeFill="background1"/>
        </w:rPr>
      </w:pPr>
      <w:r w:rsidRPr="00EB3701">
        <w:rPr>
          <w:bCs/>
        </w:rPr>
        <w:t xml:space="preserve">Кредиторская задолженность в </w:t>
      </w:r>
      <w:r w:rsidRPr="0007608E">
        <w:rPr>
          <w:bCs/>
        </w:rPr>
        <w:t>Финансовом Управлении</w:t>
      </w:r>
      <w:r w:rsidRPr="00EB3701">
        <w:rPr>
          <w:bCs/>
        </w:rPr>
        <w:t xml:space="preserve">, составила </w:t>
      </w:r>
      <w:r>
        <w:rPr>
          <w:bCs/>
        </w:rPr>
        <w:t xml:space="preserve"> 8 065</w:t>
      </w:r>
      <w:r w:rsidRPr="00EB3701">
        <w:rPr>
          <w:bCs/>
        </w:rPr>
        <w:t xml:space="preserve"> тыс. рублей или </w:t>
      </w:r>
      <w:r>
        <w:rPr>
          <w:bCs/>
        </w:rPr>
        <w:t>3,1</w:t>
      </w:r>
      <w:r w:rsidRPr="00EB3701">
        <w:rPr>
          <w:bCs/>
        </w:rPr>
        <w:t xml:space="preserve">% от всей кредиторской задолженности. Кредиторская задолженность на конец отчетного периода </w:t>
      </w:r>
      <w:r>
        <w:rPr>
          <w:bCs/>
        </w:rPr>
        <w:t>уменьшилась</w:t>
      </w:r>
      <w:r w:rsidRPr="00EB3701">
        <w:rPr>
          <w:bCs/>
        </w:rPr>
        <w:t xml:space="preserve"> на </w:t>
      </w:r>
      <w:r>
        <w:rPr>
          <w:bCs/>
        </w:rPr>
        <w:t xml:space="preserve"> </w:t>
      </w:r>
      <w:r w:rsidRPr="00EB3701">
        <w:rPr>
          <w:bCs/>
        </w:rPr>
        <w:t xml:space="preserve">14 046  тыс. рублей или </w:t>
      </w:r>
      <w:r w:rsidRPr="00EB3701">
        <w:rPr>
          <w:bCs/>
          <w:shd w:val="clear" w:color="auto" w:fill="FFFFFF" w:themeFill="background1"/>
        </w:rPr>
        <w:t xml:space="preserve">на 63,5%. </w:t>
      </w:r>
      <w:r w:rsidRPr="005B0DAB">
        <w:rPr>
          <w:bCs/>
          <w:shd w:val="clear" w:color="auto" w:fill="FFFFFF" w:themeFill="background1"/>
        </w:rPr>
        <w:t xml:space="preserve">Основную долю кредиторской задолженности составляет задолженность </w:t>
      </w:r>
      <w:r w:rsidRPr="005B0DAB">
        <w:rPr>
          <w:shd w:val="clear" w:color="auto" w:fill="FFFFFF" w:themeFill="background1"/>
        </w:rPr>
        <w:t xml:space="preserve">по </w:t>
      </w:r>
      <w:r w:rsidRPr="005B0DAB">
        <w:t>безвозмездным поступлениям</w:t>
      </w:r>
      <w:r w:rsidRPr="005B0DAB">
        <w:rPr>
          <w:shd w:val="clear" w:color="auto" w:fill="FFFFFF" w:themeFill="background1"/>
        </w:rPr>
        <w:t xml:space="preserve"> (счет 0 205 51 000) в сумме </w:t>
      </w:r>
      <w:r>
        <w:rPr>
          <w:shd w:val="clear" w:color="auto" w:fill="FFFFFF" w:themeFill="background1"/>
        </w:rPr>
        <w:t>8 041</w:t>
      </w:r>
      <w:r w:rsidRPr="005B0DAB">
        <w:rPr>
          <w:shd w:val="clear" w:color="auto" w:fill="FFFFFF" w:themeFill="background1"/>
        </w:rPr>
        <w:t xml:space="preserve"> тыс.</w:t>
      </w:r>
      <w:r>
        <w:rPr>
          <w:shd w:val="clear" w:color="auto" w:fill="FFFFFF" w:themeFill="background1"/>
        </w:rPr>
        <w:t xml:space="preserve"> рублей или 99,7%, которая с начала года уменьшилась на 14 065</w:t>
      </w:r>
      <w:r w:rsidRPr="005B0DAB">
        <w:rPr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рублей</w:t>
      </w:r>
      <w:r w:rsidRPr="006E16E1">
        <w:rPr>
          <w:shd w:val="clear" w:color="auto" w:fill="FFFFFF" w:themeFill="background1"/>
        </w:rPr>
        <w:t xml:space="preserve">. </w:t>
      </w:r>
    </w:p>
    <w:p w14:paraId="138DA418" w14:textId="77777777" w:rsidR="0093013E" w:rsidRPr="00A95B11" w:rsidRDefault="0093013E" w:rsidP="00B05827">
      <w:pPr>
        <w:autoSpaceDE w:val="0"/>
        <w:autoSpaceDN w:val="0"/>
        <w:adjustRightInd w:val="0"/>
        <w:ind w:firstLine="709"/>
        <w:jc w:val="both"/>
        <w:rPr>
          <w:b/>
          <w:bCs/>
          <w:lang w:bidi="ru-RU"/>
        </w:rPr>
      </w:pPr>
    </w:p>
    <w:p w14:paraId="3BDCE152" w14:textId="77777777" w:rsidR="00A95B11" w:rsidRPr="00A95B11" w:rsidRDefault="00A95B11" w:rsidP="00A95B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/>
        </w:rPr>
      </w:pPr>
      <w:r w:rsidRPr="00150923">
        <w:rPr>
          <w:b/>
        </w:rPr>
        <w:t xml:space="preserve">4.2.8.  </w:t>
      </w:r>
      <w:r w:rsidRPr="00150923">
        <w:rPr>
          <w:b/>
        </w:rPr>
        <w:tab/>
        <w:t>Результаты проверки и анализа исполнения местного бюджета по расходам, предусмотренным на осуществление бюджетных инвестиций.</w:t>
      </w:r>
    </w:p>
    <w:p w14:paraId="23BCCDE6" w14:textId="77777777" w:rsidR="00A95B11" w:rsidRDefault="00A95B11" w:rsidP="00B05827">
      <w:pPr>
        <w:autoSpaceDE w:val="0"/>
        <w:autoSpaceDN w:val="0"/>
        <w:adjustRightInd w:val="0"/>
        <w:ind w:firstLine="709"/>
        <w:jc w:val="both"/>
        <w:rPr>
          <w:b/>
          <w:bCs/>
          <w:lang w:bidi="ru-RU"/>
        </w:rPr>
      </w:pPr>
    </w:p>
    <w:p w14:paraId="1D33B27E" w14:textId="77777777" w:rsidR="00150923" w:rsidRDefault="00150923" w:rsidP="00150923">
      <w:pPr>
        <w:shd w:val="clear" w:color="auto" w:fill="FFFFFF"/>
        <w:spacing w:after="0" w:line="240" w:lineRule="auto"/>
        <w:ind w:firstLine="709"/>
        <w:jc w:val="both"/>
        <w:rPr>
          <w:shd w:val="clear" w:color="auto" w:fill="FFFFFF"/>
        </w:rPr>
      </w:pPr>
      <w:r>
        <w:t>В соответствии с п. 1 ст. 79 БК РФ в б</w:t>
      </w:r>
      <w:r>
        <w:rPr>
          <w:shd w:val="clear" w:color="auto" w:fill="FFFFFF"/>
        </w:rPr>
        <w:t>юджетах бюджетной системы Российской Федерации, в том числе в рамках государственных (муниципальных) программ, могут предусматриваться бюджетные ассигнования на осуществление бюджетных инвестиций в форме капитальных вложений в объекты государственной (муниципальной) собственности.</w:t>
      </w:r>
    </w:p>
    <w:p w14:paraId="63535F9E" w14:textId="77777777" w:rsidR="00150923" w:rsidRDefault="00150923" w:rsidP="00150923">
      <w:pPr>
        <w:shd w:val="clear" w:color="auto" w:fill="FFFFFF"/>
        <w:spacing w:line="240" w:lineRule="auto"/>
        <w:ind w:firstLine="709"/>
        <w:jc w:val="both"/>
      </w:pPr>
      <w:r>
        <w:rPr>
          <w:shd w:val="clear" w:color="auto" w:fill="FFFFFF"/>
        </w:rPr>
        <w:t xml:space="preserve">На </w:t>
      </w:r>
      <w:r>
        <w:t>2019 год Решением от 13.12.2018г. № 64/СД были предусмотрены бюджетные инвестиции в общей сумме 24 298,0 тыс. рублей, а именно:</w:t>
      </w:r>
    </w:p>
    <w:p w14:paraId="1088140E" w14:textId="77777777" w:rsidR="00150923" w:rsidRDefault="00150923" w:rsidP="00352B1B">
      <w:pPr>
        <w:numPr>
          <w:ilvl w:val="0"/>
          <w:numId w:val="63"/>
        </w:numPr>
        <w:shd w:val="clear" w:color="auto" w:fill="FFFFFF"/>
        <w:spacing w:after="0" w:line="240" w:lineRule="auto"/>
        <w:ind w:left="0" w:firstLine="851"/>
        <w:jc w:val="both"/>
      </w:pPr>
      <w:r>
        <w:t>в рамках подпрограммы «Развитие сети автомобильных дорог местного значения городского округа Жуковский» муниципальной программы городского округа Жуковский «Развитие и функционирование дорожно-транспортного комплекса (2017-2021 годы)» – 7 500,0 тыс. рублей (разработка проектной документации на объект «Строительство участка транспортно-пешеходных улиц Гризодубовой и Анохина»);</w:t>
      </w:r>
    </w:p>
    <w:p w14:paraId="4F7626E4" w14:textId="77777777" w:rsidR="00150923" w:rsidRDefault="00150923" w:rsidP="00352B1B">
      <w:pPr>
        <w:numPr>
          <w:ilvl w:val="0"/>
          <w:numId w:val="63"/>
        </w:numPr>
        <w:shd w:val="clear" w:color="auto" w:fill="FFFFFF"/>
        <w:spacing w:after="0" w:line="240" w:lineRule="auto"/>
        <w:ind w:left="0" w:firstLine="851"/>
        <w:jc w:val="both"/>
      </w:pPr>
      <w:r>
        <w:t>в рамках подпрограммы «Чистая вода» муниципальной программы городского округа Жуковский «Содержание и развитие инженерной инфраструктуры и энергоэффективности (2018-2022 годы)» – 6 000,0 тыс. рублей (капитальный ремонт, приобретение, монтаж и ввод в эксплуатацию объектов водоснабжения);</w:t>
      </w:r>
    </w:p>
    <w:p w14:paraId="02BECF73" w14:textId="77777777" w:rsidR="00150923" w:rsidRDefault="00150923" w:rsidP="00352B1B">
      <w:pPr>
        <w:numPr>
          <w:ilvl w:val="0"/>
          <w:numId w:val="63"/>
        </w:numPr>
        <w:shd w:val="clear" w:color="auto" w:fill="FFFFFF"/>
        <w:spacing w:after="0" w:line="240" w:lineRule="auto"/>
        <w:ind w:left="0" w:firstLine="851"/>
        <w:jc w:val="both"/>
      </w:pPr>
      <w:r>
        <w:t>в рамках подпрограммы «Общее образование» муниципальной программы «Образование городского округа Жуковский (2017-2021 годы)» – 3 940,0 тыс. рублей (строительство школы в микрорайоне 5);</w:t>
      </w:r>
    </w:p>
    <w:p w14:paraId="6D29215A" w14:textId="77777777" w:rsidR="00150923" w:rsidRDefault="00150923" w:rsidP="00352B1B">
      <w:pPr>
        <w:numPr>
          <w:ilvl w:val="0"/>
          <w:numId w:val="63"/>
        </w:numPr>
        <w:shd w:val="clear" w:color="auto" w:fill="FFFFFF"/>
        <w:spacing w:after="0" w:line="240" w:lineRule="auto"/>
        <w:ind w:left="0" w:firstLine="851"/>
        <w:jc w:val="both"/>
      </w:pPr>
      <w:r>
        <w:lastRenderedPageBreak/>
        <w:t>в рамках подпрограммы «Обеспечение жильем детей-сирот и детей, оставшихся без попечения родителей, а также лиц из их числа» муниципальной программы городского округа Жуковский «Жилище (2017-2021 годы)» – 6 858,0 тыс. рублей (предоставление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(за счет субвенций).</w:t>
      </w:r>
    </w:p>
    <w:p w14:paraId="5DF16AD6" w14:textId="77777777" w:rsidR="00150923" w:rsidRDefault="00150923" w:rsidP="00150923">
      <w:pPr>
        <w:shd w:val="clear" w:color="auto" w:fill="FFFFFF"/>
        <w:spacing w:after="0"/>
        <w:ind w:firstLine="709"/>
        <w:jc w:val="both"/>
      </w:pPr>
    </w:p>
    <w:p w14:paraId="119C8F4D" w14:textId="77777777" w:rsidR="00150923" w:rsidRDefault="00150923" w:rsidP="00150923">
      <w:pPr>
        <w:shd w:val="clear" w:color="auto" w:fill="FFFFFF"/>
        <w:spacing w:after="0" w:line="240" w:lineRule="auto"/>
        <w:ind w:firstLine="709"/>
        <w:jc w:val="both"/>
      </w:pPr>
      <w:r>
        <w:t>Решением от 25.12.2019г.  № 62/СД плановые назначения были изменены и составили 36 356,0 тыс. рублей, а именно:</w:t>
      </w:r>
    </w:p>
    <w:p w14:paraId="3E32449B" w14:textId="77777777" w:rsidR="00150923" w:rsidRDefault="00150923" w:rsidP="00352B1B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851"/>
        <w:jc w:val="both"/>
      </w:pPr>
      <w:r>
        <w:t>в рамках подпрограммы «Создание условий для обеспечения качественными жилищно-коммунальными услугами» муниципальной программы городского округа Жуковский «Содержание и развитие инженерной инфраструктуры и энергоэффективности» – 18 010,0 тыс. рублей (строительство и реконструкция объектов коммунальной инфраструктуры с восстановлением благоустройства (ул. Гагарина, 62)</w:t>
      </w:r>
      <w:r>
        <w:rPr>
          <w:lang w:val="en-US"/>
        </w:rPr>
        <w:t>;</w:t>
      </w:r>
      <w:r>
        <w:t xml:space="preserve"> в том числе погашение кредиторской задолженности);</w:t>
      </w:r>
    </w:p>
    <w:p w14:paraId="297EBAAA" w14:textId="77777777" w:rsidR="00150923" w:rsidRDefault="00150923" w:rsidP="00352B1B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851"/>
        <w:jc w:val="both"/>
      </w:pPr>
      <w:r>
        <w:t>в рамках подпрограммы «Общее образование» муниципальной программы городского округа Жуковский «Образование городского округа Жуковский» – 3 000,0 тыс. рублей (строительство школы в микрорайоне 5);</w:t>
      </w:r>
    </w:p>
    <w:p w14:paraId="7DCBC2C0" w14:textId="77777777" w:rsidR="00150923" w:rsidRDefault="00150923" w:rsidP="00352B1B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851"/>
        <w:jc w:val="both"/>
      </w:pPr>
      <w:r>
        <w:t>в рамках подпрограммы «Обеспечение жильем детей-сирот и детей, оставшихся без попечения родителей, а также лиц из их числа» муниципальной программы городского округа Жуковский «Жилище» – 13 356,0 тыс. рублей (Предоставление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(за счет субвенции);</w:t>
      </w:r>
    </w:p>
    <w:p w14:paraId="0CFB4C65" w14:textId="77777777" w:rsidR="00150923" w:rsidRDefault="00150923" w:rsidP="00352B1B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851"/>
        <w:jc w:val="both"/>
      </w:pPr>
      <w:r>
        <w:t>в рамках подпрограммы «Комплексное освоение земельных участков в целях жилищного строительства и развитие застроенных территорий» муниципальной программы городского округа Жуковский «Жилище» – 1 990,0 тыс. рублей (обеспечение инженерной инфраструктурой земельных участков в целях жилищного строительства).</w:t>
      </w:r>
    </w:p>
    <w:p w14:paraId="1FAE6FEC" w14:textId="77777777" w:rsidR="00150923" w:rsidRPr="003424A2" w:rsidRDefault="00150923" w:rsidP="00150923">
      <w:pPr>
        <w:shd w:val="clear" w:color="auto" w:fill="FFFFFF"/>
        <w:spacing w:after="0" w:line="240" w:lineRule="auto"/>
        <w:ind w:firstLine="851"/>
        <w:jc w:val="both"/>
      </w:pPr>
      <w:r>
        <w:t xml:space="preserve">Анализ изменения плановых назначений по бюджетным инвестициям </w:t>
      </w:r>
      <w:r w:rsidRPr="00074476">
        <w:t xml:space="preserve">в 2019 </w:t>
      </w:r>
      <w:r w:rsidRPr="003424A2">
        <w:t xml:space="preserve">году представлены в таблице № </w:t>
      </w:r>
      <w:r w:rsidR="003424A2" w:rsidRPr="003424A2">
        <w:t>36</w:t>
      </w:r>
      <w:r w:rsidRPr="003424A2">
        <w:t xml:space="preserve">. </w:t>
      </w:r>
    </w:p>
    <w:p w14:paraId="0208712D" w14:textId="77777777" w:rsidR="00150923" w:rsidRPr="003424A2" w:rsidRDefault="00150923" w:rsidP="00150923">
      <w:pPr>
        <w:spacing w:after="0" w:line="240" w:lineRule="auto"/>
        <w:ind w:left="708"/>
        <w:jc w:val="right"/>
        <w:rPr>
          <w:sz w:val="22"/>
          <w:szCs w:val="22"/>
        </w:rPr>
      </w:pPr>
      <w:r w:rsidRPr="003424A2">
        <w:rPr>
          <w:sz w:val="22"/>
          <w:szCs w:val="22"/>
        </w:rPr>
        <w:t xml:space="preserve">Таблица № </w:t>
      </w:r>
      <w:r w:rsidR="003424A2" w:rsidRPr="003424A2">
        <w:rPr>
          <w:sz w:val="22"/>
          <w:szCs w:val="22"/>
        </w:rPr>
        <w:t>36</w:t>
      </w:r>
    </w:p>
    <w:p w14:paraId="18EA86EB" w14:textId="77777777" w:rsidR="00150923" w:rsidRDefault="00150923" w:rsidP="00150923">
      <w:pPr>
        <w:spacing w:after="0" w:line="240" w:lineRule="auto"/>
        <w:ind w:left="708"/>
        <w:jc w:val="right"/>
        <w:rPr>
          <w:sz w:val="22"/>
          <w:szCs w:val="22"/>
        </w:rPr>
      </w:pPr>
      <w:r w:rsidRPr="003424A2">
        <w:rPr>
          <w:sz w:val="22"/>
          <w:szCs w:val="22"/>
        </w:rPr>
        <w:t>Ед. измерения: тыс. рублей</w:t>
      </w:r>
    </w:p>
    <w:tbl>
      <w:tblPr>
        <w:tblW w:w="99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2"/>
        <w:gridCol w:w="1698"/>
        <w:gridCol w:w="1473"/>
        <w:gridCol w:w="1456"/>
        <w:gridCol w:w="1326"/>
        <w:gridCol w:w="1128"/>
        <w:gridCol w:w="1275"/>
        <w:gridCol w:w="852"/>
      </w:tblGrid>
      <w:tr w:rsidR="00150923" w14:paraId="44C32C97" w14:textId="77777777" w:rsidTr="00BB5688">
        <w:trPr>
          <w:trHeight w:val="1590"/>
          <w:tblHeader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A85B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AABC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DBEA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Утверждено на 2019 год (Решение № 64/СД от 13.12.2018г.)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963E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Утверждено на 2019 год (</w:t>
            </w:r>
            <w:r>
              <w:rPr>
                <w:b/>
                <w:bCs/>
                <w:sz w:val="20"/>
                <w:szCs w:val="20"/>
              </w:rPr>
              <w:t>Решение № 62/СД от 25.12.2019г.)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BA7D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Сводная бюджетная роспись на 01.01.2020</w:t>
            </w:r>
            <w:r w:rsidR="003424A2">
              <w:rPr>
                <w:b/>
                <w:bCs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731D1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Отклонение (+; -)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(гр.5 –гр.4)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E1AF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Отклонение (+; -)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(гр.5 – гр.3)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F0B4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Удельный вес (%)</w:t>
            </w:r>
          </w:p>
        </w:tc>
      </w:tr>
      <w:tr w:rsidR="00150923" w14:paraId="629AD3D5" w14:textId="77777777" w:rsidTr="00E1114D">
        <w:trPr>
          <w:trHeight w:val="343"/>
          <w:tblHeader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78CC" w14:textId="77777777" w:rsidR="00150923" w:rsidRPr="00A021BD" w:rsidRDefault="00150923" w:rsidP="00E1114D">
            <w:pPr>
              <w:spacing w:after="0"/>
              <w:jc w:val="center"/>
              <w:rPr>
                <w:b/>
                <w:color w:val="000000"/>
                <w:sz w:val="22"/>
                <w:szCs w:val="22"/>
              </w:rPr>
            </w:pPr>
            <w:r w:rsidRPr="00A021BD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0D8B8" w14:textId="77777777" w:rsidR="00150923" w:rsidRPr="00A021BD" w:rsidRDefault="00150923" w:rsidP="00E1114D">
            <w:pPr>
              <w:spacing w:after="0"/>
              <w:jc w:val="center"/>
              <w:rPr>
                <w:b/>
                <w:color w:val="000000"/>
                <w:sz w:val="22"/>
                <w:szCs w:val="22"/>
              </w:rPr>
            </w:pPr>
            <w:r w:rsidRPr="00A021BD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6BD93" w14:textId="77777777" w:rsidR="00150923" w:rsidRPr="00A021BD" w:rsidRDefault="00150923" w:rsidP="00E1114D">
            <w:pPr>
              <w:spacing w:after="0"/>
              <w:jc w:val="center"/>
              <w:rPr>
                <w:b/>
                <w:color w:val="000000"/>
                <w:sz w:val="22"/>
                <w:szCs w:val="22"/>
              </w:rPr>
            </w:pPr>
            <w:r w:rsidRPr="00A021BD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362C2" w14:textId="77777777" w:rsidR="00150923" w:rsidRPr="00A021BD" w:rsidRDefault="00150923" w:rsidP="00E1114D">
            <w:pPr>
              <w:spacing w:after="0"/>
              <w:jc w:val="center"/>
              <w:rPr>
                <w:b/>
                <w:color w:val="000000"/>
                <w:sz w:val="22"/>
                <w:szCs w:val="22"/>
              </w:rPr>
            </w:pPr>
            <w:r w:rsidRPr="00A021BD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625B" w14:textId="77777777" w:rsidR="00150923" w:rsidRPr="00A021BD" w:rsidRDefault="00150923" w:rsidP="00E1114D">
            <w:pPr>
              <w:spacing w:after="0"/>
              <w:jc w:val="center"/>
              <w:rPr>
                <w:b/>
                <w:color w:val="000000"/>
                <w:sz w:val="22"/>
                <w:szCs w:val="22"/>
              </w:rPr>
            </w:pPr>
            <w:r w:rsidRPr="00A021BD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ECAD" w14:textId="77777777" w:rsidR="00150923" w:rsidRPr="00A021BD" w:rsidRDefault="00150923" w:rsidP="00E1114D">
            <w:pPr>
              <w:spacing w:after="0"/>
              <w:jc w:val="center"/>
              <w:rPr>
                <w:b/>
                <w:color w:val="000000"/>
                <w:sz w:val="22"/>
                <w:szCs w:val="22"/>
              </w:rPr>
            </w:pPr>
            <w:r w:rsidRPr="00A021BD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801B" w14:textId="77777777" w:rsidR="00150923" w:rsidRPr="00A021BD" w:rsidRDefault="00150923" w:rsidP="00E1114D">
            <w:pPr>
              <w:spacing w:after="0"/>
              <w:jc w:val="center"/>
              <w:rPr>
                <w:b/>
                <w:color w:val="000000"/>
                <w:sz w:val="22"/>
                <w:szCs w:val="22"/>
              </w:rPr>
            </w:pPr>
            <w:r w:rsidRPr="00A021BD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44012" w14:textId="77777777" w:rsidR="00150923" w:rsidRPr="00A021BD" w:rsidRDefault="00150923" w:rsidP="00E1114D">
            <w:pPr>
              <w:spacing w:after="0"/>
              <w:jc w:val="center"/>
              <w:rPr>
                <w:b/>
                <w:color w:val="000000"/>
                <w:sz w:val="22"/>
                <w:szCs w:val="22"/>
              </w:rPr>
            </w:pPr>
            <w:r w:rsidRPr="00A021BD">
              <w:rPr>
                <w:b/>
                <w:color w:val="000000"/>
                <w:sz w:val="22"/>
                <w:szCs w:val="22"/>
              </w:rPr>
              <w:t>8</w:t>
            </w:r>
          </w:p>
        </w:tc>
      </w:tr>
      <w:tr w:rsidR="00150923" w14:paraId="3B720A0A" w14:textId="77777777" w:rsidTr="00BB5688">
        <w:trPr>
          <w:trHeight w:val="60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D7A27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19F6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CC81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7 500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65E69" w14:textId="77777777" w:rsidR="00150923" w:rsidRDefault="00150923" w:rsidP="00BB5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 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AB0E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E172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BB672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-7 500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2F9B3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0,0%</w:t>
            </w:r>
          </w:p>
        </w:tc>
      </w:tr>
      <w:tr w:rsidR="00150923" w14:paraId="3AC30E49" w14:textId="77777777" w:rsidTr="00BB5688">
        <w:trPr>
          <w:trHeight w:val="60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7FC73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C97F3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Жилищно-коммунальное </w:t>
            </w:r>
            <w:r>
              <w:rPr>
                <w:color w:val="000000"/>
                <w:sz w:val="22"/>
                <w:szCs w:val="22"/>
              </w:rPr>
              <w:lastRenderedPageBreak/>
              <w:t>хозяйство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E2CC0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6 000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7BC09" w14:textId="77777777" w:rsidR="00150923" w:rsidRDefault="00150923" w:rsidP="00BB5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18 010 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56988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18 010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4C17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9E55A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12 010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05CC1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49,5%</w:t>
            </w:r>
          </w:p>
        </w:tc>
      </w:tr>
      <w:tr w:rsidR="00150923" w14:paraId="0F833DE5" w14:textId="77777777" w:rsidTr="00BB5688">
        <w:trPr>
          <w:trHeight w:val="60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ECDF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70580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3AB4D9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3 940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8CF42" w14:textId="77777777" w:rsidR="00150923" w:rsidRDefault="00150923" w:rsidP="00BB5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3 000 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FC81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ABF6D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E74EA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-940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1751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8,3%</w:t>
            </w:r>
          </w:p>
        </w:tc>
      </w:tr>
      <w:tr w:rsidR="00150923" w14:paraId="115BA69D" w14:textId="77777777" w:rsidTr="00BB5688">
        <w:trPr>
          <w:trHeight w:val="60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A27E6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974C1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Социальная политика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0CD8E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6 858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A9855" w14:textId="77777777" w:rsidR="00150923" w:rsidRDefault="00150923" w:rsidP="00BB56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15 346 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9CE4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15 346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9B085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5A20C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8 488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6AE5A" w14:textId="77777777" w:rsidR="00150923" w:rsidRDefault="00150923" w:rsidP="00BB56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42,2%</w:t>
            </w:r>
          </w:p>
        </w:tc>
      </w:tr>
      <w:tr w:rsidR="00150923" w14:paraId="14792976" w14:textId="77777777" w:rsidTr="00BB5688">
        <w:trPr>
          <w:trHeight w:val="288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8884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8DB42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072BA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24 298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E3E3C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36 356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65684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36 356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1F42B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11D3E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12 058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BA4AB" w14:textId="77777777" w:rsidR="00150923" w:rsidRDefault="00150923" w:rsidP="00BB56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100%</w:t>
            </w:r>
          </w:p>
        </w:tc>
      </w:tr>
    </w:tbl>
    <w:p w14:paraId="073858BB" w14:textId="77777777" w:rsidR="00150923" w:rsidRDefault="00150923" w:rsidP="00150923">
      <w:pPr>
        <w:rPr>
          <w:sz w:val="22"/>
          <w:szCs w:val="22"/>
        </w:rPr>
      </w:pPr>
    </w:p>
    <w:p w14:paraId="17B0AEA4" w14:textId="77777777" w:rsidR="00150923" w:rsidRDefault="00150923" w:rsidP="00150923">
      <w:pPr>
        <w:shd w:val="clear" w:color="auto" w:fill="FFFFFF"/>
        <w:spacing w:line="240" w:lineRule="auto"/>
        <w:ind w:firstLine="851"/>
        <w:jc w:val="both"/>
      </w:pPr>
      <w:r>
        <w:t>Из данных таблицы следует, что показатели сводной бюджетной росписи на 01.01.2020г. больше показателей, утвержденных Решением № 64/СД от 12.12.2018г., на 12 058 тыс. рублей, то есть плановых назначений по бюджетным инвестициям к концу 2019 года по сравнению с его началом были изменены (увеличены) на 49,6%, а именно:</w:t>
      </w:r>
    </w:p>
    <w:p w14:paraId="70287F99" w14:textId="77777777" w:rsidR="00150923" w:rsidRDefault="00150923" w:rsidP="00352B1B">
      <w:pPr>
        <w:numPr>
          <w:ilvl w:val="0"/>
          <w:numId w:val="65"/>
        </w:numPr>
        <w:shd w:val="clear" w:color="auto" w:fill="FFFFFF"/>
        <w:spacing w:after="0" w:line="240" w:lineRule="auto"/>
        <w:ind w:left="0" w:firstLine="851"/>
        <w:jc w:val="both"/>
      </w:pPr>
      <w:r>
        <w:rPr>
          <w:u w:val="single"/>
        </w:rPr>
        <w:t>расходы по разделу 0400</w:t>
      </w:r>
      <w:r>
        <w:t xml:space="preserve"> были исключены из программы городского округа Жуковский «Развитие и функционирование дорожно-транспортного комплекса (2017-2021 годы)»;</w:t>
      </w:r>
    </w:p>
    <w:p w14:paraId="5CB40F5C" w14:textId="77777777" w:rsidR="00150923" w:rsidRDefault="00150923" w:rsidP="00352B1B">
      <w:pPr>
        <w:numPr>
          <w:ilvl w:val="0"/>
          <w:numId w:val="65"/>
        </w:numPr>
        <w:shd w:val="clear" w:color="auto" w:fill="FFFFFF"/>
        <w:spacing w:after="0" w:line="240" w:lineRule="auto"/>
        <w:ind w:left="0" w:firstLine="851"/>
        <w:jc w:val="both"/>
      </w:pPr>
      <w:r>
        <w:rPr>
          <w:u w:val="single"/>
        </w:rPr>
        <w:t xml:space="preserve">расходы по разделу 0500 </w:t>
      </w:r>
      <w:r>
        <w:t>были увеличены на 12 010 тыс. рублей или в 3 раза (муниципальная программы городского округа Жуковский «Содержание и развитие инженерной инфраструктуры и энергоэффективности (2018-2022 годы)»);</w:t>
      </w:r>
    </w:p>
    <w:p w14:paraId="02BE2327" w14:textId="77777777" w:rsidR="00150923" w:rsidRDefault="00150923" w:rsidP="00352B1B">
      <w:pPr>
        <w:numPr>
          <w:ilvl w:val="0"/>
          <w:numId w:val="65"/>
        </w:numPr>
        <w:shd w:val="clear" w:color="auto" w:fill="FFFFFF"/>
        <w:spacing w:after="0" w:line="240" w:lineRule="auto"/>
        <w:ind w:left="0" w:firstLine="851"/>
        <w:jc w:val="both"/>
      </w:pPr>
      <w:r>
        <w:rPr>
          <w:u w:val="single"/>
        </w:rPr>
        <w:t xml:space="preserve">расходы по разделу 0700 </w:t>
      </w:r>
      <w:r>
        <w:t>снизились на 940 тыс. рублей или в 1,3 раза (муниципальная программа «Образование городского округа Жуковский (2017-2021 годы);</w:t>
      </w:r>
    </w:p>
    <w:p w14:paraId="535743C4" w14:textId="77777777" w:rsidR="00150923" w:rsidRDefault="00150923" w:rsidP="00352B1B">
      <w:pPr>
        <w:numPr>
          <w:ilvl w:val="0"/>
          <w:numId w:val="65"/>
        </w:numPr>
        <w:shd w:val="clear" w:color="auto" w:fill="FFFFFF"/>
        <w:spacing w:after="0" w:line="240" w:lineRule="auto"/>
        <w:ind w:left="0" w:firstLine="851"/>
        <w:jc w:val="both"/>
        <w:rPr>
          <w:u w:val="single"/>
        </w:rPr>
      </w:pPr>
      <w:r>
        <w:rPr>
          <w:u w:val="single"/>
        </w:rPr>
        <w:t xml:space="preserve">расходы по разделу 1000 </w:t>
      </w:r>
      <w:r>
        <w:t>были увеличены на 8 488 тыс. рублей или в 2,2 раза (муниципальная программа городского округа Жуковский «Жилище (2017-2021 годы)»).</w:t>
      </w:r>
    </w:p>
    <w:p w14:paraId="55CFA3AD" w14:textId="77777777" w:rsidR="00150923" w:rsidRDefault="00150923" w:rsidP="00150923">
      <w:pPr>
        <w:shd w:val="clear" w:color="auto" w:fill="FFFFFF"/>
        <w:spacing w:line="240" w:lineRule="auto"/>
        <w:ind w:firstLine="851"/>
        <w:jc w:val="both"/>
      </w:pPr>
      <w:r>
        <w:t>Наибольший объем бюджетных инвестиций (49,5%) был запланирован   по разделу 0500 «Жилищно-коммунальное хозяйство» на строительство и реконструкция объектов коммунальной инфраструктуры с восстановлением благоустройства (ул. Гагарина, 62); наименьший (8,3%) – по разделу 0700 «Образование» на строительство школы в микрорайоне 5.</w:t>
      </w:r>
    </w:p>
    <w:p w14:paraId="19C6FCCA" w14:textId="77777777" w:rsidR="00150923" w:rsidRPr="003424A2" w:rsidRDefault="00150923" w:rsidP="00150923">
      <w:pPr>
        <w:shd w:val="clear" w:color="auto" w:fill="FFFFFF"/>
        <w:ind w:firstLine="851"/>
        <w:jc w:val="both"/>
      </w:pPr>
      <w:r w:rsidRPr="000E659C">
        <w:t xml:space="preserve">Анализ исполнения запланированных бюджетных инвестиций в 2019 </w:t>
      </w:r>
      <w:r w:rsidRPr="00074476">
        <w:t xml:space="preserve">году </w:t>
      </w:r>
      <w:r w:rsidRPr="003424A2">
        <w:t xml:space="preserve">представлен в таблице № </w:t>
      </w:r>
      <w:r w:rsidR="003424A2" w:rsidRPr="003424A2">
        <w:t>37</w:t>
      </w:r>
      <w:r w:rsidRPr="003424A2">
        <w:t>:</w:t>
      </w:r>
    </w:p>
    <w:p w14:paraId="01DC9C2A" w14:textId="77777777" w:rsidR="00150923" w:rsidRPr="003424A2" w:rsidRDefault="00150923" w:rsidP="0015092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</w:p>
    <w:p w14:paraId="075FB561" w14:textId="77777777" w:rsidR="00150923" w:rsidRPr="003424A2" w:rsidRDefault="00150923" w:rsidP="0015092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</w:p>
    <w:p w14:paraId="7DBDED9A" w14:textId="77777777" w:rsidR="003424A2" w:rsidRDefault="003424A2" w:rsidP="0015092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</w:p>
    <w:p w14:paraId="7A5139F3" w14:textId="77777777" w:rsidR="003424A2" w:rsidRDefault="003424A2" w:rsidP="0015092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</w:p>
    <w:p w14:paraId="19290A81" w14:textId="77777777" w:rsidR="00E1114D" w:rsidRDefault="00E1114D" w:rsidP="0015092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</w:p>
    <w:p w14:paraId="5684A7A4" w14:textId="77777777" w:rsidR="00150923" w:rsidRPr="003424A2" w:rsidRDefault="00150923" w:rsidP="00150923">
      <w:pPr>
        <w:tabs>
          <w:tab w:val="left" w:pos="7088"/>
          <w:tab w:val="left" w:pos="7371"/>
        </w:tabs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3424A2">
        <w:rPr>
          <w:rFonts w:eastAsia="Times New Roman"/>
          <w:sz w:val="22"/>
          <w:szCs w:val="22"/>
          <w:lang w:eastAsia="ru-RU"/>
        </w:rPr>
        <w:lastRenderedPageBreak/>
        <w:t xml:space="preserve">Таблица № </w:t>
      </w:r>
      <w:r w:rsidR="003424A2" w:rsidRPr="003424A2">
        <w:rPr>
          <w:rFonts w:eastAsia="Times New Roman"/>
          <w:sz w:val="22"/>
          <w:szCs w:val="22"/>
          <w:lang w:eastAsia="ru-RU"/>
        </w:rPr>
        <w:t>37</w:t>
      </w:r>
    </w:p>
    <w:p w14:paraId="3A2021EF" w14:textId="77777777" w:rsidR="00150923" w:rsidRPr="00FE4DD3" w:rsidRDefault="00150923" w:rsidP="00150923">
      <w:pPr>
        <w:spacing w:after="0" w:line="240" w:lineRule="auto"/>
        <w:jc w:val="right"/>
        <w:rPr>
          <w:rFonts w:eastAsia="Times New Roman"/>
          <w:sz w:val="22"/>
          <w:szCs w:val="22"/>
          <w:lang w:eastAsia="ru-RU"/>
        </w:rPr>
      </w:pPr>
      <w:r w:rsidRPr="003424A2">
        <w:rPr>
          <w:rFonts w:eastAsia="Times New Roman"/>
          <w:sz w:val="22"/>
          <w:szCs w:val="22"/>
          <w:lang w:eastAsia="ru-RU"/>
        </w:rPr>
        <w:t>Ед. измерения: тыс. рублей, %</w:t>
      </w:r>
    </w:p>
    <w:tbl>
      <w:tblPr>
        <w:tblW w:w="10619" w:type="dxa"/>
        <w:tblInd w:w="-176" w:type="dxa"/>
        <w:tblLook w:val="04A0" w:firstRow="1" w:lastRow="0" w:firstColumn="1" w:lastColumn="0" w:noHBand="0" w:noVBand="1"/>
      </w:tblPr>
      <w:tblGrid>
        <w:gridCol w:w="980"/>
        <w:gridCol w:w="2437"/>
        <w:gridCol w:w="1560"/>
        <w:gridCol w:w="1560"/>
        <w:gridCol w:w="1457"/>
        <w:gridCol w:w="1439"/>
        <w:gridCol w:w="1186"/>
      </w:tblGrid>
      <w:tr w:rsidR="00150923" w:rsidRPr="00E1114D" w14:paraId="191D681E" w14:textId="77777777" w:rsidTr="00851D49">
        <w:trPr>
          <w:trHeight w:val="177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A21D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Код раздела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24000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1771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b/>
                <w:bCs/>
                <w:color w:val="000000"/>
                <w:sz w:val="20"/>
                <w:szCs w:val="20"/>
              </w:rPr>
              <w:t>Утверждено на 2019 год (</w:t>
            </w:r>
            <w:r w:rsidRPr="00E1114D">
              <w:rPr>
                <w:b/>
                <w:bCs/>
                <w:sz w:val="20"/>
                <w:szCs w:val="20"/>
              </w:rPr>
              <w:t>Решение № 62/СД от 25.12.2019г.)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22EB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Сводная бюджетная роспись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552E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AE4F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Отклонение </w:t>
            </w: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(гр.5 - гр.4)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FC6B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% </w:t>
            </w:r>
            <w:proofErr w:type="spellStart"/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</w:t>
            </w:r>
            <w:proofErr w:type="spellEnd"/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ния</w:t>
            </w:r>
            <w:proofErr w:type="spellEnd"/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гр. 4/гр. 3</w:t>
            </w:r>
          </w:p>
        </w:tc>
      </w:tr>
      <w:tr w:rsidR="00150923" w:rsidRPr="00E1114D" w14:paraId="27E0B0C6" w14:textId="77777777" w:rsidTr="00851D49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192C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7166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034F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CE2CF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1BCE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8A5F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44DE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150923" w:rsidRPr="00E1114D" w14:paraId="7997EEEB" w14:textId="77777777" w:rsidTr="00851D49">
        <w:trPr>
          <w:trHeight w:val="6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5147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F738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04DF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sz w:val="20"/>
                <w:szCs w:val="20"/>
                <w:lang w:eastAsia="ru-RU"/>
              </w:rPr>
              <w:t xml:space="preserve">18 010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BD92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sz w:val="20"/>
                <w:szCs w:val="20"/>
                <w:lang w:eastAsia="ru-RU"/>
              </w:rPr>
              <w:t xml:space="preserve">18 010 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6CB8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18 010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B126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E4A2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100,00%</w:t>
            </w:r>
          </w:p>
        </w:tc>
      </w:tr>
      <w:tr w:rsidR="00150923" w:rsidRPr="00E1114D" w14:paraId="214A753F" w14:textId="77777777" w:rsidTr="00851D49">
        <w:trPr>
          <w:trHeight w:val="6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A5EE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7F57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0B50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sz w:val="20"/>
                <w:szCs w:val="20"/>
                <w:lang w:eastAsia="ru-RU"/>
              </w:rPr>
              <w:t xml:space="preserve">3 000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ECAD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sz w:val="20"/>
                <w:szCs w:val="20"/>
                <w:lang w:eastAsia="ru-RU"/>
              </w:rPr>
              <w:t xml:space="preserve">3 000 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A947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C928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DE7F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0,00%</w:t>
            </w:r>
          </w:p>
        </w:tc>
      </w:tr>
      <w:tr w:rsidR="00150923" w:rsidRPr="00E1114D" w14:paraId="01D6CF33" w14:textId="77777777" w:rsidTr="00851D49">
        <w:trPr>
          <w:trHeight w:val="672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B3D3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7980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E0CB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sz w:val="20"/>
                <w:szCs w:val="20"/>
                <w:lang w:eastAsia="ru-RU"/>
              </w:rPr>
              <w:t xml:space="preserve">15 346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958D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sz w:val="20"/>
                <w:szCs w:val="20"/>
                <w:lang w:eastAsia="ru-RU"/>
              </w:rPr>
              <w:t xml:space="preserve">15 346  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18D8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15 346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C90C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9C23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100,00%</w:t>
            </w:r>
          </w:p>
        </w:tc>
      </w:tr>
      <w:tr w:rsidR="00150923" w:rsidRPr="00E1114D" w14:paraId="301CBCAB" w14:textId="77777777" w:rsidTr="00851D49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77AE5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72D7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962C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36 356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9D765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36 356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2D7C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33 356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C82F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3 000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A09E" w14:textId="77777777" w:rsidR="00150923" w:rsidRPr="00E1114D" w:rsidRDefault="00150923" w:rsidP="00E11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1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91,75%</w:t>
            </w:r>
          </w:p>
        </w:tc>
      </w:tr>
    </w:tbl>
    <w:p w14:paraId="597EBBD8" w14:textId="77777777" w:rsidR="00150923" w:rsidRDefault="00150923" w:rsidP="00150923">
      <w:pPr>
        <w:spacing w:after="0" w:line="240" w:lineRule="auto"/>
        <w:jc w:val="both"/>
        <w:rPr>
          <w:b/>
        </w:rPr>
      </w:pPr>
    </w:p>
    <w:p w14:paraId="6DF9317F" w14:textId="77777777" w:rsidR="00150923" w:rsidRDefault="00150923" w:rsidP="003424A2">
      <w:pPr>
        <w:spacing w:after="0"/>
        <w:ind w:firstLine="709"/>
        <w:jc w:val="both"/>
      </w:pPr>
      <w:r>
        <w:t>Из анализа данных таблицы следует, что плановые назначения по бюджетным инвестициям в 2019 году исполнены в общей сумме 33 356 тыс. рублей  или 91,75% от плана.</w:t>
      </w:r>
    </w:p>
    <w:p w14:paraId="0BECC1C9" w14:textId="77777777" w:rsidR="00150923" w:rsidRDefault="00150923" w:rsidP="003424A2">
      <w:pPr>
        <w:spacing w:after="0"/>
        <w:ind w:firstLine="709"/>
        <w:jc w:val="both"/>
      </w:pPr>
      <w:r>
        <w:t>По разделу 0500 «Жилищно-коммунальное хозяйство» бюджетные инвестиции использовались на строительство и реконструкцию</w:t>
      </w:r>
      <w:r w:rsidRPr="0038360B">
        <w:t xml:space="preserve"> объектов коммунальной инфраструктуры с восстановлением благоустройства (ул. Гагарина, 62)</w:t>
      </w:r>
      <w:r>
        <w:t xml:space="preserve"> (в том числе погашение кредиторской задолженности)</w:t>
      </w:r>
      <w:r w:rsidRPr="0038360B">
        <w:t xml:space="preserve">; </w:t>
      </w:r>
      <w:r>
        <w:t>бюджетные назначения (18 010 тыс. рублей) исполнены на 100%.</w:t>
      </w:r>
    </w:p>
    <w:p w14:paraId="14D2FE2F" w14:textId="77777777" w:rsidR="00150923" w:rsidRDefault="00150923" w:rsidP="003424A2">
      <w:pPr>
        <w:spacing w:after="0"/>
        <w:ind w:firstLine="709"/>
        <w:jc w:val="both"/>
      </w:pPr>
    </w:p>
    <w:p w14:paraId="7D6E1375" w14:textId="77777777" w:rsidR="00150923" w:rsidRPr="00D75C0C" w:rsidRDefault="00150923" w:rsidP="003424A2">
      <w:pPr>
        <w:ind w:firstLine="709"/>
        <w:contextualSpacing/>
        <w:jc w:val="both"/>
        <w:rPr>
          <w:color w:val="000000"/>
          <w:sz w:val="26"/>
          <w:szCs w:val="26"/>
        </w:rPr>
      </w:pPr>
      <w:r>
        <w:t>По разделу 0700 «Образование» бюджетные назначения (3 000 тыс. рублей) не исполнены. Н</w:t>
      </w:r>
      <w:r w:rsidRPr="00026CA2">
        <w:t>еисполнение связано с тем, что документы по выполненным работам всего на сумму 3 000,00 тыс. рублей были представлены по окончании отчетного периода</w:t>
      </w:r>
      <w:r>
        <w:t xml:space="preserve">. Из Пояснительной записки Финансового Управления городского округа Жуковский следует, что </w:t>
      </w:r>
      <w:r w:rsidRPr="0020404D">
        <w:rPr>
          <w:color w:val="000000"/>
        </w:rPr>
        <w:t>были выполнены инженерные изыскания (1-й этап), но акт приемки выполненных работ от 31.12.2019 №1 был предоставлен только 28.01.2020, соответственно, расходы в 2019 году произведены не были.</w:t>
      </w:r>
    </w:p>
    <w:p w14:paraId="02ED6D2A" w14:textId="77777777" w:rsidR="00150923" w:rsidRDefault="00150923" w:rsidP="003424A2">
      <w:pPr>
        <w:spacing w:after="0"/>
        <w:ind w:firstLine="709"/>
        <w:jc w:val="both"/>
      </w:pPr>
    </w:p>
    <w:p w14:paraId="698188E5" w14:textId="77777777" w:rsidR="00150923" w:rsidRPr="00653CB1" w:rsidRDefault="00150923" w:rsidP="003424A2">
      <w:pPr>
        <w:spacing w:after="0"/>
        <w:ind w:firstLine="709"/>
        <w:jc w:val="both"/>
      </w:pPr>
      <w:r>
        <w:t>По разделу 1000 «Социальная политика» бюджетные инвестиции использовались для п</w:t>
      </w:r>
      <w:r w:rsidRPr="00653CB1">
        <w:t>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</w:r>
      <w:r>
        <w:t>, а так же для о</w:t>
      </w:r>
      <w:r w:rsidRPr="00653CB1">
        <w:t>беспечение инженерной инфраструктурой земельных участков в целях жилищного строительства;</w:t>
      </w:r>
      <w:r>
        <w:t xml:space="preserve"> бюджетные назначения (15 345 тыс. рублей) исполнены на 100%.</w:t>
      </w:r>
    </w:p>
    <w:p w14:paraId="296DB294" w14:textId="77777777" w:rsidR="00150923" w:rsidRPr="00A95B11" w:rsidRDefault="00150923" w:rsidP="00B05827">
      <w:pPr>
        <w:autoSpaceDE w:val="0"/>
        <w:autoSpaceDN w:val="0"/>
        <w:adjustRightInd w:val="0"/>
        <w:ind w:firstLine="709"/>
        <w:jc w:val="both"/>
        <w:rPr>
          <w:b/>
          <w:bCs/>
          <w:lang w:bidi="ru-RU"/>
        </w:rPr>
      </w:pPr>
    </w:p>
    <w:p w14:paraId="7068AC22" w14:textId="77777777" w:rsidR="00A95B11" w:rsidRPr="0094589D" w:rsidRDefault="00A95B11" w:rsidP="009E43BD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/>
        </w:rPr>
      </w:pPr>
      <w:r w:rsidRPr="0094589D">
        <w:rPr>
          <w:b/>
        </w:rPr>
        <w:lastRenderedPageBreak/>
        <w:t xml:space="preserve">Результаты проверки и анализа исполнения бюджета Дорожного фонда. </w:t>
      </w:r>
    </w:p>
    <w:p w14:paraId="7AA0826B" w14:textId="77777777" w:rsidR="00A95B11" w:rsidRDefault="00A95B11" w:rsidP="00A95B11">
      <w:pPr>
        <w:pStyle w:val="a3"/>
        <w:spacing w:after="0" w:line="240" w:lineRule="auto"/>
        <w:ind w:left="709"/>
        <w:jc w:val="both"/>
        <w:rPr>
          <w:b/>
          <w:highlight w:val="magenta"/>
        </w:rPr>
      </w:pPr>
    </w:p>
    <w:p w14:paraId="7AB83CA0" w14:textId="77777777" w:rsidR="00150923" w:rsidRPr="008C5058" w:rsidRDefault="00150923" w:rsidP="003424A2">
      <w:pPr>
        <w:spacing w:after="0"/>
        <w:ind w:firstLine="709"/>
        <w:jc w:val="both"/>
      </w:pPr>
      <w:r w:rsidRPr="008C5058">
        <w:t>В соответствии с п.5 ст. 179.4 БК РФ, решением Совета депутатов городского округа Жуковский от 23.10.2013г. № 65/СД «О создании муниципального дорожного фонда городского округа Жуковский Московской области» (далее - Решение от 23.10.2013г. № 65/СД) с 01.01.2014г. создан муниципальный дорожный фонд городского округа Жуковский Московской области.</w:t>
      </w:r>
    </w:p>
    <w:p w14:paraId="08FACCC6" w14:textId="77777777" w:rsidR="00150923" w:rsidRPr="008C5058" w:rsidRDefault="00150923" w:rsidP="003424A2">
      <w:pPr>
        <w:spacing w:after="0"/>
        <w:ind w:firstLine="709"/>
        <w:jc w:val="both"/>
      </w:pPr>
      <w:r w:rsidRPr="008C5058">
        <w:t>Решением от 23.10.2013г. № 65/СД утвержден Порядок формирования и использования бюджетных ассигнования муниципального дорожного фонда городского округа Жуковский Московской области.</w:t>
      </w:r>
    </w:p>
    <w:p w14:paraId="188E8B25" w14:textId="77777777" w:rsidR="00150923" w:rsidRPr="008C5058" w:rsidRDefault="00150923" w:rsidP="003424A2">
      <w:pPr>
        <w:spacing w:after="0"/>
        <w:ind w:firstLine="709"/>
        <w:jc w:val="both"/>
        <w:rPr>
          <w:highlight w:val="yellow"/>
        </w:rPr>
      </w:pPr>
      <w:r w:rsidRPr="008C5058">
        <w:t>Решением от 13.12.2018г. № 64/СД (п.15) утвержден объем бюджетных ассигнований Дорожного фонда городского округа Жуковский на 2019 год в размере 87</w:t>
      </w:r>
      <w:r>
        <w:t> </w:t>
      </w:r>
      <w:r w:rsidRPr="008C5058">
        <w:t>111</w:t>
      </w:r>
      <w:r>
        <w:t xml:space="preserve"> </w:t>
      </w:r>
      <w:r w:rsidRPr="008C5058">
        <w:t>тыс. рублей. Решением от 23.05.2019г. №</w:t>
      </w:r>
      <w:r>
        <w:t xml:space="preserve"> </w:t>
      </w:r>
      <w:r w:rsidRPr="008C5058">
        <w:t xml:space="preserve">29/СД (п. 1.3) объем бюджетных ассигнований </w:t>
      </w:r>
      <w:r>
        <w:t xml:space="preserve"> </w:t>
      </w:r>
      <w:r w:rsidRPr="008C5058">
        <w:t>Дорожного фонда был увеличен на 92 482 тыс. рублей и составил 179 593 тыс. рублей. Решением от 25.09.2019г. №45/СД (п. 1.3) объем бюджетных ассигнований Дорожного фонда был увеличен еще на 60 874 тыс. рублей и составил 240 467 тыс. рублей. Решением от 25.12.2019г. № 62/СД (п. 1.6) объем бюджетных ассигнований Дорожного фонда был уменьшен на 25 777 тыс. рублей и утвержден в размере 214 690 тыс. рублей. С учетом изменений, внесенных в течение 2019 года в бюджет, объем бюджетных ассигнований Дорожного фонда городского округа Жуковский увеличился в 2,5 раза.</w:t>
      </w:r>
    </w:p>
    <w:p w14:paraId="2F7CBB4C" w14:textId="77777777" w:rsidR="00150923" w:rsidRPr="008C5058" w:rsidRDefault="00150923" w:rsidP="003424A2">
      <w:pPr>
        <w:spacing w:after="0"/>
        <w:ind w:firstLine="709"/>
        <w:jc w:val="both"/>
        <w:rPr>
          <w:highlight w:val="yellow"/>
        </w:rPr>
      </w:pPr>
      <w:r w:rsidRPr="008C5058">
        <w:t>Администрацией представлен отчет, по ф. № 1-ФД из которого следует, что по состоянию на 31.12.2019 г. в Дорожный фонд городского округа Жуковский поступило на 5 201,4 тыс. рублей  меньше чем запланировано и составил 209 488,6 тыс. рублей.</w:t>
      </w:r>
    </w:p>
    <w:p w14:paraId="5F2A1691" w14:textId="77777777" w:rsidR="00150923" w:rsidRPr="008C5058" w:rsidRDefault="00150923" w:rsidP="003424A2">
      <w:pPr>
        <w:spacing w:after="0"/>
        <w:ind w:firstLine="709"/>
        <w:jc w:val="both"/>
      </w:pPr>
      <w:r w:rsidRPr="008C5058">
        <w:t>Поступления сформированы за счет средств:</w:t>
      </w:r>
    </w:p>
    <w:p w14:paraId="6CB0AF36" w14:textId="77777777" w:rsidR="00150923" w:rsidRPr="008C5058" w:rsidRDefault="00150923" w:rsidP="003424A2">
      <w:pPr>
        <w:pStyle w:val="a3"/>
        <w:numPr>
          <w:ilvl w:val="0"/>
          <w:numId w:val="66"/>
        </w:numPr>
        <w:spacing w:after="0"/>
        <w:ind w:left="0" w:firstLine="851"/>
        <w:jc w:val="both"/>
        <w:rPr>
          <w:b/>
        </w:rPr>
      </w:pPr>
      <w:r w:rsidRPr="008C5058">
        <w:t xml:space="preserve">от акцизов на автомобильный бензин, прямогонный бензин, дизельное топливо, моторные масла для дизельных и карбюраторных (инжекторных) двигателей, производимые на территории Российской Федерации, подлежащих зачислению в местный бюджет в объеме 3 017,4 тыс. рублей. </w:t>
      </w:r>
    </w:p>
    <w:p w14:paraId="513E9218" w14:textId="77777777" w:rsidR="00150923" w:rsidRPr="008C5058" w:rsidRDefault="00150923" w:rsidP="003424A2">
      <w:pPr>
        <w:pStyle w:val="a3"/>
        <w:ind w:left="0" w:firstLine="720"/>
        <w:jc w:val="both"/>
      </w:pPr>
      <w:r w:rsidRPr="008C5058">
        <w:t xml:space="preserve">Поступление увеличилось на 13,2 %, или на 398 тыс. рублей по сравнению с 2018 годом (2 619,4 тыс. рублей) и на 23,7% </w:t>
      </w:r>
      <w:r>
        <w:t xml:space="preserve"> </w:t>
      </w:r>
      <w:r w:rsidRPr="008C5058">
        <w:t xml:space="preserve">или на 714,8 тыс. рублей по сравнению с 2017 годом (2 302,6 тыс. рублей); </w:t>
      </w:r>
    </w:p>
    <w:p w14:paraId="687776B6" w14:textId="77777777" w:rsidR="00150923" w:rsidRPr="008C5058" w:rsidRDefault="00150923" w:rsidP="003424A2">
      <w:pPr>
        <w:pStyle w:val="a3"/>
        <w:numPr>
          <w:ilvl w:val="0"/>
          <w:numId w:val="66"/>
        </w:numPr>
        <w:spacing w:after="0"/>
        <w:ind w:left="0" w:firstLine="851"/>
        <w:jc w:val="both"/>
        <w:rPr>
          <w:b/>
        </w:rPr>
      </w:pPr>
      <w:r w:rsidRPr="008C5058">
        <w:t xml:space="preserve">субсидии из бюджета Московской области  на финансовое обеспечение дорожной деятельности в отношении автомобильных дорог общего пользования в объеме 94 887,7 тыс. рублей.  Средства субсидии увеличились на 55 090,7 тыс. рублей по сравнению с 2018 годом (39 797 тыс. рублей) и  на 54 993,4 тыс. рублей по сравнению с 2017 годом (39 894,3 тыс. рублей);   </w:t>
      </w:r>
    </w:p>
    <w:p w14:paraId="4A1215B5" w14:textId="77777777" w:rsidR="00150923" w:rsidRPr="008C5058" w:rsidRDefault="00150923" w:rsidP="003424A2">
      <w:pPr>
        <w:pStyle w:val="a3"/>
        <w:numPr>
          <w:ilvl w:val="0"/>
          <w:numId w:val="66"/>
        </w:numPr>
        <w:spacing w:after="0"/>
        <w:ind w:left="0" w:firstLine="851"/>
        <w:jc w:val="both"/>
        <w:rPr>
          <w:b/>
        </w:rPr>
      </w:pPr>
      <w:r w:rsidRPr="008C5058">
        <w:lastRenderedPageBreak/>
        <w:t xml:space="preserve">от прочих неналоговых доходов бюджета в размере 111 583,5 тыс. рулей. Уменьшение на 2 108,7 тыс. рублей по сравнению с 2018 годом (113 692,2  тыс. рублей) и увеличение на 27 802,1тыс. рублей по сравнению с 2017 годом (83 781,4 тыс. рублей).    </w:t>
      </w:r>
    </w:p>
    <w:p w14:paraId="32D7A8AE" w14:textId="77777777" w:rsidR="00150923" w:rsidRPr="008C5058" w:rsidRDefault="00150923" w:rsidP="003424A2">
      <w:pPr>
        <w:ind w:firstLine="709"/>
        <w:jc w:val="both"/>
      </w:pPr>
      <w:r w:rsidRPr="008C5058">
        <w:t xml:space="preserve">Поступившие средства в полном объеме израсходованы на финансирование муниципальной программы городского округа Жуковский «Развитие и функционирование дорожно-транспортного комплекса (2017-2021 годы)». </w:t>
      </w:r>
    </w:p>
    <w:p w14:paraId="166EF295" w14:textId="77777777" w:rsidR="00150923" w:rsidRPr="008C5058" w:rsidRDefault="00150923" w:rsidP="003424A2">
      <w:pPr>
        <w:spacing w:after="0"/>
        <w:ind w:firstLine="709"/>
        <w:jc w:val="both"/>
      </w:pPr>
      <w:r w:rsidRPr="008C5058">
        <w:t>Согласно форме №1-ФД, средства в размере 209 488,6 тыс. рублей  в отчетном периоде израсходованы по следующим направлениям:</w:t>
      </w:r>
    </w:p>
    <w:p w14:paraId="395CE9AA" w14:textId="77777777" w:rsidR="00150923" w:rsidRPr="008C5058" w:rsidRDefault="00150923" w:rsidP="003424A2">
      <w:pPr>
        <w:pStyle w:val="a3"/>
        <w:numPr>
          <w:ilvl w:val="0"/>
          <w:numId w:val="66"/>
        </w:numPr>
        <w:ind w:left="0" w:firstLine="851"/>
        <w:jc w:val="both"/>
        <w:rPr>
          <w:rFonts w:eastAsia="Times New Roman"/>
          <w:lang w:eastAsia="ru-RU"/>
        </w:rPr>
      </w:pPr>
      <w:r w:rsidRPr="008C5058">
        <w:rPr>
          <w:rFonts w:eastAsia="Times New Roman"/>
          <w:lang w:eastAsia="ru-RU"/>
        </w:rPr>
        <w:t>Капитальный ремонт автомобильных дорог общего пользования и искусственных сооружений на них -101 109,6 тыс. рублей;</w:t>
      </w:r>
    </w:p>
    <w:p w14:paraId="3C7CE6B1" w14:textId="77777777" w:rsidR="00150923" w:rsidRPr="008C5058" w:rsidRDefault="00150923" w:rsidP="003424A2">
      <w:pPr>
        <w:pStyle w:val="a3"/>
        <w:numPr>
          <w:ilvl w:val="0"/>
          <w:numId w:val="66"/>
        </w:numPr>
        <w:spacing w:after="0"/>
        <w:ind w:left="0" w:firstLine="851"/>
        <w:jc w:val="both"/>
        <w:rPr>
          <w:rFonts w:eastAsia="Times New Roman"/>
          <w:lang w:eastAsia="ru-RU"/>
        </w:rPr>
      </w:pPr>
      <w:r w:rsidRPr="008C5058">
        <w:rPr>
          <w:rFonts w:eastAsia="Times New Roman"/>
          <w:lang w:eastAsia="ru-RU"/>
        </w:rPr>
        <w:t xml:space="preserve">Ремонт автомобильных дорог общего пользования </w:t>
      </w:r>
      <w:r w:rsidRPr="008C5058">
        <w:rPr>
          <w:rFonts w:eastAsia="Times New Roman"/>
          <w:lang w:eastAsia="ru-RU"/>
        </w:rPr>
        <w:br/>
        <w:t>и искусственных сооружений на них – 36 836,8 тыс. рублей;</w:t>
      </w:r>
    </w:p>
    <w:p w14:paraId="1EAAD62A" w14:textId="77777777" w:rsidR="00150923" w:rsidRPr="008C5058" w:rsidRDefault="00150923" w:rsidP="003424A2">
      <w:pPr>
        <w:pStyle w:val="a3"/>
        <w:numPr>
          <w:ilvl w:val="0"/>
          <w:numId w:val="66"/>
        </w:numPr>
        <w:spacing w:after="0"/>
        <w:ind w:left="0" w:firstLine="851"/>
        <w:jc w:val="both"/>
        <w:rPr>
          <w:rFonts w:eastAsia="Times New Roman"/>
          <w:lang w:eastAsia="ru-RU"/>
        </w:rPr>
      </w:pPr>
      <w:r w:rsidRPr="008C5058">
        <w:rPr>
          <w:rFonts w:eastAsia="Times New Roman"/>
          <w:lang w:eastAsia="ru-RU"/>
        </w:rPr>
        <w:t>Содержание автомобильных дорог общего пользования и искусственных сооружений на них – 60 013,0 тыс. рублей;</w:t>
      </w:r>
    </w:p>
    <w:p w14:paraId="1AE6D623" w14:textId="77777777" w:rsidR="00150923" w:rsidRPr="008C5058" w:rsidRDefault="00150923" w:rsidP="003424A2">
      <w:pPr>
        <w:pStyle w:val="a3"/>
        <w:numPr>
          <w:ilvl w:val="0"/>
          <w:numId w:val="66"/>
        </w:numPr>
        <w:spacing w:after="0"/>
        <w:ind w:left="0" w:firstLine="851"/>
        <w:jc w:val="both"/>
        <w:rPr>
          <w:rFonts w:eastAsia="Times New Roman"/>
          <w:lang w:eastAsia="ru-RU"/>
        </w:rPr>
      </w:pPr>
      <w:r w:rsidRPr="008C5058">
        <w:rPr>
          <w:rFonts w:eastAsia="Times New Roman"/>
          <w:lang w:eastAsia="ru-RU"/>
        </w:rPr>
        <w:t>Иные дорожно-эксплуатационные работы, финансируемые за счет средств дорожного фонда – 11 529,2 тыс. рублей.</w:t>
      </w:r>
    </w:p>
    <w:p w14:paraId="24B1BE21" w14:textId="77777777" w:rsidR="00150923" w:rsidRDefault="00150923" w:rsidP="003424A2">
      <w:pPr>
        <w:ind w:firstLine="720"/>
        <w:jc w:val="both"/>
      </w:pPr>
    </w:p>
    <w:p w14:paraId="51D7C16B" w14:textId="77777777" w:rsidR="00150923" w:rsidRPr="003424A2" w:rsidRDefault="00150923" w:rsidP="003424A2">
      <w:pPr>
        <w:ind w:firstLine="720"/>
        <w:jc w:val="both"/>
        <w:rPr>
          <w:bCs/>
          <w:sz w:val="22"/>
          <w:szCs w:val="22"/>
        </w:rPr>
      </w:pPr>
      <w:r w:rsidRPr="003424A2">
        <w:t xml:space="preserve">Исполнение дорожного фонда в течение года представлено в диаграмме № </w:t>
      </w:r>
      <w:r w:rsidR="003424A2" w:rsidRPr="003424A2">
        <w:t>20</w:t>
      </w:r>
      <w:r w:rsidRPr="003424A2">
        <w:t>.</w:t>
      </w:r>
    </w:p>
    <w:p w14:paraId="5D240002" w14:textId="77777777" w:rsidR="00150923" w:rsidRPr="003424A2" w:rsidRDefault="00150923" w:rsidP="00585D66">
      <w:pPr>
        <w:spacing w:after="0" w:line="240" w:lineRule="auto"/>
        <w:ind w:firstLine="720"/>
        <w:jc w:val="right"/>
        <w:rPr>
          <w:bCs/>
          <w:sz w:val="22"/>
          <w:szCs w:val="22"/>
        </w:rPr>
      </w:pPr>
      <w:r w:rsidRPr="003424A2">
        <w:rPr>
          <w:bCs/>
          <w:sz w:val="22"/>
          <w:szCs w:val="22"/>
        </w:rPr>
        <w:t xml:space="preserve">Диаграмма № </w:t>
      </w:r>
      <w:r w:rsidR="003424A2" w:rsidRPr="003424A2">
        <w:rPr>
          <w:bCs/>
          <w:sz w:val="22"/>
          <w:szCs w:val="22"/>
        </w:rPr>
        <w:t>20</w:t>
      </w:r>
    </w:p>
    <w:p w14:paraId="49213A46" w14:textId="77777777" w:rsidR="00150923" w:rsidRDefault="00150923" w:rsidP="00585D66">
      <w:pPr>
        <w:spacing w:after="0" w:line="240" w:lineRule="auto"/>
        <w:ind w:firstLine="720"/>
        <w:jc w:val="right"/>
        <w:rPr>
          <w:bCs/>
        </w:rPr>
      </w:pPr>
      <w:r w:rsidRPr="003424A2">
        <w:rPr>
          <w:bCs/>
          <w:sz w:val="22"/>
          <w:szCs w:val="22"/>
        </w:rPr>
        <w:t>Ед. измерения</w:t>
      </w:r>
      <w:r w:rsidRPr="003424A2">
        <w:rPr>
          <w:bCs/>
        </w:rPr>
        <w:t xml:space="preserve">: </w:t>
      </w:r>
      <w:r w:rsidRPr="003424A2">
        <w:rPr>
          <w:bCs/>
          <w:sz w:val="20"/>
        </w:rPr>
        <w:t>тыс. рублей</w:t>
      </w:r>
    </w:p>
    <w:p w14:paraId="1AC55856" w14:textId="77777777" w:rsidR="00150923" w:rsidRDefault="00150923" w:rsidP="00150923">
      <w:pPr>
        <w:pStyle w:val="a3"/>
        <w:ind w:left="0"/>
        <w:jc w:val="both"/>
        <w:rPr>
          <w:b/>
          <w:i/>
        </w:rPr>
      </w:pPr>
      <w:r>
        <w:rPr>
          <w:noProof/>
          <w:lang w:eastAsia="ru-RU"/>
        </w:rPr>
        <w:drawing>
          <wp:inline distT="0" distB="0" distL="0" distR="0" wp14:anchorId="6B38A04C" wp14:editId="766A696F">
            <wp:extent cx="5781676" cy="330517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1FDAAAF8" w14:textId="77777777" w:rsidR="00150923" w:rsidRPr="00E032A4" w:rsidRDefault="00150923" w:rsidP="003424A2">
      <w:pPr>
        <w:jc w:val="both"/>
        <w:rPr>
          <w:bCs/>
        </w:rPr>
      </w:pPr>
      <w:r w:rsidRPr="00180A21">
        <w:rPr>
          <w:bCs/>
        </w:rPr>
        <w:tab/>
      </w:r>
      <w:r w:rsidRPr="00074476">
        <w:rPr>
          <w:bCs/>
        </w:rPr>
        <w:t xml:space="preserve">Как видно из диаграммы </w:t>
      </w:r>
      <w:r w:rsidRPr="00074476">
        <w:rPr>
          <w:bCs/>
          <w:shd w:val="clear" w:color="auto" w:fill="FFFFFF" w:themeFill="background1"/>
        </w:rPr>
        <w:t xml:space="preserve">№ 14, </w:t>
      </w:r>
      <w:r w:rsidRPr="00074476">
        <w:rPr>
          <w:bCs/>
        </w:rPr>
        <w:t>освоение средств Дорожного фонда в</w:t>
      </w:r>
      <w:r w:rsidRPr="00DC0DC0">
        <w:rPr>
          <w:bCs/>
        </w:rPr>
        <w:t xml:space="preserve"> течение 2019 года было на низком уровне. </w:t>
      </w:r>
      <w:r>
        <w:rPr>
          <w:bCs/>
        </w:rPr>
        <w:t>Основной п</w:t>
      </w:r>
      <w:r w:rsidRPr="00E032A4">
        <w:t>ричин</w:t>
      </w:r>
      <w:r>
        <w:t xml:space="preserve">ой </w:t>
      </w:r>
      <w:r w:rsidRPr="00E032A4">
        <w:t xml:space="preserve">невыполнения плановых </w:t>
      </w:r>
      <w:r w:rsidRPr="00E032A4">
        <w:lastRenderedPageBreak/>
        <w:t>показателей</w:t>
      </w:r>
      <w:r>
        <w:t xml:space="preserve"> является сумма процедурной экономии</w:t>
      </w:r>
      <w:r w:rsidRPr="00E032A4">
        <w:t>,</w:t>
      </w:r>
      <w:r>
        <w:t xml:space="preserve"> сложившаяся при проведении </w:t>
      </w:r>
      <w:r w:rsidRPr="00A703B4">
        <w:t>электронных аукционов</w:t>
      </w:r>
      <w:r w:rsidRPr="00A703B4">
        <w:rPr>
          <w:bCs/>
        </w:rPr>
        <w:t>.</w:t>
      </w:r>
    </w:p>
    <w:p w14:paraId="22DDA9C3" w14:textId="77777777" w:rsidR="00150923" w:rsidRPr="00A95B11" w:rsidRDefault="00150923" w:rsidP="00A95B11">
      <w:pPr>
        <w:pStyle w:val="a3"/>
        <w:spacing w:after="0" w:line="240" w:lineRule="auto"/>
        <w:ind w:left="709"/>
        <w:jc w:val="both"/>
        <w:rPr>
          <w:b/>
          <w:highlight w:val="magenta"/>
        </w:rPr>
      </w:pPr>
    </w:p>
    <w:p w14:paraId="2CC66420" w14:textId="77777777" w:rsidR="00A95B11" w:rsidRPr="0094589D" w:rsidRDefault="00A95B11" w:rsidP="009E43BD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/>
        </w:rPr>
      </w:pPr>
      <w:r w:rsidRPr="0094589D">
        <w:rPr>
          <w:b/>
        </w:rPr>
        <w:t>Результаты проверки и анализа исполнения местного бюджета по источники финансирования дефицита местного бюджета.</w:t>
      </w:r>
    </w:p>
    <w:p w14:paraId="51FBE1A3" w14:textId="77777777" w:rsidR="00150923" w:rsidRDefault="00150923" w:rsidP="00150923">
      <w:pPr>
        <w:spacing w:after="0" w:line="240" w:lineRule="auto"/>
        <w:ind w:firstLine="709"/>
        <w:jc w:val="both"/>
      </w:pPr>
    </w:p>
    <w:p w14:paraId="470C0507" w14:textId="77777777" w:rsidR="00150923" w:rsidRPr="00E4555D" w:rsidRDefault="00150923" w:rsidP="003424A2">
      <w:pPr>
        <w:spacing w:after="0"/>
        <w:ind w:firstLine="709"/>
        <w:jc w:val="both"/>
      </w:pPr>
      <w:r w:rsidRPr="00E4555D">
        <w:t>Первоначально на 2019 год Решением от 13.12.2018г. № 64/СД, утвержден:</w:t>
      </w:r>
    </w:p>
    <w:p w14:paraId="3329BD14" w14:textId="77777777" w:rsidR="00150923" w:rsidRPr="00E4555D" w:rsidRDefault="00150923" w:rsidP="003424A2">
      <w:pPr>
        <w:numPr>
          <w:ilvl w:val="0"/>
          <w:numId w:val="67"/>
        </w:numPr>
        <w:spacing w:after="0"/>
        <w:ind w:left="0" w:firstLine="851"/>
        <w:jc w:val="both"/>
      </w:pPr>
      <w:r w:rsidRPr="00E4555D">
        <w:t>дефицит  бюджета в сумме 133 427 тыс. рублей;</w:t>
      </w:r>
    </w:p>
    <w:p w14:paraId="63477271" w14:textId="77777777" w:rsidR="00150923" w:rsidRPr="00E4555D" w:rsidRDefault="00150923" w:rsidP="003424A2">
      <w:pPr>
        <w:numPr>
          <w:ilvl w:val="0"/>
          <w:numId w:val="67"/>
        </w:numPr>
        <w:spacing w:after="0"/>
        <w:ind w:left="0" w:firstLine="851"/>
        <w:jc w:val="both"/>
      </w:pPr>
      <w:r w:rsidRPr="00E4555D">
        <w:t>источники внутреннего финансирования дефицита бюджета на 2019 год утверждены  в размере 133 427 тыс. рублей.</w:t>
      </w:r>
    </w:p>
    <w:p w14:paraId="46FE5282" w14:textId="77777777" w:rsidR="00150923" w:rsidRPr="00415F4A" w:rsidRDefault="00150923" w:rsidP="003424A2">
      <w:pPr>
        <w:spacing w:after="0"/>
        <w:ind w:firstLine="708"/>
        <w:jc w:val="both"/>
        <w:rPr>
          <w:bCs/>
          <w:lang w:eastAsia="ru-RU"/>
        </w:rPr>
      </w:pPr>
      <w:r w:rsidRPr="00415F4A">
        <w:rPr>
          <w:bCs/>
          <w:lang w:eastAsia="ru-RU"/>
        </w:rPr>
        <w:t>Полномочиями главных администраторов источников внутреннего финансирования дефицита бюджета,</w:t>
      </w:r>
      <w:r w:rsidRPr="00415F4A">
        <w:rPr>
          <w:lang w:eastAsia="ru-RU"/>
        </w:rPr>
        <w:t xml:space="preserve"> Решением </w:t>
      </w:r>
      <w:r>
        <w:rPr>
          <w:rFonts w:eastAsia="Times New Roman"/>
          <w:lang w:eastAsia="ru-RU"/>
        </w:rPr>
        <w:t>от 13.12.2018г. № 64</w:t>
      </w:r>
      <w:r w:rsidRPr="00415F4A">
        <w:rPr>
          <w:rFonts w:eastAsia="Times New Roman"/>
          <w:lang w:eastAsia="ru-RU"/>
        </w:rPr>
        <w:t>/СД</w:t>
      </w:r>
      <w:r>
        <w:rPr>
          <w:lang w:eastAsia="ru-RU"/>
        </w:rPr>
        <w:t xml:space="preserve">, </w:t>
      </w:r>
      <w:r w:rsidRPr="00415F4A">
        <w:rPr>
          <w:bCs/>
          <w:lang w:eastAsia="ru-RU"/>
        </w:rPr>
        <w:t>наделены: Администрация и Финуправление.</w:t>
      </w:r>
    </w:p>
    <w:p w14:paraId="25B02FED" w14:textId="77777777" w:rsidR="00150923" w:rsidRPr="00E4555D" w:rsidRDefault="00150923" w:rsidP="003424A2">
      <w:pPr>
        <w:autoSpaceDE w:val="0"/>
        <w:autoSpaceDN w:val="0"/>
        <w:adjustRightInd w:val="0"/>
        <w:spacing w:after="0"/>
        <w:ind w:firstLine="709"/>
        <w:jc w:val="both"/>
        <w:rPr>
          <w:color w:val="000000"/>
        </w:rPr>
      </w:pPr>
      <w:r w:rsidRPr="00E4555D">
        <w:rPr>
          <w:bCs/>
          <w:color w:val="000000"/>
        </w:rPr>
        <w:t xml:space="preserve">Анализ состава главных администраторов источников внутреннего финансирования дефицита бюджета и закрепленных за ними </w:t>
      </w:r>
      <w:r w:rsidRPr="00E4555D">
        <w:rPr>
          <w:color w:val="000000"/>
        </w:rPr>
        <w:t xml:space="preserve">кодов классификации источников финансирования дефицита бюджета показал, что: </w:t>
      </w:r>
    </w:p>
    <w:p w14:paraId="732B63BF" w14:textId="77777777" w:rsidR="00150923" w:rsidRDefault="00150923" w:rsidP="003424A2">
      <w:pPr>
        <w:numPr>
          <w:ilvl w:val="0"/>
          <w:numId w:val="68"/>
        </w:numPr>
        <w:autoSpaceDE w:val="0"/>
        <w:autoSpaceDN w:val="0"/>
        <w:adjustRightInd w:val="0"/>
        <w:spacing w:after="0"/>
        <w:ind w:left="0" w:firstLine="851"/>
        <w:jc w:val="both"/>
        <w:rPr>
          <w:color w:val="000000"/>
        </w:rPr>
      </w:pPr>
      <w:r w:rsidRPr="00E4555D">
        <w:rPr>
          <w:color w:val="000000"/>
        </w:rPr>
        <w:t xml:space="preserve">за Администрацией по коду 002 закреплены 6 кодов бюджетной классификации источников финансирования дефицита бюджета: </w:t>
      </w:r>
    </w:p>
    <w:p w14:paraId="629E8F9E" w14:textId="77777777" w:rsidR="00150923" w:rsidRPr="002B6176" w:rsidRDefault="00150923" w:rsidP="003424A2">
      <w:pPr>
        <w:pStyle w:val="a3"/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1134"/>
        <w:jc w:val="both"/>
        <w:rPr>
          <w:color w:val="000000"/>
        </w:rPr>
      </w:pPr>
      <w:r w:rsidRPr="002B6176">
        <w:rPr>
          <w:color w:val="000000"/>
        </w:rPr>
        <w:t xml:space="preserve">получение кредитов от кредитных организаций бюджетами городских округов в валюте РФ, </w:t>
      </w:r>
    </w:p>
    <w:p w14:paraId="77F89CB4" w14:textId="77777777" w:rsidR="00150923" w:rsidRPr="002B6176" w:rsidRDefault="00150923" w:rsidP="003424A2">
      <w:pPr>
        <w:pStyle w:val="a3"/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1134"/>
        <w:jc w:val="both"/>
        <w:rPr>
          <w:color w:val="000000"/>
        </w:rPr>
      </w:pPr>
      <w:r w:rsidRPr="002B6176">
        <w:rPr>
          <w:color w:val="000000"/>
        </w:rPr>
        <w:t xml:space="preserve">получение кредитов от других бюджетов бюджетной системы РФ бюджетами городских округов в валюте РФ, </w:t>
      </w:r>
    </w:p>
    <w:p w14:paraId="17A08C58" w14:textId="77777777" w:rsidR="00150923" w:rsidRPr="002B6176" w:rsidRDefault="00150923" w:rsidP="003424A2">
      <w:pPr>
        <w:pStyle w:val="a3"/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1134"/>
        <w:jc w:val="both"/>
        <w:rPr>
          <w:color w:val="000000"/>
        </w:rPr>
      </w:pPr>
      <w:r w:rsidRPr="002B6176">
        <w:rPr>
          <w:color w:val="000000"/>
        </w:rPr>
        <w:t>средства от продажи акций и иных форм участия  в капитале, находящихся в собственности городских округов, погашение бюджетами городских округов кредитов от кредитных организаций в валюте РФ,</w:t>
      </w:r>
    </w:p>
    <w:p w14:paraId="0534D5A1" w14:textId="77777777" w:rsidR="00150923" w:rsidRPr="002B6176" w:rsidRDefault="00150923" w:rsidP="003424A2">
      <w:pPr>
        <w:pStyle w:val="a3"/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1134"/>
        <w:jc w:val="both"/>
        <w:rPr>
          <w:color w:val="000000"/>
        </w:rPr>
      </w:pPr>
      <w:r w:rsidRPr="002B6176">
        <w:rPr>
          <w:color w:val="000000"/>
        </w:rPr>
        <w:t xml:space="preserve">погашение бюджетами городских округов кредитов от других бюджетов бюджетной системы Российской Федерации в валюте РФ, </w:t>
      </w:r>
    </w:p>
    <w:p w14:paraId="56F423CE" w14:textId="77777777" w:rsidR="00150923" w:rsidRPr="002B6176" w:rsidRDefault="00150923" w:rsidP="003424A2">
      <w:pPr>
        <w:pStyle w:val="a3"/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1134"/>
        <w:jc w:val="both"/>
        <w:rPr>
          <w:color w:val="000000"/>
        </w:rPr>
      </w:pPr>
      <w:r w:rsidRPr="002B6176">
        <w:rPr>
          <w:color w:val="000000"/>
        </w:rPr>
        <w:t xml:space="preserve">исполнение муниципальных гарантий городских округов в валюте Российской Федерации в случае, если </w:t>
      </w:r>
    </w:p>
    <w:p w14:paraId="6F0E7704" w14:textId="77777777" w:rsidR="00150923" w:rsidRPr="002B6176" w:rsidRDefault="00150923" w:rsidP="003424A2">
      <w:pPr>
        <w:pStyle w:val="a3"/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1134"/>
        <w:jc w:val="both"/>
        <w:rPr>
          <w:color w:val="000000"/>
        </w:rPr>
      </w:pPr>
      <w:r w:rsidRPr="002B6176">
        <w:rPr>
          <w:color w:val="000000"/>
        </w:rPr>
        <w:t>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принципалу.</w:t>
      </w:r>
    </w:p>
    <w:p w14:paraId="18F8C4D9" w14:textId="77777777" w:rsidR="00150923" w:rsidRDefault="00150923" w:rsidP="003424A2">
      <w:pPr>
        <w:numPr>
          <w:ilvl w:val="0"/>
          <w:numId w:val="68"/>
        </w:numPr>
        <w:autoSpaceDE w:val="0"/>
        <w:autoSpaceDN w:val="0"/>
        <w:adjustRightInd w:val="0"/>
        <w:spacing w:after="0"/>
        <w:ind w:left="0" w:firstLine="720"/>
        <w:jc w:val="both"/>
        <w:rPr>
          <w:color w:val="000000"/>
        </w:rPr>
      </w:pPr>
      <w:r w:rsidRPr="00E4555D">
        <w:rPr>
          <w:color w:val="000000"/>
        </w:rPr>
        <w:t xml:space="preserve"> за </w:t>
      </w:r>
      <w:proofErr w:type="spellStart"/>
      <w:r w:rsidRPr="00E4555D">
        <w:rPr>
          <w:bCs/>
          <w:color w:val="000000"/>
        </w:rPr>
        <w:t>Финуправлением</w:t>
      </w:r>
      <w:proofErr w:type="spellEnd"/>
      <w:r>
        <w:rPr>
          <w:color w:val="000000"/>
        </w:rPr>
        <w:t xml:space="preserve"> по коду </w:t>
      </w:r>
      <w:r w:rsidRPr="00E4555D">
        <w:rPr>
          <w:color w:val="000000"/>
        </w:rPr>
        <w:t xml:space="preserve">922 закреплены 2 кода бюджетной классификации источников финансирования дефицита бюджета: </w:t>
      </w:r>
    </w:p>
    <w:p w14:paraId="1AA47DFE" w14:textId="77777777" w:rsidR="00150923" w:rsidRPr="002B6176" w:rsidRDefault="00150923" w:rsidP="003424A2">
      <w:pPr>
        <w:pStyle w:val="a3"/>
        <w:numPr>
          <w:ilvl w:val="0"/>
          <w:numId w:val="72"/>
        </w:numPr>
        <w:autoSpaceDE w:val="0"/>
        <w:autoSpaceDN w:val="0"/>
        <w:adjustRightInd w:val="0"/>
        <w:spacing w:after="0"/>
        <w:ind w:left="0" w:firstLine="1134"/>
        <w:jc w:val="both"/>
        <w:rPr>
          <w:color w:val="000000"/>
        </w:rPr>
      </w:pPr>
      <w:r w:rsidRPr="002B6176">
        <w:rPr>
          <w:color w:val="000000"/>
        </w:rPr>
        <w:t xml:space="preserve">увеличение прочих остатков денежных средств бюджетов городских округов, </w:t>
      </w:r>
    </w:p>
    <w:p w14:paraId="338245DA" w14:textId="77777777" w:rsidR="00150923" w:rsidRPr="002B6176" w:rsidRDefault="00150923" w:rsidP="003424A2">
      <w:pPr>
        <w:pStyle w:val="a3"/>
        <w:numPr>
          <w:ilvl w:val="0"/>
          <w:numId w:val="72"/>
        </w:numPr>
        <w:autoSpaceDE w:val="0"/>
        <w:autoSpaceDN w:val="0"/>
        <w:adjustRightInd w:val="0"/>
        <w:spacing w:after="0"/>
        <w:ind w:left="0" w:firstLine="1134"/>
        <w:jc w:val="both"/>
        <w:rPr>
          <w:color w:val="000000"/>
        </w:rPr>
      </w:pPr>
      <w:r w:rsidRPr="002B6176">
        <w:rPr>
          <w:color w:val="000000"/>
        </w:rPr>
        <w:t xml:space="preserve">уменьшение прочих остатков денежных средств бюджетов городских округов. </w:t>
      </w:r>
    </w:p>
    <w:p w14:paraId="27BE8819" w14:textId="77777777" w:rsidR="00150923" w:rsidRPr="00544A89" w:rsidRDefault="00150923" w:rsidP="003424A2">
      <w:pPr>
        <w:spacing w:after="0"/>
        <w:ind w:firstLine="851"/>
        <w:jc w:val="both"/>
        <w:rPr>
          <w:highlight w:val="yellow"/>
        </w:rPr>
      </w:pPr>
      <w:r w:rsidRPr="00E4555D">
        <w:lastRenderedPageBreak/>
        <w:t>С учетом изменений, внесенных в течение года решениями Совета депутатов в основные характеристики бюджета на 2019</w:t>
      </w:r>
      <w:r>
        <w:t xml:space="preserve"> год, размер дефицита </w:t>
      </w:r>
      <w:r w:rsidRPr="00E4555D">
        <w:t xml:space="preserve">бюджета установлен в объеме 72 460 тыс. рублей. </w:t>
      </w:r>
    </w:p>
    <w:p w14:paraId="537800FF" w14:textId="77777777" w:rsidR="00150923" w:rsidRPr="001F5796" w:rsidRDefault="00150923" w:rsidP="003424A2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0B1A59">
        <w:rPr>
          <w:lang w:eastAsia="ru-RU"/>
        </w:rPr>
        <w:t xml:space="preserve">По  состоянию на 01.01.2020г. сложился дефицит бюджета в сумме </w:t>
      </w:r>
      <w:r w:rsidRPr="000B1A59">
        <w:rPr>
          <w:rFonts w:eastAsia="Times New Roman"/>
          <w:lang w:eastAsia="ru-RU"/>
        </w:rPr>
        <w:t xml:space="preserve">990 тыс. рублей. </w:t>
      </w:r>
    </w:p>
    <w:p w14:paraId="3DCB0F47" w14:textId="77777777" w:rsidR="00150923" w:rsidRPr="003424A2" w:rsidRDefault="00150923" w:rsidP="003424A2">
      <w:pPr>
        <w:autoSpaceDE w:val="0"/>
        <w:autoSpaceDN w:val="0"/>
        <w:adjustRightInd w:val="0"/>
        <w:spacing w:after="0"/>
        <w:ind w:firstLine="709"/>
        <w:jc w:val="both"/>
        <w:rPr>
          <w:sz w:val="22"/>
          <w:szCs w:val="22"/>
        </w:rPr>
      </w:pPr>
      <w:r w:rsidRPr="001F5796">
        <w:rPr>
          <w:bCs/>
          <w:lang w:eastAsia="ru-RU"/>
        </w:rPr>
        <w:t xml:space="preserve">   </w:t>
      </w:r>
      <w:r w:rsidRPr="003424A2">
        <w:rPr>
          <w:bCs/>
          <w:lang w:eastAsia="ru-RU"/>
        </w:rPr>
        <w:t xml:space="preserve">Анализ изменения показателей </w:t>
      </w:r>
      <w:r w:rsidRPr="003424A2">
        <w:rPr>
          <w:rFonts w:eastAsia="Times New Roman"/>
          <w:lang w:eastAsia="ru-RU"/>
        </w:rPr>
        <w:t>источников внутреннего финансирования дефицита бюджета представлен в таблице № 3</w:t>
      </w:r>
      <w:r w:rsidR="003424A2" w:rsidRPr="003424A2">
        <w:rPr>
          <w:rFonts w:eastAsia="Times New Roman"/>
          <w:lang w:eastAsia="ru-RU"/>
        </w:rPr>
        <w:t>8</w:t>
      </w:r>
      <w:r w:rsidRPr="003424A2">
        <w:rPr>
          <w:rFonts w:eastAsia="Times New Roman"/>
          <w:lang w:eastAsia="ru-RU"/>
        </w:rPr>
        <w:t>.</w:t>
      </w:r>
    </w:p>
    <w:p w14:paraId="3215EC10" w14:textId="77777777" w:rsidR="00150923" w:rsidRPr="003424A2" w:rsidRDefault="00150923" w:rsidP="00150923">
      <w:pPr>
        <w:spacing w:after="0" w:line="240" w:lineRule="auto"/>
        <w:ind w:firstLine="502"/>
        <w:jc w:val="right"/>
        <w:rPr>
          <w:rFonts w:eastAsia="Times New Roman"/>
          <w:bCs/>
          <w:sz w:val="22"/>
          <w:szCs w:val="22"/>
        </w:rPr>
      </w:pPr>
      <w:r w:rsidRPr="003424A2">
        <w:rPr>
          <w:sz w:val="22"/>
          <w:szCs w:val="22"/>
        </w:rPr>
        <w:t>Таблица № 3</w:t>
      </w:r>
      <w:r w:rsidR="003424A2" w:rsidRPr="003424A2">
        <w:rPr>
          <w:sz w:val="22"/>
          <w:szCs w:val="22"/>
        </w:rPr>
        <w:t>8</w:t>
      </w:r>
    </w:p>
    <w:p w14:paraId="0E0DF06A" w14:textId="77777777" w:rsidR="00150923" w:rsidRPr="001F5796" w:rsidRDefault="00150923" w:rsidP="00150923">
      <w:pPr>
        <w:spacing w:after="0" w:line="240" w:lineRule="auto"/>
        <w:ind w:firstLine="502"/>
        <w:jc w:val="right"/>
        <w:rPr>
          <w:sz w:val="22"/>
          <w:szCs w:val="22"/>
        </w:rPr>
      </w:pPr>
      <w:r w:rsidRPr="003424A2">
        <w:rPr>
          <w:bCs/>
          <w:sz w:val="22"/>
          <w:szCs w:val="22"/>
        </w:rPr>
        <w:t>Ед. измерения</w:t>
      </w:r>
      <w:r w:rsidRPr="003424A2">
        <w:rPr>
          <w:sz w:val="22"/>
          <w:szCs w:val="22"/>
        </w:rPr>
        <w:t>: тыс. рублей</w:t>
      </w:r>
    </w:p>
    <w:tbl>
      <w:tblPr>
        <w:tblStyle w:val="200"/>
        <w:tblW w:w="104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26"/>
        <w:gridCol w:w="1417"/>
        <w:gridCol w:w="1873"/>
        <w:gridCol w:w="1812"/>
        <w:gridCol w:w="2157"/>
      </w:tblGrid>
      <w:tr w:rsidR="00150923" w:rsidRPr="001F5796" w14:paraId="2BB35EA5" w14:textId="77777777" w:rsidTr="00851D49">
        <w:trPr>
          <w:trHeight w:val="731"/>
          <w:tblHeader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CCDABD" w14:textId="77777777" w:rsidR="00150923" w:rsidRPr="001F5796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1F5796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06266" w14:textId="77777777" w:rsidR="00150923" w:rsidRPr="001F5796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1F5796">
              <w:rPr>
                <w:b/>
                <w:sz w:val="20"/>
                <w:szCs w:val="20"/>
              </w:rPr>
              <w:t>Решение от 13.12.2018г. № 64/СД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FB9F72" w14:textId="77777777" w:rsidR="00150923" w:rsidRPr="001F5796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1F5796">
              <w:rPr>
                <w:b/>
                <w:sz w:val="20"/>
                <w:szCs w:val="20"/>
              </w:rPr>
              <w:t>Решение от 25.12.2019г.          № 62/СД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20C1B0" w14:textId="77777777" w:rsidR="00150923" w:rsidRPr="001F5796" w:rsidRDefault="00150923" w:rsidP="00BB5688">
            <w:pPr>
              <w:spacing w:after="20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F5796">
              <w:rPr>
                <w:rFonts w:eastAsia="Times New Roman"/>
                <w:b/>
                <w:sz w:val="20"/>
                <w:szCs w:val="20"/>
                <w:lang w:eastAsia="ru-RU"/>
              </w:rPr>
              <w:t>Изменение показателя  за 2019 год</w:t>
            </w:r>
          </w:p>
        </w:tc>
      </w:tr>
      <w:tr w:rsidR="00150923" w:rsidRPr="001F5796" w14:paraId="5514DDC4" w14:textId="77777777" w:rsidTr="00851D49">
        <w:trPr>
          <w:trHeight w:val="70"/>
          <w:tblHeader/>
        </w:trPr>
        <w:tc>
          <w:tcPr>
            <w:tcW w:w="3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2B463" w14:textId="77777777" w:rsidR="00150923" w:rsidRPr="001F5796" w:rsidRDefault="00150923" w:rsidP="00BB5688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08A3" w14:textId="77777777" w:rsidR="00150923" w:rsidRPr="001F5796" w:rsidRDefault="00150923" w:rsidP="00BB5688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4AC8" w14:textId="77777777" w:rsidR="00150923" w:rsidRPr="001F5796" w:rsidRDefault="00150923" w:rsidP="00BB5688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008DE9" w14:textId="77777777" w:rsidR="00150923" w:rsidRPr="001F5796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1F5796">
              <w:rPr>
                <w:b/>
                <w:sz w:val="20"/>
                <w:szCs w:val="20"/>
              </w:rPr>
              <w:t>тыс. рублей (гр.3- гр.2)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50E06A" w14:textId="77777777" w:rsidR="00150923" w:rsidRPr="001F5796" w:rsidRDefault="00150923" w:rsidP="00BB5688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F5796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% </w:t>
            </w:r>
          </w:p>
          <w:p w14:paraId="4BBE0D66" w14:textId="77777777" w:rsidR="00150923" w:rsidRPr="001F5796" w:rsidRDefault="00150923" w:rsidP="00BB56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1F5796">
              <w:rPr>
                <w:rFonts w:eastAsia="Times New Roman"/>
                <w:b/>
                <w:sz w:val="20"/>
                <w:szCs w:val="20"/>
                <w:lang w:eastAsia="ru-RU"/>
              </w:rPr>
              <w:t>(гр.4/гр.2*100)</w:t>
            </w:r>
          </w:p>
        </w:tc>
      </w:tr>
      <w:tr w:rsidR="00150923" w:rsidRPr="000B1A59" w14:paraId="2C865579" w14:textId="77777777" w:rsidTr="00851D49">
        <w:trPr>
          <w:trHeight w:val="70"/>
          <w:tblHeader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8C8EA2" w14:textId="77777777" w:rsidR="00150923" w:rsidRPr="000B1A59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0B1A5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89BF1" w14:textId="77777777" w:rsidR="00150923" w:rsidRPr="000B1A59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0B1A5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34425" w14:textId="77777777" w:rsidR="00150923" w:rsidRPr="000B1A59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0B1A5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A9FFE2" w14:textId="77777777" w:rsidR="00150923" w:rsidRPr="000B1A59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0B1A5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A3CAC" w14:textId="77777777" w:rsidR="00150923" w:rsidRPr="000B1A59" w:rsidRDefault="00150923" w:rsidP="00BB5688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0B1A59">
              <w:rPr>
                <w:rFonts w:eastAsia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150923" w:rsidRPr="00544A89" w14:paraId="0462DCFD" w14:textId="77777777" w:rsidTr="00851D49">
        <w:trPr>
          <w:trHeight w:val="70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9C545" w14:textId="77777777" w:rsidR="00150923" w:rsidRPr="00D70E65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D70E65">
              <w:rPr>
                <w:b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1B864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133 427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A360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72 460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8BEB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  <w:highlight w:val="yellow"/>
              </w:rPr>
            </w:pPr>
            <w:r w:rsidRPr="000137CB">
              <w:rPr>
                <w:b/>
                <w:sz w:val="20"/>
                <w:szCs w:val="20"/>
              </w:rPr>
              <w:t>-60 967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EF7B88" w14:textId="77777777" w:rsidR="00150923" w:rsidRPr="00544A89" w:rsidRDefault="00150923" w:rsidP="00BB5688">
            <w:pPr>
              <w:jc w:val="center"/>
              <w:rPr>
                <w:rFonts w:eastAsia="Times New Roman"/>
                <w:b/>
                <w:sz w:val="20"/>
                <w:szCs w:val="20"/>
                <w:highlight w:val="yellow"/>
              </w:rPr>
            </w:pPr>
            <w:r w:rsidRPr="000137CB">
              <w:rPr>
                <w:rFonts w:eastAsia="Times New Roman"/>
                <w:b/>
                <w:sz w:val="20"/>
                <w:szCs w:val="20"/>
                <w:lang w:eastAsia="ru-RU"/>
              </w:rPr>
              <w:t>-45,7</w:t>
            </w:r>
          </w:p>
        </w:tc>
      </w:tr>
      <w:tr w:rsidR="00150923" w:rsidRPr="00544A89" w14:paraId="4536FCCD" w14:textId="77777777" w:rsidTr="00851D49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7B73" w14:textId="77777777" w:rsidR="00150923" w:rsidRPr="00D70E65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D70E65">
              <w:rPr>
                <w:b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0C4B2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120 000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692F0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56 000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FCD2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  <w:highlight w:val="yellow"/>
              </w:rPr>
            </w:pPr>
            <w:r w:rsidRPr="000137CB">
              <w:rPr>
                <w:b/>
                <w:sz w:val="20"/>
                <w:szCs w:val="20"/>
              </w:rPr>
              <w:t>- 44 000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D30A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-</w:t>
            </w:r>
            <w:r w:rsidRPr="000137CB">
              <w:rPr>
                <w:b/>
                <w:sz w:val="20"/>
                <w:szCs w:val="20"/>
              </w:rPr>
              <w:t>36,7</w:t>
            </w:r>
          </w:p>
        </w:tc>
      </w:tr>
      <w:tr w:rsidR="00150923" w:rsidRPr="00544A89" w14:paraId="3A789C7F" w14:textId="77777777" w:rsidTr="00851D49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19F7" w14:textId="77777777" w:rsidR="00150923" w:rsidRPr="00D70E65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D70E65">
              <w:rPr>
                <w:sz w:val="20"/>
                <w:szCs w:val="20"/>
              </w:rPr>
              <w:t>Получение кредитов от кредитных организаций бюджетами городских округов в валюте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FC3C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4B6302">
              <w:rPr>
                <w:sz w:val="20"/>
                <w:szCs w:val="20"/>
              </w:rPr>
              <w:t>677 000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E6C08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4B6302">
              <w:rPr>
                <w:sz w:val="20"/>
                <w:szCs w:val="20"/>
              </w:rPr>
              <w:t>613 000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2768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  <w:highlight w:val="yellow"/>
              </w:rPr>
            </w:pPr>
            <w:r w:rsidRPr="000137CB">
              <w:rPr>
                <w:sz w:val="20"/>
                <w:szCs w:val="20"/>
              </w:rPr>
              <w:t>-64 000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B729D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  <w:highlight w:val="yellow"/>
              </w:rPr>
            </w:pPr>
            <w:r w:rsidRPr="000137CB">
              <w:rPr>
                <w:sz w:val="20"/>
                <w:szCs w:val="20"/>
              </w:rPr>
              <w:t>-9,4</w:t>
            </w:r>
          </w:p>
        </w:tc>
      </w:tr>
      <w:tr w:rsidR="00150923" w:rsidRPr="00544A89" w14:paraId="51A83883" w14:textId="77777777" w:rsidTr="00851D49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751A" w14:textId="77777777" w:rsidR="00150923" w:rsidRPr="00D70E65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D70E65">
              <w:rPr>
                <w:sz w:val="20"/>
                <w:szCs w:val="20"/>
              </w:rPr>
              <w:t>Погашение бюджетами городских округов кредитов от кредитных организаций в валюте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12C6F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4B6302">
              <w:rPr>
                <w:sz w:val="20"/>
                <w:szCs w:val="20"/>
              </w:rPr>
              <w:t>- 557 000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24477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4B6302">
              <w:rPr>
                <w:sz w:val="20"/>
                <w:szCs w:val="20"/>
              </w:rPr>
              <w:t>- 557 000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94E2A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4B6302">
              <w:rPr>
                <w:sz w:val="20"/>
                <w:szCs w:val="20"/>
              </w:rPr>
              <w:t>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87F4A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50923" w:rsidRPr="00544A89" w14:paraId="713290E4" w14:textId="77777777" w:rsidTr="00851D49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D261" w14:textId="77777777" w:rsidR="00150923" w:rsidRPr="00D70E65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D70E65">
              <w:rPr>
                <w:b/>
                <w:sz w:val="20"/>
                <w:szCs w:val="20"/>
              </w:rPr>
              <w:t>Бюджетные кредиты от других бюджетов бюджетной системы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FB671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F9C5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E9E9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2667D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0</w:t>
            </w:r>
          </w:p>
        </w:tc>
      </w:tr>
      <w:tr w:rsidR="00150923" w:rsidRPr="00544A89" w14:paraId="6A6DF686" w14:textId="77777777" w:rsidTr="00851D49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5F9B" w14:textId="77777777" w:rsidR="00150923" w:rsidRPr="00D70E65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D70E65">
              <w:rPr>
                <w:b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A2FD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13 427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8A0C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</w:rPr>
            </w:pPr>
            <w:r w:rsidRPr="004B6302">
              <w:rPr>
                <w:b/>
                <w:sz w:val="20"/>
                <w:szCs w:val="20"/>
              </w:rPr>
              <w:t>16 460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A270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b/>
                <w:sz w:val="20"/>
                <w:szCs w:val="20"/>
                <w:highlight w:val="yellow"/>
              </w:rPr>
            </w:pPr>
            <w:r w:rsidRPr="000137CB">
              <w:rPr>
                <w:b/>
                <w:sz w:val="20"/>
                <w:szCs w:val="20"/>
              </w:rPr>
              <w:t>3 033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E5F61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  <w:highlight w:val="yellow"/>
              </w:rPr>
            </w:pPr>
            <w:r w:rsidRPr="00D70E65">
              <w:rPr>
                <w:sz w:val="20"/>
                <w:szCs w:val="20"/>
              </w:rPr>
              <w:t>22,6</w:t>
            </w:r>
          </w:p>
        </w:tc>
      </w:tr>
      <w:tr w:rsidR="00150923" w:rsidRPr="00544A89" w14:paraId="0060A38F" w14:textId="77777777" w:rsidTr="00851D49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5297" w14:textId="77777777" w:rsidR="00150923" w:rsidRPr="00D70E65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D70E65">
              <w:rPr>
                <w:sz w:val="20"/>
                <w:szCs w:val="20"/>
              </w:rPr>
              <w:t>Увеличение прочих остатков денежных средств бюджетов городских округов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83184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4B6302">
              <w:rPr>
                <w:sz w:val="20"/>
                <w:szCs w:val="20"/>
              </w:rPr>
              <w:t>-</w:t>
            </w:r>
            <w:r w:rsidRPr="004B6302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r w:rsidRPr="004B6302">
              <w:rPr>
                <w:sz w:val="20"/>
                <w:szCs w:val="20"/>
              </w:rPr>
              <w:t>3 746 748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05372" w14:textId="77777777" w:rsidR="00150923" w:rsidRPr="004B6302" w:rsidRDefault="00150923" w:rsidP="00BB56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B6302">
              <w:rPr>
                <w:rFonts w:eastAsia="Times New Roman"/>
                <w:sz w:val="20"/>
                <w:szCs w:val="20"/>
                <w:lang w:eastAsia="ru-RU"/>
              </w:rPr>
              <w:t>- 4 180 628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029F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  <w:highlight w:val="yellow"/>
              </w:rPr>
            </w:pPr>
            <w:r w:rsidRPr="000137CB">
              <w:rPr>
                <w:sz w:val="20"/>
                <w:szCs w:val="20"/>
              </w:rPr>
              <w:t>- 433 880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76F2C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  <w:highlight w:val="yellow"/>
              </w:rPr>
            </w:pPr>
            <w:r w:rsidRPr="000137CB">
              <w:rPr>
                <w:sz w:val="20"/>
                <w:szCs w:val="20"/>
              </w:rPr>
              <w:t>11,6</w:t>
            </w:r>
          </w:p>
        </w:tc>
      </w:tr>
      <w:tr w:rsidR="00150923" w:rsidRPr="00544A89" w14:paraId="36CE19A0" w14:textId="77777777" w:rsidTr="00851D49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F5DBF" w14:textId="77777777" w:rsidR="00150923" w:rsidRPr="00D70E65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D70E65">
              <w:rPr>
                <w:sz w:val="20"/>
                <w:szCs w:val="20"/>
              </w:rPr>
              <w:t>Уменьшение прочих остатков денежных средств бюджетов городских округов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C3617" w14:textId="77777777" w:rsidR="00150923" w:rsidRPr="004B6302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</w:rPr>
            </w:pPr>
            <w:r w:rsidRPr="004B6302">
              <w:rPr>
                <w:sz w:val="20"/>
                <w:szCs w:val="20"/>
              </w:rPr>
              <w:t xml:space="preserve"> 3 760 175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E00F" w14:textId="77777777" w:rsidR="00150923" w:rsidRPr="004B6302" w:rsidRDefault="00150923" w:rsidP="00BB5688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B6302">
              <w:rPr>
                <w:rFonts w:eastAsia="Times New Roman"/>
                <w:sz w:val="20"/>
                <w:szCs w:val="20"/>
                <w:lang w:eastAsia="ru-RU"/>
              </w:rPr>
              <w:t>4 197 088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8B59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  <w:highlight w:val="yellow"/>
              </w:rPr>
            </w:pPr>
            <w:r w:rsidRPr="000137CB">
              <w:rPr>
                <w:sz w:val="20"/>
                <w:szCs w:val="20"/>
              </w:rPr>
              <w:t>436 913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C99E64" w14:textId="77777777" w:rsidR="00150923" w:rsidRPr="00544A89" w:rsidRDefault="00150923" w:rsidP="00BB5688">
            <w:pPr>
              <w:spacing w:beforeAutospacing="1" w:afterAutospacing="1"/>
              <w:jc w:val="center"/>
              <w:rPr>
                <w:sz w:val="20"/>
                <w:szCs w:val="20"/>
                <w:highlight w:val="yellow"/>
              </w:rPr>
            </w:pPr>
            <w:r w:rsidRPr="000137CB">
              <w:rPr>
                <w:sz w:val="20"/>
                <w:szCs w:val="20"/>
              </w:rPr>
              <w:t>11,6</w:t>
            </w:r>
          </w:p>
        </w:tc>
      </w:tr>
    </w:tbl>
    <w:p w14:paraId="1BB9EAEA" w14:textId="77777777" w:rsidR="00150923" w:rsidRDefault="00150923" w:rsidP="001509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lang w:eastAsia="ru-RU"/>
        </w:rPr>
      </w:pPr>
    </w:p>
    <w:p w14:paraId="4675DA0A" w14:textId="77777777" w:rsidR="00150923" w:rsidRPr="00D70E65" w:rsidRDefault="00150923" w:rsidP="003424A2">
      <w:pPr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lang w:eastAsia="ru-RU"/>
        </w:rPr>
      </w:pPr>
      <w:r w:rsidRPr="00D70E65">
        <w:rPr>
          <w:rFonts w:eastAsia="Times New Roman"/>
          <w:lang w:eastAsia="ru-RU"/>
        </w:rPr>
        <w:t xml:space="preserve">Анализ изменения показателей </w:t>
      </w:r>
      <w:r w:rsidRPr="00D70E65">
        <w:rPr>
          <w:lang w:eastAsia="ru-RU"/>
        </w:rPr>
        <w:t xml:space="preserve">Решения </w:t>
      </w:r>
      <w:r>
        <w:rPr>
          <w:rFonts w:eastAsia="Times New Roman"/>
          <w:lang w:eastAsia="ru-RU"/>
        </w:rPr>
        <w:t>от 13.12.2018 г. № 64</w:t>
      </w:r>
      <w:r w:rsidRPr="00D70E65">
        <w:rPr>
          <w:rFonts w:eastAsia="Times New Roman"/>
          <w:lang w:eastAsia="ru-RU"/>
        </w:rPr>
        <w:t>/СД по источникам</w:t>
      </w:r>
      <w:r>
        <w:rPr>
          <w:rFonts w:eastAsia="Times New Roman"/>
          <w:lang w:eastAsia="ru-RU"/>
        </w:rPr>
        <w:t xml:space="preserve"> финансирования дефицита за 2019</w:t>
      </w:r>
      <w:r w:rsidRPr="00D70E65">
        <w:rPr>
          <w:rFonts w:eastAsia="Times New Roman"/>
          <w:lang w:eastAsia="ru-RU"/>
        </w:rPr>
        <w:t xml:space="preserve"> год показал, что первоначально установленные показатели по состоянию на конец отчетного финансового года были значительно уточнены.</w:t>
      </w:r>
    </w:p>
    <w:p w14:paraId="323A92F7" w14:textId="77777777" w:rsidR="00150923" w:rsidRPr="00D70E65" w:rsidRDefault="00150923" w:rsidP="003424A2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/>
          <w:lang w:eastAsia="ru-RU"/>
        </w:rPr>
      </w:pPr>
      <w:r w:rsidRPr="00D70E65">
        <w:rPr>
          <w:rFonts w:eastAsia="Times New Roman"/>
          <w:lang w:eastAsia="ru-RU"/>
        </w:rPr>
        <w:t>Согласно</w:t>
      </w:r>
      <w:r w:rsidRPr="00D70E65">
        <w:rPr>
          <w:lang w:eastAsia="ru-RU"/>
        </w:rPr>
        <w:t xml:space="preserve"> Отчета об исполнении бюджета за 2019 год</w:t>
      </w:r>
      <w:r w:rsidRPr="00D70E65">
        <w:rPr>
          <w:rFonts w:eastAsia="Times New Roman"/>
          <w:lang w:eastAsia="ru-RU"/>
        </w:rPr>
        <w:t xml:space="preserve">, </w:t>
      </w:r>
      <w:r w:rsidRPr="00D70E65">
        <w:rPr>
          <w:rFonts w:eastAsia="Times New Roman"/>
          <w:bCs/>
          <w:lang w:eastAsia="ru-RU"/>
        </w:rPr>
        <w:t xml:space="preserve">основным источником внутреннего финансирования дефицита </w:t>
      </w:r>
      <w:r w:rsidRPr="00D70E65">
        <w:rPr>
          <w:rFonts w:eastAsia="Times New Roman"/>
          <w:lang w:eastAsia="ru-RU"/>
        </w:rPr>
        <w:t xml:space="preserve">являются кредиты от кредитных организаций в валюте Российской Федерации, на которые </w:t>
      </w:r>
      <w:r w:rsidRPr="00D70E65">
        <w:rPr>
          <w:rFonts w:eastAsia="Times New Roman"/>
          <w:bCs/>
          <w:lang w:eastAsia="ru-RU"/>
        </w:rPr>
        <w:t>приходится 613 000 тыс. рублей</w:t>
      </w:r>
      <w:r w:rsidRPr="00D70E65">
        <w:rPr>
          <w:rFonts w:eastAsia="Times New Roman"/>
          <w:lang w:eastAsia="ru-RU"/>
        </w:rPr>
        <w:t>.</w:t>
      </w:r>
    </w:p>
    <w:p w14:paraId="0C24E5B3" w14:textId="77777777" w:rsidR="00150923" w:rsidRPr="003424A2" w:rsidRDefault="00150923" w:rsidP="003424A2">
      <w:pPr>
        <w:autoSpaceDE w:val="0"/>
        <w:autoSpaceDN w:val="0"/>
        <w:adjustRightInd w:val="0"/>
        <w:spacing w:after="0"/>
        <w:ind w:firstLine="709"/>
        <w:jc w:val="both"/>
        <w:rPr>
          <w:sz w:val="22"/>
          <w:szCs w:val="22"/>
        </w:rPr>
      </w:pPr>
      <w:r w:rsidRPr="00D70E65">
        <w:rPr>
          <w:color w:val="000000"/>
        </w:rPr>
        <w:t>Сопоставление показателей исполнения источников финансирования дефицита бюджета в части привлечения внутренних заимствований и соответствующих показателей кассового плана за 201</w:t>
      </w:r>
      <w:r>
        <w:rPr>
          <w:color w:val="000000"/>
        </w:rPr>
        <w:t>9</w:t>
      </w:r>
      <w:r w:rsidRPr="00D70E65">
        <w:rPr>
          <w:color w:val="000000"/>
        </w:rPr>
        <w:t xml:space="preserve"> год представлено в </w:t>
      </w:r>
      <w:r w:rsidRPr="003424A2">
        <w:rPr>
          <w:color w:val="000000"/>
        </w:rPr>
        <w:t>следующей таблице № 3</w:t>
      </w:r>
      <w:r w:rsidR="003424A2" w:rsidRPr="003424A2">
        <w:rPr>
          <w:color w:val="000000"/>
        </w:rPr>
        <w:t>9</w:t>
      </w:r>
      <w:r w:rsidRPr="003424A2">
        <w:rPr>
          <w:color w:val="000000"/>
        </w:rPr>
        <w:t xml:space="preserve">. </w:t>
      </w:r>
    </w:p>
    <w:p w14:paraId="7E8CC0F1" w14:textId="77777777" w:rsidR="00150923" w:rsidRPr="003424A2" w:rsidRDefault="00150923" w:rsidP="00150923">
      <w:pPr>
        <w:spacing w:after="0" w:line="240" w:lineRule="auto"/>
        <w:ind w:firstLine="502"/>
        <w:jc w:val="right"/>
        <w:rPr>
          <w:sz w:val="22"/>
          <w:szCs w:val="22"/>
        </w:rPr>
      </w:pPr>
      <w:r w:rsidRPr="003424A2">
        <w:rPr>
          <w:sz w:val="22"/>
          <w:szCs w:val="22"/>
        </w:rPr>
        <w:lastRenderedPageBreak/>
        <w:t>Таблица № 3</w:t>
      </w:r>
      <w:r w:rsidR="003424A2" w:rsidRPr="003424A2">
        <w:rPr>
          <w:sz w:val="22"/>
          <w:szCs w:val="22"/>
        </w:rPr>
        <w:t>9</w:t>
      </w:r>
    </w:p>
    <w:p w14:paraId="78D2D13D" w14:textId="77777777" w:rsidR="00150923" w:rsidRPr="003353FD" w:rsidRDefault="00150923" w:rsidP="00150923">
      <w:pPr>
        <w:spacing w:after="0" w:line="240" w:lineRule="auto"/>
        <w:ind w:firstLine="502"/>
        <w:jc w:val="right"/>
        <w:rPr>
          <w:sz w:val="22"/>
          <w:szCs w:val="22"/>
        </w:rPr>
      </w:pPr>
      <w:r w:rsidRPr="003424A2">
        <w:rPr>
          <w:bCs/>
          <w:sz w:val="22"/>
          <w:szCs w:val="22"/>
        </w:rPr>
        <w:t>Ед. измерения</w:t>
      </w:r>
      <w:r w:rsidRPr="003424A2">
        <w:rPr>
          <w:sz w:val="22"/>
          <w:szCs w:val="22"/>
        </w:rPr>
        <w:t>: тыс. рублей</w:t>
      </w:r>
    </w:p>
    <w:tbl>
      <w:tblPr>
        <w:tblW w:w="10377" w:type="dxa"/>
        <w:tblInd w:w="108" w:type="dxa"/>
        <w:tblLook w:val="04A0" w:firstRow="1" w:lastRow="0" w:firstColumn="1" w:lastColumn="0" w:noHBand="0" w:noVBand="1"/>
      </w:tblPr>
      <w:tblGrid>
        <w:gridCol w:w="2900"/>
        <w:gridCol w:w="1420"/>
        <w:gridCol w:w="1660"/>
        <w:gridCol w:w="1460"/>
        <w:gridCol w:w="1519"/>
        <w:gridCol w:w="1418"/>
      </w:tblGrid>
      <w:tr w:rsidR="00150923" w:rsidRPr="00544A89" w14:paraId="705761FC" w14:textId="77777777" w:rsidTr="00851D49">
        <w:trPr>
          <w:trHeight w:val="300"/>
          <w:tblHeader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AB1FC62" w14:textId="77777777" w:rsidR="00150923" w:rsidRPr="003353FD" w:rsidRDefault="00150923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3353FD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C12BF" w14:textId="77777777" w:rsidR="00150923" w:rsidRPr="003353FD" w:rsidRDefault="00150923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2019</w:t>
            </w:r>
            <w:r w:rsidRPr="003353FD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 xml:space="preserve"> год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7E662" w14:textId="77777777" w:rsidR="00150923" w:rsidRPr="003353FD" w:rsidRDefault="00150923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3353FD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1 квартал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DEB88" w14:textId="77777777" w:rsidR="00150923" w:rsidRPr="003353FD" w:rsidRDefault="00150923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3353FD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2 квартал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1A783" w14:textId="77777777" w:rsidR="00150923" w:rsidRPr="003353FD" w:rsidRDefault="00150923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3353FD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3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3FDAC" w14:textId="77777777" w:rsidR="00150923" w:rsidRPr="003353FD" w:rsidRDefault="00150923" w:rsidP="00BB5688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</w:pPr>
            <w:r w:rsidRPr="003353FD">
              <w:rPr>
                <w:rFonts w:eastAsia="Times New Roman"/>
                <w:b/>
                <w:color w:val="000000"/>
                <w:sz w:val="22"/>
                <w:szCs w:val="22"/>
                <w:lang w:eastAsia="ru-RU"/>
              </w:rPr>
              <w:t>4 квартал</w:t>
            </w:r>
          </w:p>
        </w:tc>
      </w:tr>
      <w:tr w:rsidR="00150923" w:rsidRPr="00544A89" w14:paraId="623FC77E" w14:textId="77777777" w:rsidTr="00851D49">
        <w:trPr>
          <w:trHeight w:val="286"/>
          <w:tblHeader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EAB8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777D85" w14:textId="77777777" w:rsidR="00150923" w:rsidRPr="00C6138A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727A4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88DA2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E252B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4A7A2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150923" w:rsidRPr="00544A89" w14:paraId="5F1F6DF9" w14:textId="77777777" w:rsidTr="00851D49">
        <w:trPr>
          <w:trHeight w:val="465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D51E37" w14:textId="77777777" w:rsidR="00150923" w:rsidRPr="005A135D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13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Утверждено Решением от 13.12.2018г.№ 64/СД (с изменениями)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4FDF8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613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613 000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FF2B5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135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EB489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135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0E11C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135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8B409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135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50923" w:rsidRPr="00544A89" w14:paraId="788B5FEA" w14:textId="77777777" w:rsidTr="00851D49">
        <w:trPr>
          <w:trHeight w:val="57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3CAC5D8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032A4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Предусмотрено кассовым планом на получение кредитов на 01.01.2019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14C7E3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557 000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450FD4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7D12FA" w14:textId="77777777" w:rsidR="00150923" w:rsidRPr="005A135D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4DEE4B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92 000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BB752E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465</w:t>
            </w:r>
            <w:r w:rsidRPr="005A135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150923" w:rsidRPr="00544A89" w14:paraId="6DAE22B4" w14:textId="77777777" w:rsidTr="00851D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B9E1B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1C4C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342B5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31550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565C4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E09E2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0923" w:rsidRPr="00544A89" w14:paraId="2CB460E3" w14:textId="77777777" w:rsidTr="00851D49">
        <w:trPr>
          <w:trHeight w:val="57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763A1E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В % к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Решению </w:t>
            </w:r>
            <w:r w:rsidRPr="005A135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 13.12.2018г.№ 64/СД (с изменениями)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6EA06BEF" w14:textId="77777777" w:rsidR="00150923" w:rsidRPr="00992A23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90,8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B59A444" w14:textId="77777777" w:rsidR="00150923" w:rsidRPr="00992A23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58FF82AB" w14:textId="77777777" w:rsidR="00150923" w:rsidRPr="00992A23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5D44BC47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0F7C7AF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75,8</w:t>
            </w:r>
          </w:p>
        </w:tc>
      </w:tr>
      <w:tr w:rsidR="00150923" w:rsidRPr="00544A89" w14:paraId="09E6CC70" w14:textId="77777777" w:rsidTr="00851D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5B5EA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0967E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A3A5C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DCC69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7D50D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E525C4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0923" w:rsidRPr="00544A89" w14:paraId="395BC00F" w14:textId="77777777" w:rsidTr="00851D49">
        <w:trPr>
          <w:trHeight w:val="57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63D9E74" w14:textId="77777777" w:rsidR="00150923" w:rsidRPr="00A7649C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7649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Предусмотрено кассовым планом на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получение кредитов на 31.12.2019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F4CA11" w14:textId="77777777" w:rsidR="00150923" w:rsidRPr="00A7649C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557 000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F8C6D1" w14:textId="77777777" w:rsidR="00150923" w:rsidRPr="00A7649C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40 000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BF01532" w14:textId="77777777" w:rsidR="00150923" w:rsidRPr="00A7649C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50 000 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469EDC5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A7649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7649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D3406E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325</w:t>
            </w:r>
            <w:r w:rsidRPr="00A7649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</w:tr>
      <w:tr w:rsidR="00150923" w:rsidRPr="00544A89" w14:paraId="66CB7301" w14:textId="77777777" w:rsidTr="00851D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3E248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CAE09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D6CDB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25E261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A6E65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19D349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0923" w:rsidRPr="00544A89" w14:paraId="6DF4BA42" w14:textId="77777777" w:rsidTr="00851D49">
        <w:trPr>
          <w:trHeight w:val="30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607E540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 % к 2019г.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293B5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936DB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A60EC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5371F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05DA1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150923" w:rsidRPr="00544A89" w14:paraId="5348A682" w14:textId="77777777" w:rsidTr="00851D49">
        <w:trPr>
          <w:trHeight w:val="57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9A6ED6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Отклонение кассового плана на 31.12.2019г. от кассового плана на 01.01.2019г.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F9AE122" w14:textId="77777777" w:rsidR="00150923" w:rsidRPr="00992A23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3BBA394" w14:textId="77777777" w:rsidR="00150923" w:rsidRPr="00992A23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07F3085" w14:textId="77777777" w:rsidR="00150923" w:rsidRPr="00992A23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4A752A4B" w14:textId="77777777" w:rsidR="00150923" w:rsidRPr="00992A23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BE46022" w14:textId="77777777" w:rsidR="00150923" w:rsidRPr="00992A23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92A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-140 000</w:t>
            </w:r>
          </w:p>
        </w:tc>
      </w:tr>
      <w:tr w:rsidR="00150923" w:rsidRPr="00544A89" w14:paraId="2893BC42" w14:textId="77777777" w:rsidTr="00851D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89EDF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639C18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67F858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F2794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8E29E9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EAC4FB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0923" w:rsidRPr="00544A89" w14:paraId="626F27CC" w14:textId="77777777" w:rsidTr="00851D49">
        <w:trPr>
          <w:trHeight w:val="30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6A9F92E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4742A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94550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742A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4BB3F" w14:textId="77777777" w:rsidR="00150923" w:rsidRPr="004742AA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742A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027AC" w14:textId="77777777" w:rsidR="00150923" w:rsidRPr="004742AA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742A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EBC6A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742A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EFA90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4742A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-30,1</w:t>
            </w:r>
          </w:p>
        </w:tc>
      </w:tr>
      <w:tr w:rsidR="00150923" w:rsidRPr="00544A89" w14:paraId="4975F199" w14:textId="77777777" w:rsidTr="00851D49">
        <w:trPr>
          <w:trHeight w:val="57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D56B3DF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4742A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Получено кредитов на 31.12.2019г. (данные долговой книги)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3F4807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689 000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BB2277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25F49E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260C84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BB09DB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</w:tr>
      <w:tr w:rsidR="00150923" w:rsidRPr="00544A89" w14:paraId="7FC72E8A" w14:textId="77777777" w:rsidTr="00851D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C248A8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6A3936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1A0D7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411E0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E99F0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464AE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0923" w:rsidRPr="00544A89" w14:paraId="4A21F15F" w14:textId="77777777" w:rsidTr="00851D49">
        <w:trPr>
          <w:trHeight w:val="57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516157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proofErr w:type="gramStart"/>
            <w:r w:rsidRPr="00B84A6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%  к</w:t>
            </w:r>
            <w:proofErr w:type="gramEnd"/>
            <w:r w:rsidRPr="00B84A6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Решению от 13.12.2018г.№ 64/СД (с изменениями)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8100E2A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112,4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AFC26A5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06634310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29107C5A" w14:textId="77777777" w:rsidR="00150923" w:rsidRPr="00B84A65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84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87F63BB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89,3</w:t>
            </w:r>
          </w:p>
        </w:tc>
      </w:tr>
      <w:tr w:rsidR="00150923" w:rsidRPr="00544A89" w14:paraId="05E431AA" w14:textId="77777777" w:rsidTr="00851D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5ADD8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AF344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3293A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C198BF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DA8D6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2DE3B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0923" w:rsidRPr="00544A89" w14:paraId="3DA03F7C" w14:textId="77777777" w:rsidTr="00851D49">
        <w:trPr>
          <w:trHeight w:val="57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51EB07" w14:textId="77777777" w:rsidR="00150923" w:rsidRPr="0057373E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Отклонение фактического получения кредитов на 31.12.2019г. от кассового плана на 01.01.2019г.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47B232B7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132 000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A507681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BDEF0C2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52C6F74D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50 000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60A20FC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82 000</w:t>
            </w:r>
          </w:p>
        </w:tc>
      </w:tr>
      <w:tr w:rsidR="00150923" w:rsidRPr="00544A89" w14:paraId="1D3DAD60" w14:textId="77777777" w:rsidTr="00851D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04D04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76B8B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58C36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0CFDB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2CF09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D7B3E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0923" w:rsidRPr="00544A89" w14:paraId="3FB0BF06" w14:textId="77777777" w:rsidTr="00851D49">
        <w:trPr>
          <w:trHeight w:val="36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2310A06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7355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72D9D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DC08C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06C8A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0AE04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17,6</w:t>
            </w:r>
          </w:p>
        </w:tc>
      </w:tr>
      <w:tr w:rsidR="00150923" w:rsidRPr="00544A89" w14:paraId="464F299E" w14:textId="77777777" w:rsidTr="00851D49">
        <w:trPr>
          <w:trHeight w:val="570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D0E7C" w14:textId="77777777" w:rsidR="00150923" w:rsidRPr="001F3172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Отклонение фактического получения кредитов на 31.12.2019г. от кассового плана на 31.12.2019г.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641ABEC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132 000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506D66C2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100BFB38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-50 000</w:t>
            </w: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6B1458C" w14:textId="77777777" w:rsidR="00150923" w:rsidRPr="001F3172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49C5DA29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222 000</w:t>
            </w:r>
          </w:p>
        </w:tc>
      </w:tr>
      <w:tr w:rsidR="00150923" w:rsidRPr="00544A89" w14:paraId="2DA80522" w14:textId="77777777" w:rsidTr="00851D49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C5A41" w14:textId="77777777" w:rsidR="00150923" w:rsidRPr="001F3172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F50DF" w14:textId="77777777" w:rsidR="00150923" w:rsidRPr="0057373E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E4C02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6D022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B4EF1" w14:textId="77777777" w:rsidR="00150923" w:rsidRPr="001F3172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03BEE" w14:textId="77777777" w:rsidR="00150923" w:rsidRPr="00544A89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50923" w:rsidRPr="00544A89" w14:paraId="30DEA96C" w14:textId="77777777" w:rsidTr="00851D49">
        <w:trPr>
          <w:trHeight w:val="263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1D9C3DE" w14:textId="77777777" w:rsidR="00150923" w:rsidRPr="001F3172" w:rsidRDefault="00150923" w:rsidP="00BB568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BDF4F" w14:textId="77777777" w:rsidR="00150923" w:rsidRPr="0057373E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7373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2B45D" w14:textId="77777777" w:rsidR="00150923" w:rsidRPr="001F3172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E2561" w14:textId="77777777" w:rsidR="00150923" w:rsidRPr="001F3172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CF306" w14:textId="77777777" w:rsidR="00150923" w:rsidRPr="001F3172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3FF87" w14:textId="77777777" w:rsidR="00150923" w:rsidRPr="00544A89" w:rsidRDefault="00150923" w:rsidP="00BB568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1F31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</w:tr>
    </w:tbl>
    <w:p w14:paraId="691663BB" w14:textId="77777777" w:rsidR="00150923" w:rsidRDefault="00150923" w:rsidP="001509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</w:rPr>
      </w:pPr>
    </w:p>
    <w:p w14:paraId="1AFCF26C" w14:textId="77777777" w:rsidR="00150923" w:rsidRPr="00F276E1" w:rsidRDefault="00150923" w:rsidP="003424A2">
      <w:pPr>
        <w:autoSpaceDE w:val="0"/>
        <w:autoSpaceDN w:val="0"/>
        <w:adjustRightInd w:val="0"/>
        <w:spacing w:after="0"/>
        <w:ind w:firstLine="709"/>
        <w:jc w:val="both"/>
        <w:rPr>
          <w:color w:val="000000"/>
        </w:rPr>
      </w:pPr>
      <w:r w:rsidRPr="00F276E1">
        <w:rPr>
          <w:color w:val="000000"/>
        </w:rPr>
        <w:t>По состоянию на 1 января 2019 года кассовым планом годовой объем привлечения внутренних заимствований предусмотрен в сумме 557 000 тыс. рублей и по состоянию на 31 декабря 2019 не изменился.</w:t>
      </w:r>
    </w:p>
    <w:p w14:paraId="74ECEBE1" w14:textId="77777777" w:rsidR="00150923" w:rsidRPr="005F732F" w:rsidRDefault="00150923" w:rsidP="003424A2">
      <w:pPr>
        <w:autoSpaceDE w:val="0"/>
        <w:autoSpaceDN w:val="0"/>
        <w:adjustRightInd w:val="0"/>
        <w:spacing w:after="0"/>
        <w:ind w:firstLine="709"/>
        <w:jc w:val="both"/>
        <w:rPr>
          <w:color w:val="000000"/>
        </w:rPr>
      </w:pPr>
      <w:r w:rsidRPr="005F732F">
        <w:rPr>
          <w:color w:val="000000"/>
        </w:rPr>
        <w:lastRenderedPageBreak/>
        <w:t>В 2019 году кассовое привлечение внутренних заимствований составило 557 000</w:t>
      </w:r>
      <w:r>
        <w:rPr>
          <w:color w:val="000000"/>
        </w:rPr>
        <w:t xml:space="preserve"> тыс. рублей, или </w:t>
      </w:r>
      <w:r w:rsidRPr="005F732F">
        <w:rPr>
          <w:color w:val="000000"/>
        </w:rPr>
        <w:t>100 % показателя, предусмотренного первоначальным кассо</w:t>
      </w:r>
      <w:r>
        <w:rPr>
          <w:color w:val="000000"/>
        </w:rPr>
        <w:t xml:space="preserve">вым планом, и </w:t>
      </w:r>
      <w:r w:rsidRPr="005F732F">
        <w:rPr>
          <w:color w:val="000000"/>
        </w:rPr>
        <w:t xml:space="preserve">100 % показателя уточненного кассового плана. </w:t>
      </w:r>
    </w:p>
    <w:p w14:paraId="4021FDFD" w14:textId="77777777" w:rsidR="00150923" w:rsidRPr="005F732F" w:rsidRDefault="00150923" w:rsidP="003424A2">
      <w:pPr>
        <w:spacing w:after="0"/>
        <w:ind w:firstLine="720"/>
        <w:jc w:val="both"/>
        <w:rPr>
          <w:rFonts w:eastAsia="Times New Roman"/>
          <w:lang w:eastAsia="ru-RU"/>
        </w:rPr>
      </w:pPr>
      <w:r w:rsidRPr="00AA6F66">
        <w:rPr>
          <w:rFonts w:eastAsia="Times New Roman"/>
          <w:lang w:eastAsia="ru-RU"/>
        </w:rPr>
        <w:t>Анализ кассового привлечения внутренних заимствований показал, что тенденция, сложившаяся в предыдущие годы, когда кассовое привлечения внутренних заимствований, кардинально отличается от показателей предусмотренных первоначальным кассовым планом, и  показателей уточненного кассового плана продолжается и в 2019 году.</w:t>
      </w:r>
    </w:p>
    <w:p w14:paraId="7319B86F" w14:textId="77777777" w:rsidR="00150923" w:rsidRDefault="00150923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Cs/>
          <w:sz w:val="22"/>
          <w:szCs w:val="22"/>
          <w:lang w:eastAsia="ru-RU"/>
        </w:rPr>
      </w:pPr>
    </w:p>
    <w:p w14:paraId="3CC57F3F" w14:textId="77777777" w:rsidR="003424A2" w:rsidRDefault="003424A2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Cs/>
          <w:sz w:val="22"/>
          <w:szCs w:val="22"/>
          <w:lang w:eastAsia="ru-RU"/>
        </w:rPr>
      </w:pPr>
    </w:p>
    <w:p w14:paraId="7FAF76B7" w14:textId="77777777" w:rsidR="003424A2" w:rsidRDefault="003424A2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Cs/>
          <w:sz w:val="22"/>
          <w:szCs w:val="22"/>
          <w:lang w:eastAsia="ru-RU"/>
        </w:rPr>
      </w:pPr>
    </w:p>
    <w:p w14:paraId="096A3ABA" w14:textId="77777777" w:rsidR="003424A2" w:rsidRDefault="003424A2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Cs/>
          <w:sz w:val="22"/>
          <w:szCs w:val="22"/>
          <w:lang w:eastAsia="ru-RU"/>
        </w:rPr>
      </w:pPr>
    </w:p>
    <w:p w14:paraId="4B5BA8F1" w14:textId="77777777" w:rsidR="003424A2" w:rsidRDefault="003424A2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Cs/>
          <w:sz w:val="22"/>
          <w:szCs w:val="22"/>
          <w:lang w:eastAsia="ru-RU"/>
        </w:rPr>
      </w:pPr>
    </w:p>
    <w:p w14:paraId="166D084F" w14:textId="77777777" w:rsidR="003424A2" w:rsidRDefault="003424A2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Cs/>
          <w:sz w:val="22"/>
          <w:szCs w:val="22"/>
          <w:lang w:eastAsia="ru-RU"/>
        </w:rPr>
      </w:pPr>
    </w:p>
    <w:p w14:paraId="6FE4819C" w14:textId="77777777" w:rsidR="003424A2" w:rsidRDefault="003424A2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Cs/>
          <w:sz w:val="22"/>
          <w:szCs w:val="22"/>
          <w:lang w:eastAsia="ru-RU"/>
        </w:rPr>
      </w:pPr>
    </w:p>
    <w:p w14:paraId="2C4D1F61" w14:textId="77777777" w:rsidR="003424A2" w:rsidRDefault="003424A2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Cs/>
          <w:sz w:val="22"/>
          <w:szCs w:val="22"/>
          <w:lang w:eastAsia="ru-RU"/>
        </w:rPr>
      </w:pPr>
    </w:p>
    <w:p w14:paraId="25B9A0AF" w14:textId="77777777" w:rsidR="00150923" w:rsidRPr="005F732F" w:rsidRDefault="00150923" w:rsidP="00150923">
      <w:pPr>
        <w:shd w:val="clear" w:color="auto" w:fill="FFFFFF" w:themeFill="background1"/>
        <w:spacing w:after="0" w:line="240" w:lineRule="auto"/>
        <w:ind w:firstLine="720"/>
        <w:jc w:val="right"/>
        <w:rPr>
          <w:b/>
          <w:bCs/>
          <w:sz w:val="22"/>
          <w:szCs w:val="22"/>
          <w:lang w:eastAsia="ru-RU"/>
        </w:rPr>
      </w:pPr>
      <w:r w:rsidRPr="003424A2">
        <w:rPr>
          <w:bCs/>
          <w:sz w:val="22"/>
          <w:szCs w:val="22"/>
          <w:lang w:eastAsia="ru-RU"/>
        </w:rPr>
        <w:t xml:space="preserve">Диаграмма № </w:t>
      </w:r>
      <w:r w:rsidR="003424A2" w:rsidRPr="003424A2">
        <w:rPr>
          <w:bCs/>
          <w:sz w:val="22"/>
          <w:szCs w:val="22"/>
          <w:lang w:eastAsia="ru-RU"/>
        </w:rPr>
        <w:t>21</w:t>
      </w:r>
    </w:p>
    <w:p w14:paraId="5D56283F" w14:textId="77777777" w:rsidR="00150923" w:rsidRDefault="00150923" w:rsidP="00150923">
      <w:pPr>
        <w:shd w:val="clear" w:color="auto" w:fill="FFFFFF" w:themeFill="background1"/>
        <w:spacing w:after="0" w:line="240" w:lineRule="auto"/>
        <w:ind w:firstLine="706"/>
        <w:jc w:val="right"/>
        <w:rPr>
          <w:bCs/>
          <w:sz w:val="22"/>
          <w:szCs w:val="22"/>
          <w:lang w:eastAsia="ru-RU"/>
        </w:rPr>
      </w:pPr>
      <w:r w:rsidRPr="005F732F">
        <w:rPr>
          <w:bCs/>
          <w:sz w:val="22"/>
          <w:szCs w:val="22"/>
          <w:lang w:eastAsia="ru-RU"/>
        </w:rPr>
        <w:t>Ед. измерения: тыс. рублей</w:t>
      </w:r>
    </w:p>
    <w:p w14:paraId="4D52EE73" w14:textId="77777777" w:rsidR="00150923" w:rsidRPr="00B135B1" w:rsidRDefault="00150923" w:rsidP="00150923">
      <w:pPr>
        <w:shd w:val="clear" w:color="auto" w:fill="FFFFFF" w:themeFill="background1"/>
        <w:spacing w:after="0" w:line="240" w:lineRule="auto"/>
        <w:ind w:firstLine="706"/>
        <w:jc w:val="right"/>
        <w:rPr>
          <w:bCs/>
          <w:sz w:val="22"/>
          <w:szCs w:val="22"/>
          <w:lang w:eastAsia="ru-RU"/>
        </w:rPr>
      </w:pPr>
    </w:p>
    <w:p w14:paraId="01928B65" w14:textId="77777777" w:rsidR="00150923" w:rsidRPr="00B135B1" w:rsidRDefault="00150923" w:rsidP="00150923">
      <w:pPr>
        <w:shd w:val="clear" w:color="auto" w:fill="FFFFFF" w:themeFill="background1"/>
        <w:spacing w:after="0" w:line="240" w:lineRule="auto"/>
        <w:jc w:val="center"/>
        <w:rPr>
          <w:bCs/>
          <w:sz w:val="22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5BC1D4" wp14:editId="3A27E19F">
            <wp:extent cx="5098415" cy="3471620"/>
            <wp:effectExtent l="0" t="0" r="6985" b="1460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DFA5E75" w14:textId="77777777" w:rsidR="00150923" w:rsidRDefault="00150923" w:rsidP="00150923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14:paraId="39069442" w14:textId="77777777" w:rsidR="00150923" w:rsidRPr="00AA6F66" w:rsidRDefault="00150923" w:rsidP="007E4568">
      <w:pPr>
        <w:spacing w:after="0"/>
        <w:ind w:firstLine="709"/>
        <w:jc w:val="both"/>
        <w:rPr>
          <w:lang w:eastAsia="ru-RU"/>
        </w:rPr>
      </w:pPr>
      <w:r w:rsidRPr="00AA6F66">
        <w:rPr>
          <w:rFonts w:eastAsia="Times New Roman"/>
          <w:lang w:eastAsia="ru-RU"/>
        </w:rPr>
        <w:t xml:space="preserve">Так  в первом квартале 2019 года планировалось привлечь 40 000 тыс. рублей, однако денежные средства не  привлекались. Во втором квартале 2019 </w:t>
      </w:r>
      <w:proofErr w:type="gramStart"/>
      <w:r w:rsidRPr="00AA6F66">
        <w:rPr>
          <w:rFonts w:eastAsia="Times New Roman"/>
          <w:lang w:eastAsia="ru-RU"/>
        </w:rPr>
        <w:t>года</w:t>
      </w:r>
      <w:proofErr w:type="gramEnd"/>
      <w:r w:rsidRPr="00AA6F66">
        <w:rPr>
          <w:rFonts w:eastAsia="Times New Roman"/>
          <w:lang w:eastAsia="ru-RU"/>
        </w:rPr>
        <w:t xml:space="preserve"> когда планировали привлечь 50 000 тыс. рублей, но средства также не были привлечены. В третьем квартале 2019 года привлечено 142 000 тыс. рублей, что соответствует уточненному кассовому плану.  В четвертом квартале фактически было привлечено 547 000 тыс. рублей кредитов от кредитных организаций в валюте Российской Федерации, что на 30,1 % превышает запланированные 325 000 тыс. рублей.</w:t>
      </w:r>
    </w:p>
    <w:p w14:paraId="4C72809E" w14:textId="77777777" w:rsidR="00150923" w:rsidRPr="00E40AFD" w:rsidRDefault="00150923" w:rsidP="007E4568">
      <w:pPr>
        <w:spacing w:after="0"/>
        <w:ind w:firstLine="708"/>
        <w:jc w:val="both"/>
        <w:rPr>
          <w:color w:val="000000"/>
        </w:rPr>
      </w:pPr>
      <w:r w:rsidRPr="00AA6F66">
        <w:rPr>
          <w:color w:val="000000"/>
          <w:szCs w:val="26"/>
        </w:rPr>
        <w:lastRenderedPageBreak/>
        <w:t>В отчетном периоде отбор кредитных организаций для предоставления городскому округу Жуковский кредитов в 2019 году осуществлялся путем проведения открытых аукционов</w:t>
      </w:r>
      <w:r>
        <w:rPr>
          <w:color w:val="000000"/>
          <w:szCs w:val="26"/>
        </w:rPr>
        <w:t xml:space="preserve"> </w:t>
      </w:r>
      <w:r w:rsidRPr="00AA6F66">
        <w:rPr>
          <w:color w:val="000000"/>
          <w:szCs w:val="26"/>
        </w:rPr>
        <w:t xml:space="preserve">на электронных площадках в соответствии с </w:t>
      </w:r>
      <w:r w:rsidRPr="00BA016F">
        <w:t>Федеральным з</w:t>
      </w:r>
      <w:r>
        <w:t xml:space="preserve">аконом от 05.04.2013г. № 44-ФЗ </w:t>
      </w:r>
      <w:r w:rsidRPr="00BA016F">
        <w:t>«О контрактной системе в сфере закупок товаров, работ, услуг для обеспечения государственных и муниципальных нужд»</w:t>
      </w:r>
      <w:r w:rsidRPr="00AA6F66">
        <w:rPr>
          <w:color w:val="000000"/>
          <w:szCs w:val="26"/>
        </w:rPr>
        <w:t>.  В течение 2019 года были проведены аукционы по выбору кредитных организаций, по итогам которых заключены муниципальные контракты на открытие кредитных линий и осуществлены заимствования с ПАО «Сбербанк» - 14 муниципальных контрактов на общую сумму 507 млн. рублей и с ПАО Банк «Возрождение» - 1 муниципальный ко</w:t>
      </w:r>
      <w:r>
        <w:rPr>
          <w:color w:val="000000"/>
          <w:szCs w:val="26"/>
        </w:rPr>
        <w:t>нтракт на сумму 40 000 тыс. рублей</w:t>
      </w:r>
      <w:r w:rsidRPr="00E40AFD">
        <w:rPr>
          <w:color w:val="000000"/>
        </w:rPr>
        <w:t>. Общая сумма заимствованных кредитных средств составила 547 000 тыс. рублей.</w:t>
      </w:r>
    </w:p>
    <w:p w14:paraId="5FBD02AA" w14:textId="77777777" w:rsidR="00150923" w:rsidRPr="0002417F" w:rsidRDefault="00150923" w:rsidP="007E4568">
      <w:pPr>
        <w:spacing w:after="0"/>
        <w:ind w:firstLine="708"/>
        <w:jc w:val="both"/>
        <w:rPr>
          <w:rFonts w:eastAsia="Times New Roman"/>
          <w:lang w:eastAsia="ru-RU"/>
        </w:rPr>
      </w:pPr>
      <w:r w:rsidRPr="0002417F">
        <w:rPr>
          <w:rFonts w:eastAsia="Times New Roman"/>
          <w:lang w:eastAsia="ru-RU"/>
        </w:rPr>
        <w:t>В отчетном периоде погашены кредиты в соответствии с программой муниципальных заимствований в общей сумме 557 000 тыс. рублей:</w:t>
      </w:r>
    </w:p>
    <w:p w14:paraId="711C28B8" w14:textId="77777777" w:rsidR="00150923" w:rsidRPr="002B6176" w:rsidRDefault="00150923" w:rsidP="007E4568">
      <w:pPr>
        <w:pStyle w:val="a3"/>
        <w:numPr>
          <w:ilvl w:val="0"/>
          <w:numId w:val="70"/>
        </w:numPr>
        <w:spacing w:after="0"/>
        <w:ind w:left="0" w:firstLine="851"/>
        <w:jc w:val="both"/>
        <w:rPr>
          <w:rFonts w:eastAsia="Times New Roman"/>
          <w:lang w:eastAsia="ru-RU"/>
        </w:rPr>
      </w:pPr>
      <w:r w:rsidRPr="002B6176">
        <w:rPr>
          <w:rFonts w:eastAsia="Times New Roman"/>
          <w:lang w:eastAsia="ru-RU"/>
        </w:rPr>
        <w:t xml:space="preserve"> с ПАО «Сбербанк России»– на сумму 507 000 тыс. рублей;</w:t>
      </w:r>
    </w:p>
    <w:p w14:paraId="60530970" w14:textId="77777777" w:rsidR="00150923" w:rsidRPr="002B6176" w:rsidRDefault="00150923" w:rsidP="007E4568">
      <w:pPr>
        <w:pStyle w:val="a3"/>
        <w:numPr>
          <w:ilvl w:val="0"/>
          <w:numId w:val="70"/>
        </w:numPr>
        <w:ind w:left="0" w:firstLine="851"/>
        <w:jc w:val="both"/>
        <w:rPr>
          <w:color w:val="000000"/>
        </w:rPr>
      </w:pPr>
      <w:r w:rsidRPr="002B6176">
        <w:rPr>
          <w:rFonts w:eastAsia="Times New Roman"/>
          <w:lang w:eastAsia="ru-RU"/>
        </w:rPr>
        <w:t>с ПАО «Промсвязьбанк» - на сумму 50 000 тыс. рублей.</w:t>
      </w:r>
    </w:p>
    <w:p w14:paraId="6C9DEB6C" w14:textId="77777777" w:rsidR="00150923" w:rsidRDefault="00150923" w:rsidP="007E4568">
      <w:pPr>
        <w:spacing w:after="0"/>
        <w:ind w:firstLine="709"/>
        <w:contextualSpacing/>
        <w:jc w:val="both"/>
        <w:rPr>
          <w:bCs/>
          <w:sz w:val="22"/>
          <w:szCs w:val="22"/>
          <w:lang w:eastAsia="ru-RU"/>
        </w:rPr>
      </w:pPr>
      <w:r w:rsidRPr="008A7CCD">
        <w:rPr>
          <w:rFonts w:eastAsia="Times New Roman"/>
          <w:lang w:eastAsia="ru-RU"/>
        </w:rPr>
        <w:t>КСП так же проведен анализ показателей исполнения источников финансирования дефицита бюджета в части погашения внутренних заимствований и соответствующих показателей кассового плана на 31.12.2019г.</w:t>
      </w:r>
    </w:p>
    <w:p w14:paraId="015D70FE" w14:textId="77777777" w:rsidR="00150923" w:rsidRPr="00851D49" w:rsidRDefault="00150923" w:rsidP="00150923">
      <w:pPr>
        <w:spacing w:after="0" w:line="240" w:lineRule="auto"/>
        <w:ind w:firstLine="720"/>
        <w:jc w:val="right"/>
        <w:rPr>
          <w:bCs/>
          <w:sz w:val="22"/>
          <w:szCs w:val="22"/>
          <w:highlight w:val="cyan"/>
          <w:lang w:eastAsia="ru-RU"/>
        </w:rPr>
      </w:pPr>
    </w:p>
    <w:p w14:paraId="78C48355" w14:textId="77777777" w:rsidR="00150923" w:rsidRPr="008A7CCD" w:rsidRDefault="00150923" w:rsidP="00150923">
      <w:pPr>
        <w:spacing w:after="0" w:line="240" w:lineRule="auto"/>
        <w:ind w:firstLine="720"/>
        <w:jc w:val="right"/>
        <w:rPr>
          <w:b/>
          <w:bCs/>
          <w:sz w:val="22"/>
          <w:szCs w:val="22"/>
          <w:lang w:eastAsia="ru-RU"/>
        </w:rPr>
      </w:pPr>
      <w:r w:rsidRPr="003424A2">
        <w:rPr>
          <w:bCs/>
          <w:sz w:val="22"/>
          <w:szCs w:val="22"/>
          <w:lang w:eastAsia="ru-RU"/>
        </w:rPr>
        <w:t xml:space="preserve">Диаграмма № </w:t>
      </w:r>
      <w:r w:rsidR="003424A2" w:rsidRPr="003424A2">
        <w:rPr>
          <w:bCs/>
          <w:sz w:val="22"/>
          <w:szCs w:val="22"/>
          <w:lang w:eastAsia="ru-RU"/>
        </w:rPr>
        <w:t>22</w:t>
      </w:r>
    </w:p>
    <w:p w14:paraId="25EF4386" w14:textId="77777777" w:rsidR="00150923" w:rsidRDefault="00150923" w:rsidP="00150923">
      <w:pPr>
        <w:shd w:val="clear" w:color="auto" w:fill="FFFFFF"/>
        <w:spacing w:after="0" w:line="240" w:lineRule="auto"/>
        <w:ind w:firstLine="706"/>
        <w:jc w:val="right"/>
        <w:rPr>
          <w:bCs/>
          <w:sz w:val="22"/>
          <w:szCs w:val="22"/>
          <w:lang w:eastAsia="ru-RU"/>
        </w:rPr>
      </w:pPr>
      <w:r w:rsidRPr="008A7CCD">
        <w:rPr>
          <w:bCs/>
          <w:sz w:val="22"/>
          <w:szCs w:val="22"/>
          <w:lang w:eastAsia="ru-RU"/>
        </w:rPr>
        <w:t>Ед. измерения: тыс. рублей</w:t>
      </w:r>
    </w:p>
    <w:p w14:paraId="66FE436B" w14:textId="77777777" w:rsidR="00150923" w:rsidRPr="00B135B1" w:rsidRDefault="00150923" w:rsidP="00150923">
      <w:pPr>
        <w:shd w:val="clear" w:color="auto" w:fill="FFFFFF"/>
        <w:spacing w:after="0" w:line="240" w:lineRule="auto"/>
        <w:ind w:firstLine="706"/>
        <w:jc w:val="right"/>
        <w:rPr>
          <w:bCs/>
          <w:sz w:val="22"/>
          <w:szCs w:val="22"/>
          <w:lang w:eastAsia="ru-RU"/>
        </w:rPr>
      </w:pPr>
    </w:p>
    <w:p w14:paraId="436D549C" w14:textId="77777777" w:rsidR="00150923" w:rsidRPr="00B135B1" w:rsidRDefault="00150923" w:rsidP="00150923">
      <w:pPr>
        <w:spacing w:after="0" w:line="240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7075121" wp14:editId="5EC01396">
            <wp:extent cx="5348288" cy="3348037"/>
            <wp:effectExtent l="0" t="0" r="5080" b="508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5453BE5C" w14:textId="77777777" w:rsidR="00150923" w:rsidRPr="00B135B1" w:rsidRDefault="00150923" w:rsidP="00150923">
      <w:pPr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</w:p>
    <w:p w14:paraId="2BBAB986" w14:textId="77777777" w:rsidR="00150923" w:rsidRPr="00791A72" w:rsidRDefault="00150923" w:rsidP="007E4568">
      <w:pPr>
        <w:spacing w:after="0"/>
        <w:ind w:firstLine="709"/>
        <w:contextualSpacing/>
        <w:jc w:val="both"/>
        <w:rPr>
          <w:rFonts w:eastAsia="Times New Roman"/>
          <w:lang w:eastAsia="ru-RU"/>
        </w:rPr>
      </w:pPr>
      <w:r w:rsidRPr="00791A72">
        <w:rPr>
          <w:rFonts w:eastAsia="Times New Roman"/>
          <w:lang w:eastAsia="ru-RU"/>
        </w:rPr>
        <w:t>Анализ показал, что</w:t>
      </w:r>
      <w:r>
        <w:rPr>
          <w:rFonts w:eastAsia="Times New Roman"/>
          <w:lang w:eastAsia="ru-RU"/>
        </w:rPr>
        <w:t>:</w:t>
      </w:r>
    </w:p>
    <w:p w14:paraId="356C04F3" w14:textId="77777777" w:rsidR="00150923" w:rsidRPr="00791A72" w:rsidRDefault="00150923" w:rsidP="007E4568">
      <w:pPr>
        <w:numPr>
          <w:ilvl w:val="0"/>
          <w:numId w:val="68"/>
        </w:numPr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 w:rsidRPr="00791A72">
        <w:rPr>
          <w:rFonts w:eastAsia="Times New Roman"/>
          <w:lang w:eastAsia="ru-RU"/>
        </w:rPr>
        <w:t>в первом и во втором квартале 2019 года погашения кредитов  произведено на сумму 40 000 тыс. рублей и 50 000 тыс. рублей соответственно;</w:t>
      </w:r>
    </w:p>
    <w:p w14:paraId="0C06ABC2" w14:textId="77777777" w:rsidR="00150923" w:rsidRPr="00791A72" w:rsidRDefault="00150923" w:rsidP="007E4568">
      <w:pPr>
        <w:numPr>
          <w:ilvl w:val="0"/>
          <w:numId w:val="68"/>
        </w:numPr>
        <w:spacing w:after="0"/>
        <w:ind w:left="0" w:firstLine="851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в третьем и </w:t>
      </w:r>
      <w:r w:rsidRPr="00791A72">
        <w:rPr>
          <w:rFonts w:eastAsia="Times New Roman"/>
          <w:lang w:eastAsia="ru-RU"/>
        </w:rPr>
        <w:t>четвертом квартале 2019 года погашено 142 000 тыс. рублей и 325 000 тыс. рублей соответственно или 100% от запланированных.</w:t>
      </w:r>
    </w:p>
    <w:p w14:paraId="76F7DDE8" w14:textId="77777777" w:rsidR="00150923" w:rsidRPr="00F0633A" w:rsidRDefault="00150923" w:rsidP="007E4568">
      <w:pPr>
        <w:spacing w:after="0"/>
        <w:ind w:left="851"/>
        <w:contextualSpacing/>
        <w:jc w:val="both"/>
        <w:rPr>
          <w:rFonts w:eastAsia="Times New Roman"/>
          <w:highlight w:val="magenta"/>
          <w:lang w:eastAsia="ru-RU"/>
        </w:rPr>
      </w:pPr>
      <w:r w:rsidRPr="00F0633A">
        <w:rPr>
          <w:rFonts w:eastAsia="Times New Roman"/>
          <w:highlight w:val="magenta"/>
          <w:lang w:eastAsia="ru-RU"/>
        </w:rPr>
        <w:t xml:space="preserve"> </w:t>
      </w:r>
    </w:p>
    <w:p w14:paraId="1E090279" w14:textId="77777777" w:rsidR="00150923" w:rsidRPr="00791A72" w:rsidRDefault="00150923" w:rsidP="007E4568">
      <w:pPr>
        <w:tabs>
          <w:tab w:val="center" w:pos="5457"/>
          <w:tab w:val="left" w:pos="6640"/>
        </w:tabs>
        <w:spacing w:after="0"/>
        <w:ind w:firstLine="709"/>
        <w:jc w:val="both"/>
        <w:rPr>
          <w:lang w:val="x-none"/>
        </w:rPr>
      </w:pPr>
      <w:r w:rsidRPr="00F0633A">
        <w:rPr>
          <w:lang w:val="x-none"/>
        </w:rPr>
        <w:t>Согласно долговой книге по состоянию на 01.01.2020г. бюджетных кредитов, муниципальному образованию от бюджетов других уровней бюджетной системы не предоставлялось, муниципальные займы, осуществляемые путем выпуска ценных бумаг, не осуществлялись.</w:t>
      </w:r>
    </w:p>
    <w:p w14:paraId="5AB092BA" w14:textId="77777777" w:rsidR="00150923" w:rsidRPr="00EC790A" w:rsidRDefault="00150923" w:rsidP="007E4568">
      <w:pPr>
        <w:spacing w:after="0"/>
        <w:ind w:firstLine="709"/>
        <w:jc w:val="both"/>
        <w:rPr>
          <w:rFonts w:eastAsia="Times New Roman"/>
          <w:lang w:eastAsia="ru-RU"/>
        </w:rPr>
      </w:pPr>
      <w:r w:rsidRPr="00EC790A">
        <w:t>Проведенный анализ кассового привлечения и погашения внутренних заимствований  за 2019 год свидетельствует:</w:t>
      </w:r>
    </w:p>
    <w:p w14:paraId="42F9E14E" w14:textId="77777777" w:rsidR="00150923" w:rsidRPr="00EC790A" w:rsidRDefault="00150923" w:rsidP="007E4568">
      <w:pPr>
        <w:numPr>
          <w:ilvl w:val="0"/>
          <w:numId w:val="69"/>
        </w:numPr>
        <w:spacing w:after="0"/>
        <w:ind w:left="0" w:firstLine="851"/>
        <w:jc w:val="both"/>
      </w:pPr>
      <w:r w:rsidRPr="00EC790A">
        <w:t>о неравномерном и недостаточном уровне прогнозирования привлечения и погашения внутренних заимствований бюджета;</w:t>
      </w:r>
    </w:p>
    <w:p w14:paraId="07455138" w14:textId="77777777" w:rsidR="00150923" w:rsidRPr="00EC790A" w:rsidRDefault="00150923" w:rsidP="007E4568">
      <w:pPr>
        <w:numPr>
          <w:ilvl w:val="0"/>
          <w:numId w:val="69"/>
        </w:numPr>
        <w:spacing w:after="0"/>
        <w:ind w:left="0" w:firstLine="851"/>
        <w:jc w:val="both"/>
      </w:pPr>
      <w:r w:rsidRPr="00EC790A">
        <w:t>о неравномерности исполнения бюджета.</w:t>
      </w:r>
    </w:p>
    <w:p w14:paraId="094989B2" w14:textId="77777777" w:rsidR="00A95B11" w:rsidRPr="00A95B11" w:rsidRDefault="00A95B11" w:rsidP="007E4568">
      <w:pPr>
        <w:pStyle w:val="a3"/>
        <w:rPr>
          <w:b/>
          <w:highlight w:val="magenta"/>
        </w:rPr>
      </w:pPr>
    </w:p>
    <w:p w14:paraId="6534158E" w14:textId="77777777" w:rsidR="00A95B11" w:rsidRDefault="00A95B11" w:rsidP="00A95B11">
      <w:pPr>
        <w:pStyle w:val="a3"/>
        <w:spacing w:after="0" w:line="240" w:lineRule="auto"/>
        <w:ind w:left="709"/>
        <w:jc w:val="both"/>
        <w:rPr>
          <w:b/>
          <w:highlight w:val="magenta"/>
        </w:rPr>
      </w:pPr>
    </w:p>
    <w:p w14:paraId="1A2BC2A7" w14:textId="77777777" w:rsidR="007E4568" w:rsidRDefault="007E4568" w:rsidP="00A95B11">
      <w:pPr>
        <w:pStyle w:val="a3"/>
        <w:spacing w:after="0" w:line="240" w:lineRule="auto"/>
        <w:ind w:left="709"/>
        <w:jc w:val="both"/>
        <w:rPr>
          <w:b/>
          <w:highlight w:val="magenta"/>
        </w:rPr>
      </w:pPr>
    </w:p>
    <w:p w14:paraId="1BD740E2" w14:textId="77777777" w:rsidR="007E4568" w:rsidRPr="00A95B11" w:rsidRDefault="007E4568" w:rsidP="00A95B11">
      <w:pPr>
        <w:pStyle w:val="a3"/>
        <w:spacing w:after="0" w:line="240" w:lineRule="auto"/>
        <w:ind w:left="709"/>
        <w:jc w:val="both"/>
        <w:rPr>
          <w:b/>
          <w:highlight w:val="magenta"/>
        </w:rPr>
      </w:pPr>
    </w:p>
    <w:p w14:paraId="2BE0EB21" w14:textId="77777777" w:rsidR="00A95B11" w:rsidRPr="00F0633A" w:rsidRDefault="00A95B11" w:rsidP="009E43BD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/>
        </w:rPr>
      </w:pPr>
      <w:r w:rsidRPr="00F0633A">
        <w:rPr>
          <w:b/>
        </w:rPr>
        <w:t>Выполнение программы предоставления муниципальных гарантий.</w:t>
      </w:r>
    </w:p>
    <w:p w14:paraId="6EA92056" w14:textId="77777777" w:rsidR="00A95B11" w:rsidRPr="00A95B11" w:rsidRDefault="00A95B11" w:rsidP="00A95B11">
      <w:pPr>
        <w:pStyle w:val="a3"/>
        <w:rPr>
          <w:b/>
          <w:highlight w:val="magenta"/>
        </w:rPr>
      </w:pPr>
    </w:p>
    <w:p w14:paraId="694A6ACA" w14:textId="77777777" w:rsidR="00F0633A" w:rsidRPr="00F0633A" w:rsidRDefault="00F0633A" w:rsidP="00F0633A">
      <w:pPr>
        <w:tabs>
          <w:tab w:val="center" w:pos="5457"/>
          <w:tab w:val="left" w:pos="6640"/>
        </w:tabs>
        <w:spacing w:after="0" w:line="240" w:lineRule="auto"/>
        <w:ind w:firstLine="709"/>
        <w:jc w:val="both"/>
      </w:pPr>
      <w:r w:rsidRPr="00791A72">
        <w:rPr>
          <w:lang w:val="x-none"/>
        </w:rPr>
        <w:t>Согласно долговой книге по состоянию на 01.01.2020г. долговые обязательства муниципального образования в части муниципальных гарантий по обязател</w:t>
      </w:r>
      <w:r>
        <w:rPr>
          <w:lang w:val="x-none"/>
        </w:rPr>
        <w:t>ьствам третьих лиц отсутствуют</w:t>
      </w:r>
      <w:r>
        <w:t>.</w:t>
      </w:r>
    </w:p>
    <w:p w14:paraId="66EFC8C8" w14:textId="77777777" w:rsidR="00A95B11" w:rsidRDefault="00A95B11" w:rsidP="00A95B11">
      <w:pPr>
        <w:pStyle w:val="a3"/>
        <w:spacing w:after="0" w:line="240" w:lineRule="auto"/>
        <w:ind w:left="709"/>
        <w:jc w:val="both"/>
        <w:rPr>
          <w:b/>
          <w:highlight w:val="magenta"/>
        </w:rPr>
      </w:pPr>
    </w:p>
    <w:p w14:paraId="17F69519" w14:textId="77777777" w:rsidR="007E4568" w:rsidRPr="007E4568" w:rsidRDefault="007E4568" w:rsidP="00A95B11">
      <w:pPr>
        <w:pStyle w:val="a3"/>
        <w:spacing w:after="0" w:line="240" w:lineRule="auto"/>
        <w:ind w:left="709"/>
        <w:jc w:val="both"/>
        <w:rPr>
          <w:b/>
          <w:highlight w:val="magenta"/>
        </w:rPr>
      </w:pPr>
    </w:p>
    <w:p w14:paraId="69C29DE5" w14:textId="77777777" w:rsidR="00A95B11" w:rsidRPr="0094589D" w:rsidRDefault="00A95B11" w:rsidP="009E43BD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/>
        </w:rPr>
      </w:pPr>
      <w:r w:rsidRPr="0094589D">
        <w:rPr>
          <w:b/>
        </w:rPr>
        <w:t>Результаты проверки состояния муниципального долга.</w:t>
      </w:r>
    </w:p>
    <w:p w14:paraId="6A3054C6" w14:textId="77777777" w:rsidR="00150923" w:rsidRPr="008320C2" w:rsidRDefault="00150923" w:rsidP="0094589D">
      <w:pPr>
        <w:pStyle w:val="a6"/>
        <w:spacing w:before="0"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Первоначально на 2019</w:t>
      </w:r>
      <w:r w:rsidRPr="008320C2">
        <w:rPr>
          <w:rFonts w:eastAsia="Calibri"/>
          <w:sz w:val="28"/>
          <w:szCs w:val="28"/>
        </w:rPr>
        <w:t xml:space="preserve"> год Решением </w:t>
      </w:r>
      <w:r>
        <w:rPr>
          <w:sz w:val="28"/>
          <w:szCs w:val="28"/>
        </w:rPr>
        <w:t>от 13.12.2018г. № 64</w:t>
      </w:r>
      <w:r w:rsidRPr="008320C2">
        <w:rPr>
          <w:sz w:val="28"/>
          <w:szCs w:val="28"/>
        </w:rPr>
        <w:t>/СД</w:t>
      </w:r>
      <w:r w:rsidRPr="008320C2">
        <w:rPr>
          <w:rFonts w:eastAsia="Calibri"/>
          <w:sz w:val="28"/>
          <w:szCs w:val="28"/>
        </w:rPr>
        <w:t xml:space="preserve">, </w:t>
      </w:r>
      <w:r w:rsidRPr="008320C2">
        <w:rPr>
          <w:sz w:val="28"/>
          <w:szCs w:val="28"/>
        </w:rPr>
        <w:t>утвержден:</w:t>
      </w:r>
    </w:p>
    <w:p w14:paraId="5B311010" w14:textId="77777777" w:rsidR="00150923" w:rsidRPr="0006482E" w:rsidRDefault="00150923" w:rsidP="00352B1B">
      <w:pPr>
        <w:pStyle w:val="a3"/>
        <w:numPr>
          <w:ilvl w:val="0"/>
          <w:numId w:val="68"/>
        </w:numPr>
        <w:tabs>
          <w:tab w:val="left" w:pos="0"/>
        </w:tabs>
        <w:spacing w:after="0" w:line="240" w:lineRule="auto"/>
        <w:ind w:left="0" w:firstLine="851"/>
        <w:jc w:val="both"/>
      </w:pPr>
      <w:r>
        <w:t xml:space="preserve">предельный </w:t>
      </w:r>
      <w:r w:rsidRPr="0006482E">
        <w:t>объем муниципального долга городского округа Жуковский на 2019 год в размере 1 614 409 тыс. рублей.</w:t>
      </w:r>
    </w:p>
    <w:p w14:paraId="04421161" w14:textId="77777777" w:rsidR="00150923" w:rsidRPr="008320C2" w:rsidRDefault="00150923" w:rsidP="00352B1B">
      <w:pPr>
        <w:pStyle w:val="a3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ind w:left="0" w:firstLine="851"/>
        <w:jc w:val="both"/>
      </w:pPr>
      <w:r w:rsidRPr="0006482E">
        <w:t>верхний предел муниципального  долга городского округа Жуковский  по состоянию на 1 января  2020 года в сумме 627 000 тыс. рублей</w:t>
      </w:r>
      <w:r w:rsidRPr="008320C2">
        <w:t>, в том числе: верхний предел долга по муниципальным гарантиям, предоставленным Администрацией городского округа Жуковский  Московской области от имени городского округа Жуковский, 0 тыс. рублей.</w:t>
      </w:r>
    </w:p>
    <w:p w14:paraId="75A1685D" w14:textId="77777777" w:rsidR="00150923" w:rsidRPr="0006482E" w:rsidRDefault="00150923" w:rsidP="00150923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  <w:r w:rsidRPr="008320C2">
        <w:rPr>
          <w:rFonts w:eastAsia="Calibri"/>
        </w:rPr>
        <w:t xml:space="preserve">С учетом изменений, внесенных в течение года решениями </w:t>
      </w:r>
      <w:r w:rsidRPr="008320C2">
        <w:t>Совета депутатов в основные характ</w:t>
      </w:r>
      <w:r>
        <w:t>еристики бюджета на 2019</w:t>
      </w:r>
      <w:r w:rsidRPr="008320C2">
        <w:t xml:space="preserve"> год</w:t>
      </w:r>
      <w:r w:rsidRPr="008320C2">
        <w:rPr>
          <w:rFonts w:eastAsia="Calibri"/>
        </w:rPr>
        <w:t xml:space="preserve"> </w:t>
      </w:r>
      <w:r w:rsidRPr="008320C2">
        <w:rPr>
          <w:rFonts w:eastAsia="Calibri"/>
          <w:bCs/>
        </w:rPr>
        <w:t xml:space="preserve">верхний предел муниципального долга </w:t>
      </w:r>
      <w:r>
        <w:t>на 01.01.2020</w:t>
      </w:r>
      <w:r w:rsidRPr="008320C2">
        <w:t>г</w:t>
      </w:r>
      <w:r w:rsidRPr="0006482E">
        <w:t>. уменьшился на 64 000 тыс. рублей и составил 563 000 тыс. рублей</w:t>
      </w:r>
      <w:r w:rsidRPr="00D37E04">
        <w:t xml:space="preserve">, но по сравнению с 2018 годом муниципальный долг вырос на 56 000 тыс. рублей. Предельный объем муниципального долга городского округа Жуковский составил 1 614 409 </w:t>
      </w:r>
      <w:r>
        <w:t xml:space="preserve">тыс. рублей. По сравнению с прошлым годом </w:t>
      </w:r>
      <w:r w:rsidRPr="00D37E04">
        <w:t>предель</w:t>
      </w:r>
      <w:r>
        <w:t xml:space="preserve">ный объем муниципального долга </w:t>
      </w:r>
      <w:r w:rsidRPr="00D37E04">
        <w:t>увеличился на 132 028 тыс. рублей. (1 482 381 тыс. рублей).</w:t>
      </w:r>
    </w:p>
    <w:p w14:paraId="4C2DA57B" w14:textId="77777777" w:rsidR="00150923" w:rsidRPr="0006482E" w:rsidRDefault="00150923" w:rsidP="00150923">
      <w:pPr>
        <w:ind w:firstLine="708"/>
        <w:jc w:val="both"/>
        <w:rPr>
          <w:highlight w:val="yellow"/>
        </w:rPr>
      </w:pPr>
      <w:r w:rsidRPr="00D37E04">
        <w:lastRenderedPageBreak/>
        <w:t>Предельный объем муниципального долга установлен с соблюд</w:t>
      </w:r>
      <w:r>
        <w:t xml:space="preserve">ением требований и ограничений </w:t>
      </w:r>
      <w:r w:rsidRPr="00D37E04">
        <w:t>п. 3 ст. 107 БК РФ и не превысил утвержденный общий годовой объем доходов местного бюджета без учета утвержденного объема безвозмездных поступлений и поступлений налоговых доходов по дополнительным нормативам отчислений.</w:t>
      </w:r>
    </w:p>
    <w:p w14:paraId="0E323687" w14:textId="77777777" w:rsidR="00150923" w:rsidRPr="00150923" w:rsidRDefault="00150923" w:rsidP="00150923">
      <w:pPr>
        <w:pStyle w:val="a5"/>
        <w:shd w:val="clear" w:color="auto" w:fill="FFFFFF" w:themeFill="background1"/>
        <w:tabs>
          <w:tab w:val="center" w:pos="5457"/>
          <w:tab w:val="left" w:pos="6640"/>
        </w:tabs>
        <w:ind w:firstLine="709"/>
        <w:jc w:val="both"/>
        <w:rPr>
          <w:b w:val="0"/>
          <w:szCs w:val="28"/>
          <w:lang w:val="ru-RU"/>
        </w:rPr>
      </w:pPr>
      <w:r w:rsidRPr="00150923">
        <w:rPr>
          <w:b w:val="0"/>
          <w:szCs w:val="28"/>
          <w:lang w:val="ru-RU"/>
        </w:rPr>
        <w:t xml:space="preserve">Долговая книга городского округа Жуковский ведется в соответствии с требованиями п. 4 ст. 121 БК РФ и постановлением Главы городского округа Жуковский от 07.04.2011г. № 389 «Об утверждении Положения о порядке ведения муниципальной долговой книги городского округа Жуковский Московской области».  </w:t>
      </w:r>
    </w:p>
    <w:p w14:paraId="3762A087" w14:textId="77777777" w:rsidR="00150923" w:rsidRDefault="00150923" w:rsidP="00150923">
      <w:pPr>
        <w:pStyle w:val="a3"/>
        <w:spacing w:after="0" w:line="240" w:lineRule="auto"/>
        <w:ind w:left="0" w:firstLine="709"/>
        <w:jc w:val="both"/>
      </w:pPr>
      <w:r w:rsidRPr="003C4B3B">
        <w:rPr>
          <w:bCs/>
        </w:rPr>
        <w:t xml:space="preserve">Согласно данным долговой книги и Проекта отчета об исполнении бюджета за 2019 год  фактический объем муниципального долга по состоянию на 01.01.2020г. составил 497 000 тыс. рублей или 88,3 % от утвержденного верхнего предела муниципального долга и 27,3 %  </w:t>
      </w:r>
      <w:r w:rsidRPr="003C4B3B">
        <w:t>от утвержденного общего годового объема доходов бюджета городского округа Жуковский без учета утвержденного объема безвозмездных поступлений  (1 815 208 тыс. рублей – 2019 год), что не превысило 50% - значения, установленного постановлением Правительства Московской области от 10.10.2017г. № 836/37 «Об утверждении Долговой политики Московской области на 2018 год и на плановый период 2019</w:t>
      </w:r>
      <w:r>
        <w:t xml:space="preserve"> и 2020 годов».</w:t>
      </w:r>
    </w:p>
    <w:p w14:paraId="5DB51975" w14:textId="77777777" w:rsidR="00150923" w:rsidRDefault="00150923" w:rsidP="00150923">
      <w:pPr>
        <w:pStyle w:val="a3"/>
        <w:spacing w:after="0" w:line="240" w:lineRule="auto"/>
        <w:ind w:left="0" w:firstLine="709"/>
        <w:jc w:val="both"/>
      </w:pPr>
    </w:p>
    <w:p w14:paraId="079E831C" w14:textId="77777777" w:rsidR="00150923" w:rsidRPr="007E4568" w:rsidRDefault="00150923" w:rsidP="00150923">
      <w:pPr>
        <w:ind w:firstLine="709"/>
        <w:jc w:val="both"/>
        <w:rPr>
          <w:rFonts w:eastAsia="Calibri"/>
          <w:bCs/>
          <w:sz w:val="22"/>
          <w:szCs w:val="22"/>
        </w:rPr>
      </w:pPr>
      <w:r w:rsidRPr="00EE331F">
        <w:rPr>
          <w:rFonts w:eastAsia="Calibri"/>
          <w:bCs/>
        </w:rPr>
        <w:t xml:space="preserve">Динамика изменения размера муниципального долга за период с 01.01.2013г. </w:t>
      </w:r>
      <w:r w:rsidRPr="007E4568">
        <w:rPr>
          <w:rFonts w:eastAsia="Calibri"/>
          <w:bCs/>
        </w:rPr>
        <w:t xml:space="preserve">по 01.01.2020г. представлена в диаграмме № </w:t>
      </w:r>
      <w:r w:rsidR="007E4568" w:rsidRPr="007E4568">
        <w:rPr>
          <w:rFonts w:eastAsia="Calibri"/>
          <w:bCs/>
        </w:rPr>
        <w:t>23</w:t>
      </w:r>
      <w:r w:rsidRPr="007E4568">
        <w:rPr>
          <w:rFonts w:eastAsia="Calibri"/>
          <w:bCs/>
        </w:rPr>
        <w:t>.</w:t>
      </w:r>
    </w:p>
    <w:p w14:paraId="67188856" w14:textId="77777777" w:rsidR="00150923" w:rsidRDefault="00150923" w:rsidP="007E456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  <w:r w:rsidRPr="007E4568">
        <w:rPr>
          <w:rFonts w:eastAsia="Calibri"/>
          <w:bCs/>
          <w:sz w:val="22"/>
          <w:szCs w:val="22"/>
        </w:rPr>
        <w:t xml:space="preserve">Диаграмма № </w:t>
      </w:r>
      <w:r w:rsidR="007E4568" w:rsidRPr="007E4568">
        <w:rPr>
          <w:rFonts w:eastAsia="Calibri"/>
          <w:bCs/>
          <w:sz w:val="22"/>
          <w:szCs w:val="22"/>
        </w:rPr>
        <w:t>23</w:t>
      </w:r>
    </w:p>
    <w:p w14:paraId="333329CE" w14:textId="77777777" w:rsidR="00150923" w:rsidRDefault="00150923" w:rsidP="007E4568">
      <w:pPr>
        <w:spacing w:after="0"/>
        <w:ind w:firstLine="720"/>
        <w:jc w:val="right"/>
        <w:rPr>
          <w:rFonts w:eastAsia="Calibri"/>
          <w:bCs/>
          <w:noProof/>
          <w:sz w:val="22"/>
          <w:szCs w:val="22"/>
        </w:rPr>
      </w:pPr>
      <w:r w:rsidRPr="00DD06A6">
        <w:rPr>
          <w:rFonts w:eastAsia="Calibri"/>
          <w:bCs/>
          <w:sz w:val="22"/>
          <w:szCs w:val="22"/>
        </w:rPr>
        <w:t>Ед. изм</w:t>
      </w:r>
      <w:r>
        <w:rPr>
          <w:rFonts w:eastAsia="Calibri"/>
          <w:bCs/>
          <w:sz w:val="22"/>
          <w:szCs w:val="22"/>
        </w:rPr>
        <w:t>ерения</w:t>
      </w:r>
      <w:r w:rsidRPr="00CB2331">
        <w:rPr>
          <w:rFonts w:eastAsia="Calibri"/>
          <w:bCs/>
          <w:sz w:val="22"/>
          <w:szCs w:val="22"/>
        </w:rPr>
        <w:t>: тыс. рублей</w:t>
      </w:r>
    </w:p>
    <w:p w14:paraId="4CD78027" w14:textId="77777777" w:rsidR="00150923" w:rsidRPr="00CB2331" w:rsidRDefault="00150923" w:rsidP="00150923">
      <w:pPr>
        <w:ind w:firstLine="720"/>
        <w:jc w:val="right"/>
        <w:rPr>
          <w:rFonts w:eastAsia="Calibri"/>
          <w:b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09BC4EF7" wp14:editId="182E1BAC">
            <wp:extent cx="5871845" cy="3092824"/>
            <wp:effectExtent l="0" t="0" r="14605" b="127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25C3A7A" w14:textId="77777777" w:rsidR="00150923" w:rsidRPr="00530AFC" w:rsidRDefault="00150923" w:rsidP="00150923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highlight w:val="yellow"/>
        </w:rPr>
      </w:pPr>
    </w:p>
    <w:p w14:paraId="273C19C9" w14:textId="77777777" w:rsidR="00150923" w:rsidRPr="008320C2" w:rsidRDefault="00150923" w:rsidP="00150923">
      <w:pPr>
        <w:autoSpaceDE w:val="0"/>
        <w:autoSpaceDN w:val="0"/>
        <w:adjustRightInd w:val="0"/>
        <w:ind w:firstLine="709"/>
        <w:jc w:val="both"/>
      </w:pPr>
      <w:r w:rsidRPr="008320C2">
        <w:rPr>
          <w:rFonts w:eastAsia="Calibri"/>
          <w:bCs/>
        </w:rPr>
        <w:lastRenderedPageBreak/>
        <w:t xml:space="preserve">Анализ показал </w:t>
      </w:r>
      <w:r>
        <w:rPr>
          <w:rFonts w:eastAsia="Calibri"/>
          <w:bCs/>
        </w:rPr>
        <w:t>снижение объема  муниципального долга в 2019</w:t>
      </w:r>
      <w:r w:rsidRPr="008320C2">
        <w:rPr>
          <w:rFonts w:eastAsia="Calibri"/>
          <w:bCs/>
        </w:rPr>
        <w:t xml:space="preserve"> году</w:t>
      </w:r>
      <w:r>
        <w:rPr>
          <w:rFonts w:eastAsia="Calibri"/>
          <w:bCs/>
        </w:rPr>
        <w:t xml:space="preserve"> по отношению к 2018 году на 10 000 тыс. рублей. При этом м</w:t>
      </w:r>
      <w:r w:rsidRPr="008320C2">
        <w:rPr>
          <w:rFonts w:eastAsia="Calibri"/>
          <w:bCs/>
        </w:rPr>
        <w:t xml:space="preserve">униципальный долг вырос почти в 1,4 раза по сравнению с 2017 годом, в 1,5 раза больше чем в 2016 году. </w:t>
      </w:r>
    </w:p>
    <w:p w14:paraId="47B60817" w14:textId="77777777" w:rsidR="00150923" w:rsidRPr="00056468" w:rsidRDefault="00150923" w:rsidP="00150923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  <w:r w:rsidRPr="00056468">
        <w:rPr>
          <w:rFonts w:eastAsia="Calibri"/>
        </w:rPr>
        <w:t xml:space="preserve">Решением </w:t>
      </w:r>
      <w:r w:rsidRPr="00056468">
        <w:t xml:space="preserve">от 13.12.2018г. № 64/СД в первоначальной редакции </w:t>
      </w:r>
      <w:r w:rsidRPr="00BD08CF">
        <w:t xml:space="preserve">расходы на обслуживание муниципального долга утверждены в сумме 62 500 тыс. рублей или 3,4 % </w:t>
      </w:r>
      <w:r w:rsidRPr="00BD08CF">
        <w:rPr>
          <w:bCs/>
        </w:rPr>
        <w:t>объема расходов местного бюджета, за исключением объема расходов, которые осуществляются за счет субвенций, предоставляемых из бюджетов бюджетной системы Российской Федерации</w:t>
      </w:r>
      <w:r w:rsidRPr="00BD08CF">
        <w:t>, что не противоречит требованиям и ограничениям, установленным ст. 111 БК РФ (не более 15%).</w:t>
      </w:r>
    </w:p>
    <w:p w14:paraId="2D61438E" w14:textId="77777777" w:rsidR="00150923" w:rsidRPr="00542288" w:rsidRDefault="00150923" w:rsidP="00150923">
      <w:pPr>
        <w:pStyle w:val="a3"/>
        <w:ind w:left="0" w:firstLine="709"/>
        <w:jc w:val="both"/>
      </w:pPr>
      <w:r w:rsidRPr="00542288">
        <w:rPr>
          <w:rFonts w:eastAsia="Calibri"/>
        </w:rPr>
        <w:t xml:space="preserve">Решением </w:t>
      </w:r>
      <w:r w:rsidRPr="00542288">
        <w:t xml:space="preserve">от 25.12.2019г. № 62/СД </w:t>
      </w:r>
      <w:r w:rsidRPr="00542288">
        <w:rPr>
          <w:i/>
        </w:rPr>
        <w:t xml:space="preserve"> </w:t>
      </w:r>
      <w:r w:rsidRPr="00542288">
        <w:t>было предусмотрено уменьшение расходов на обслуживание муниципального долга на 2019 год  на 24 909 тыс. рублей и составило 37 591 тыс. рублей.</w:t>
      </w:r>
    </w:p>
    <w:p w14:paraId="07697954" w14:textId="77777777" w:rsidR="00150923" w:rsidRPr="00542288" w:rsidRDefault="00150923" w:rsidP="00150923">
      <w:pPr>
        <w:pStyle w:val="a3"/>
        <w:ind w:left="0" w:firstLine="709"/>
        <w:jc w:val="both"/>
      </w:pPr>
      <w:r w:rsidRPr="00542288">
        <w:t>С учетом изменений, внесенных в течение года в р</w:t>
      </w:r>
      <w:r w:rsidRPr="00542288">
        <w:rPr>
          <w:rFonts w:eastAsia="Calibri"/>
        </w:rPr>
        <w:t xml:space="preserve">ешение </w:t>
      </w:r>
      <w:r w:rsidRPr="00542288">
        <w:t>от 13.12.2018г.  № 64/СД  и сводную бюджетную роспись на 2019 финансовый год ассигнования на обслуживание муниципального долга в 2019 году сократились по сравнению с первоначально утвержденным показателем на 24 909 тыс. рублей (40 %) и составили 37 591 рублей.</w:t>
      </w:r>
    </w:p>
    <w:p w14:paraId="74603DB7" w14:textId="77777777" w:rsidR="00150923" w:rsidRPr="00542288" w:rsidRDefault="00150923" w:rsidP="00150923">
      <w:pPr>
        <w:pStyle w:val="a3"/>
        <w:ind w:left="0" w:firstLine="709"/>
        <w:jc w:val="both"/>
        <w:rPr>
          <w:bCs/>
        </w:rPr>
      </w:pPr>
      <w:r w:rsidRPr="00542288">
        <w:t xml:space="preserve"> Согласно </w:t>
      </w:r>
      <w:r w:rsidRPr="00542288">
        <w:rPr>
          <w:rFonts w:eastAsia="Calibri"/>
        </w:rPr>
        <w:t xml:space="preserve">Проекта отчета об исполнении бюджета за 2019 год </w:t>
      </w:r>
      <w:r w:rsidRPr="00542288">
        <w:t xml:space="preserve">процентные платежи по муниципальному долгу в рамках реализации подпрограммы «Управление муниципальными финансами» муниципальной программы «Муниципальное управление» в  2019 году составили 37 533 тыс. рублей или 99,8% плановых назначений.  </w:t>
      </w:r>
    </w:p>
    <w:p w14:paraId="2B2C8A25" w14:textId="77777777" w:rsidR="00150923" w:rsidRPr="007E4568" w:rsidRDefault="00150923" w:rsidP="00150923">
      <w:pPr>
        <w:widowControl w:val="0"/>
        <w:autoSpaceDE w:val="0"/>
        <w:autoSpaceDN w:val="0"/>
        <w:adjustRightInd w:val="0"/>
        <w:ind w:firstLine="709"/>
        <w:jc w:val="both"/>
      </w:pPr>
      <w:r w:rsidRPr="00EE331F">
        <w:rPr>
          <w:bCs/>
        </w:rPr>
        <w:t xml:space="preserve">Динамика  изменения </w:t>
      </w:r>
      <w:r w:rsidRPr="00EE331F">
        <w:t>процентной ставки (</w:t>
      </w:r>
      <w:r w:rsidRPr="00EE331F">
        <w:rPr>
          <w:i/>
        </w:rPr>
        <w:t>данные долговых книг</w:t>
      </w:r>
      <w:r w:rsidRPr="00EE331F">
        <w:t xml:space="preserve">) за период  </w:t>
      </w:r>
      <w:r w:rsidRPr="007E4568">
        <w:t xml:space="preserve">2014 - 2019 годов представлена в диаграмме № </w:t>
      </w:r>
      <w:r w:rsidR="007E4568" w:rsidRPr="007E4568">
        <w:t>24</w:t>
      </w:r>
      <w:r w:rsidRPr="007E4568">
        <w:t>:</w:t>
      </w:r>
    </w:p>
    <w:p w14:paraId="66BC803C" w14:textId="77777777" w:rsidR="00150923" w:rsidRPr="00354E25" w:rsidRDefault="00150923" w:rsidP="007E4568">
      <w:pPr>
        <w:spacing w:after="0"/>
        <w:ind w:firstLine="720"/>
        <w:jc w:val="right"/>
        <w:rPr>
          <w:rFonts w:eastAsia="Calibri"/>
          <w:bCs/>
          <w:sz w:val="22"/>
          <w:szCs w:val="22"/>
        </w:rPr>
      </w:pPr>
      <w:r w:rsidRPr="007E4568">
        <w:rPr>
          <w:rFonts w:eastAsia="Calibri"/>
          <w:bCs/>
          <w:sz w:val="22"/>
          <w:szCs w:val="22"/>
        </w:rPr>
        <w:t xml:space="preserve">Диаграмма № </w:t>
      </w:r>
      <w:r w:rsidR="007E4568" w:rsidRPr="007E4568">
        <w:rPr>
          <w:rFonts w:eastAsia="Calibri"/>
          <w:bCs/>
          <w:sz w:val="22"/>
          <w:szCs w:val="22"/>
        </w:rPr>
        <w:t>24</w:t>
      </w:r>
    </w:p>
    <w:p w14:paraId="689072FC" w14:textId="77777777" w:rsidR="00150923" w:rsidRDefault="00150923" w:rsidP="007E4568">
      <w:pPr>
        <w:spacing w:after="0"/>
        <w:ind w:firstLine="720"/>
        <w:jc w:val="right"/>
        <w:rPr>
          <w:noProof/>
        </w:rPr>
      </w:pPr>
      <w:r w:rsidRPr="00DD06A6">
        <w:rPr>
          <w:rFonts w:eastAsia="Calibri"/>
          <w:bCs/>
          <w:sz w:val="22"/>
          <w:szCs w:val="22"/>
        </w:rPr>
        <w:t>Ед. изм</w:t>
      </w:r>
      <w:r>
        <w:rPr>
          <w:rFonts w:eastAsia="Calibri"/>
          <w:bCs/>
          <w:sz w:val="22"/>
          <w:szCs w:val="22"/>
        </w:rPr>
        <w:t>ерения</w:t>
      </w:r>
      <w:r w:rsidRPr="00354E25">
        <w:rPr>
          <w:rFonts w:eastAsia="Calibri"/>
          <w:bCs/>
          <w:sz w:val="22"/>
          <w:szCs w:val="22"/>
        </w:rPr>
        <w:t>: %.</w:t>
      </w:r>
    </w:p>
    <w:p w14:paraId="08980AB0" w14:textId="77777777" w:rsidR="00150923" w:rsidRPr="00354E25" w:rsidRDefault="00150923" w:rsidP="00150923">
      <w:pPr>
        <w:ind w:firstLine="720"/>
        <w:jc w:val="right"/>
        <w:rPr>
          <w:rFonts w:eastAsia="Calibri"/>
          <w:bCs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3BE842F7" wp14:editId="585DE162">
            <wp:extent cx="6042212" cy="3316941"/>
            <wp:effectExtent l="0" t="0" r="15875" b="1714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BDEACF2" w14:textId="77777777" w:rsidR="00150923" w:rsidRPr="00530AFC" w:rsidRDefault="00150923" w:rsidP="00150923">
      <w:pPr>
        <w:ind w:firstLine="709"/>
        <w:jc w:val="both"/>
        <w:rPr>
          <w:highlight w:val="yellow"/>
        </w:rPr>
      </w:pPr>
    </w:p>
    <w:p w14:paraId="389DA3CB" w14:textId="77777777" w:rsidR="00150923" w:rsidRPr="008320C2" w:rsidRDefault="00150923" w:rsidP="00150923">
      <w:pPr>
        <w:ind w:firstLine="709"/>
        <w:jc w:val="both"/>
      </w:pPr>
      <w:r w:rsidRPr="008320C2">
        <w:t>По данным диаграммы видно, что максимальная проц</w:t>
      </w:r>
      <w:r>
        <w:t>ентная ставка по кредитам в 2019</w:t>
      </w:r>
      <w:r w:rsidRPr="008320C2">
        <w:t xml:space="preserve"> году </w:t>
      </w:r>
      <w:r>
        <w:t>осталась на уровне 2018 года, но</w:t>
      </w:r>
      <w:r w:rsidRPr="008320C2">
        <w:t xml:space="preserve"> в 2,49 раза меньше максимальной процентной ставки 2015 года, когда ставка по кредитам была самой высокой из анализируемого периода.</w:t>
      </w:r>
    </w:p>
    <w:p w14:paraId="12A18175" w14:textId="77777777" w:rsidR="00150923" w:rsidRDefault="00150923" w:rsidP="00150923">
      <w:pPr>
        <w:ind w:firstLine="709"/>
        <w:jc w:val="both"/>
      </w:pPr>
      <w:r w:rsidRPr="008320C2">
        <w:t>Мини</w:t>
      </w:r>
      <w:r>
        <w:t xml:space="preserve">мальная процентная ставка в 2019 году </w:t>
      </w:r>
      <w:r w:rsidRPr="008320C2">
        <w:t xml:space="preserve"> </w:t>
      </w:r>
      <w:r>
        <w:t>возросла</w:t>
      </w:r>
      <w:r w:rsidRPr="008320C2">
        <w:t xml:space="preserve"> </w:t>
      </w:r>
      <w:r>
        <w:t>на 0,2%</w:t>
      </w:r>
      <w:r w:rsidRPr="008320C2">
        <w:t xml:space="preserve"> по сравнению с 20</w:t>
      </w:r>
      <w:r>
        <w:t>18</w:t>
      </w:r>
      <w:r w:rsidRPr="008320C2">
        <w:t xml:space="preserve"> годом </w:t>
      </w:r>
      <w:r>
        <w:t>– минимальным процентом в анализируемом периоде.</w:t>
      </w:r>
    </w:p>
    <w:p w14:paraId="58F02FC2" w14:textId="77777777" w:rsidR="00150923" w:rsidRPr="00150923" w:rsidRDefault="00150923" w:rsidP="00150923">
      <w:pPr>
        <w:pStyle w:val="a3"/>
        <w:spacing w:after="0" w:line="240" w:lineRule="auto"/>
        <w:ind w:left="0" w:firstLine="709"/>
        <w:jc w:val="both"/>
        <w:rPr>
          <w:highlight w:val="magenta"/>
        </w:rPr>
      </w:pPr>
    </w:p>
    <w:p w14:paraId="1164FF8B" w14:textId="77777777" w:rsidR="00A95B11" w:rsidRPr="00AB6FB0" w:rsidRDefault="00A95B11" w:rsidP="00A95B11">
      <w:pPr>
        <w:pStyle w:val="a3"/>
        <w:spacing w:after="0" w:line="240" w:lineRule="auto"/>
        <w:ind w:left="709"/>
        <w:jc w:val="both"/>
        <w:rPr>
          <w:b/>
        </w:rPr>
      </w:pPr>
    </w:p>
    <w:p w14:paraId="6AAC37B5" w14:textId="77777777" w:rsidR="00A95B11" w:rsidRPr="00AB6FB0" w:rsidRDefault="00A95B11" w:rsidP="009E43BD">
      <w:pPr>
        <w:pStyle w:val="a3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AB6FB0">
        <w:rPr>
          <w:b/>
        </w:rPr>
        <w:t xml:space="preserve">Результаты внешней проверки бюджетной отчётности главных администраторов средств местного бюджета. </w:t>
      </w:r>
    </w:p>
    <w:p w14:paraId="6BE20E24" w14:textId="77777777" w:rsidR="00A95B11" w:rsidRPr="00AB6FB0" w:rsidRDefault="00A95B11" w:rsidP="00A95B11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53"/>
        <w:jc w:val="both"/>
        <w:rPr>
          <w:b/>
        </w:rPr>
      </w:pPr>
    </w:p>
    <w:p w14:paraId="5A4570CA" w14:textId="77777777" w:rsidR="00AB6FB0" w:rsidRPr="00F26523" w:rsidRDefault="00AB6FB0" w:rsidP="00AB6FB0">
      <w:pPr>
        <w:tabs>
          <w:tab w:val="left" w:pos="0"/>
        </w:tabs>
        <w:spacing w:after="0" w:line="240" w:lineRule="auto"/>
        <w:ind w:firstLine="709"/>
        <w:jc w:val="both"/>
      </w:pPr>
      <w:r w:rsidRPr="00F26523">
        <w:t xml:space="preserve">В соответствии с п. 2 ст. 264.4 БК РФ проведена внешняя проверка бюджетной отчётности главных администраторов средств местного бюджета. Бюджетная отчетность главного администратора бюджетных средств в соответствии со ст. 264.2 БК РФ составляется на основании представленной им бюджетной отчетности подведомственными получателями (распорядителями) бюджетных средств, администраторами доходов бюджета, администраторами источников финансирования дефицита бюджета. </w:t>
      </w:r>
    </w:p>
    <w:p w14:paraId="3504DD02" w14:textId="77777777" w:rsidR="00AB6FB0" w:rsidRPr="00FB6E91" w:rsidRDefault="00AB6FB0" w:rsidP="00AB6FB0">
      <w:pPr>
        <w:tabs>
          <w:tab w:val="left" w:pos="0"/>
        </w:tabs>
        <w:spacing w:after="0" w:line="240" w:lineRule="auto"/>
        <w:ind w:firstLine="709"/>
        <w:jc w:val="both"/>
        <w:rPr>
          <w:rFonts w:eastAsia="Times New Roman"/>
          <w:spacing w:val="-1"/>
          <w:lang w:eastAsia="ru-RU"/>
        </w:rPr>
      </w:pPr>
    </w:p>
    <w:p w14:paraId="169F7796" w14:textId="77777777" w:rsidR="00AB6FB0" w:rsidRPr="00FB6E91" w:rsidRDefault="00AB6FB0" w:rsidP="00AB6FB0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</w:pPr>
      <w:r w:rsidRPr="00FB6E91">
        <w:t xml:space="preserve">В результате проведения внешней проверки бюджетной отчетности </w:t>
      </w:r>
      <w:r w:rsidRPr="00AB6FB0">
        <w:rPr>
          <w:u w:val="single"/>
        </w:rPr>
        <w:t>Администрации городского округа Жуковский Московской области</w:t>
      </w:r>
      <w:r w:rsidRPr="00FB6E91">
        <w:t>, как главного администратора бюджетных средств городского округа Жуковский, за 2019 год установлено следующее:</w:t>
      </w:r>
    </w:p>
    <w:p w14:paraId="7EBB7182" w14:textId="77777777" w:rsidR="00AB6FB0" w:rsidRPr="00FB6E91" w:rsidRDefault="00AB6FB0" w:rsidP="00AB6FB0">
      <w:pPr>
        <w:pStyle w:val="a3"/>
        <w:numPr>
          <w:ilvl w:val="2"/>
          <w:numId w:val="27"/>
        </w:numPr>
        <w:tabs>
          <w:tab w:val="left" w:pos="0"/>
        </w:tabs>
        <w:spacing w:after="0" w:line="240" w:lineRule="auto"/>
        <w:ind w:left="0" w:firstLine="709"/>
        <w:jc w:val="both"/>
        <w:rPr>
          <w:color w:val="FF0000"/>
        </w:rPr>
      </w:pPr>
      <w:r w:rsidRPr="00FB6E91">
        <w:lastRenderedPageBreak/>
        <w:t>Бюджетная отчётность Администрации</w:t>
      </w:r>
      <w:r w:rsidRPr="00FB6E91">
        <w:rPr>
          <w:spacing w:val="-1"/>
        </w:rPr>
        <w:t xml:space="preserve"> городского округа Жуковский Московской области за 2019 год представлена </w:t>
      </w:r>
      <w:r w:rsidRPr="00FB6E91">
        <w:t xml:space="preserve"> по формам в соответствии с п. 11. Инструкции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 28.12.2010г. № 191н и достоверно отражает финансовое положение на 01.01.2020г. </w:t>
      </w:r>
    </w:p>
    <w:p w14:paraId="77FE7505" w14:textId="77777777" w:rsidR="00AB6FB0" w:rsidRPr="00FB6E91" w:rsidRDefault="00AB6FB0" w:rsidP="00AB6FB0">
      <w:pPr>
        <w:pStyle w:val="a3"/>
        <w:numPr>
          <w:ilvl w:val="2"/>
          <w:numId w:val="27"/>
        </w:numPr>
        <w:shd w:val="clear" w:color="auto" w:fill="FFFFFF"/>
        <w:spacing w:after="0" w:line="240" w:lineRule="auto"/>
        <w:ind w:left="0" w:firstLine="709"/>
        <w:jc w:val="both"/>
      </w:pPr>
      <w:r w:rsidRPr="00FB6E91">
        <w:t>Утвержденные показатели по доходам, закрепленным за Администрацией составили 283 164 тыс. рублей, исполнение составило 292 030 тыс. рублей, или 103,1%.</w:t>
      </w:r>
      <w:r w:rsidRPr="00FB6E91">
        <w:rPr>
          <w:iCs/>
        </w:rPr>
        <w:t xml:space="preserve"> Переисполнение от запланированной суммы 8 556 тыс. </w:t>
      </w:r>
      <w:r w:rsidRPr="00FB6E91">
        <w:t>рублей</w:t>
      </w:r>
      <w:r w:rsidRPr="00FB6E91">
        <w:rPr>
          <w:iCs/>
        </w:rPr>
        <w:t>, или 3,1%.</w:t>
      </w:r>
    </w:p>
    <w:p w14:paraId="77DC3720" w14:textId="77777777" w:rsidR="00AB6FB0" w:rsidRPr="00FB6E91" w:rsidRDefault="00AB6FB0" w:rsidP="00AB6FB0">
      <w:pPr>
        <w:pStyle w:val="a3"/>
        <w:numPr>
          <w:ilvl w:val="2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</w:pPr>
      <w:r w:rsidRPr="00FB6E91">
        <w:t xml:space="preserve">В бюджетной отчетности Администрации за 2019 год отражены уточненные плановые показатели по расходам в размере 1 657 311 тыс. рублей, которые соответствуют сводной бюджетной росписи расходов и кассовому плану на 2019 год. Исполнение составило 1 624 036 тыс. рублей, или 98,0% от плана.  </w:t>
      </w:r>
      <w:r w:rsidRPr="00FB6E91">
        <w:rPr>
          <w:iCs/>
        </w:rPr>
        <w:t xml:space="preserve">Не исполнено бюджетных ассигнований на сумму 33 275 тыс. </w:t>
      </w:r>
      <w:r w:rsidRPr="00FB6E91">
        <w:t>рублей.</w:t>
      </w:r>
    </w:p>
    <w:p w14:paraId="563BBFA2" w14:textId="77777777" w:rsidR="00AB6FB0" w:rsidRPr="00AB6FB0" w:rsidRDefault="00AB6FB0" w:rsidP="00AB6FB0">
      <w:pPr>
        <w:pStyle w:val="10"/>
        <w:keepLines w:val="0"/>
        <w:numPr>
          <w:ilvl w:val="2"/>
          <w:numId w:val="27"/>
        </w:numPr>
        <w:spacing w:before="24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auto"/>
        </w:rPr>
      </w:pPr>
      <w:r w:rsidRPr="00AB6FB0">
        <w:rPr>
          <w:rFonts w:ascii="Times New Roman" w:hAnsi="Times New Roman"/>
          <w:b w:val="0"/>
          <w:bCs w:val="0"/>
          <w:color w:val="auto"/>
        </w:rPr>
        <w:t>Администрацией в 2019 году осуществлялось исполнение бюджета по расходам в рамках 13 муниципальных программ. Объем плановых назначений по муниципальным программам составил 1 645 145 тыс. рублей. Исполнены расходы в сумме 1 612 137 тыс. рублей, или 98% от плана.</w:t>
      </w:r>
      <w:r w:rsidRPr="00AB6FB0">
        <w:rPr>
          <w:rFonts w:ascii="Times New Roman" w:eastAsia="Calibri" w:hAnsi="Times New Roman"/>
          <w:b w:val="0"/>
          <w:bCs w:val="0"/>
          <w:iCs/>
          <w:color w:val="auto"/>
        </w:rPr>
        <w:t xml:space="preserve"> Не исполнено бюджетных ассигнований на сумму 33 008 тыс. </w:t>
      </w:r>
      <w:r w:rsidRPr="00AB6FB0">
        <w:rPr>
          <w:rFonts w:ascii="Times New Roman" w:eastAsia="Calibri" w:hAnsi="Times New Roman"/>
          <w:b w:val="0"/>
          <w:bCs w:val="0"/>
          <w:color w:val="auto"/>
        </w:rPr>
        <w:t>рублей.</w:t>
      </w:r>
    </w:p>
    <w:p w14:paraId="4D33912D" w14:textId="77777777" w:rsidR="00AB6FB0" w:rsidRPr="00AB6FB0" w:rsidRDefault="00AB6FB0" w:rsidP="00AB6FB0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outlineLvl w:val="2"/>
      </w:pPr>
      <w:r w:rsidRPr="00AB6FB0">
        <w:t xml:space="preserve"> </w:t>
      </w:r>
    </w:p>
    <w:p w14:paraId="4E5557B2" w14:textId="77777777" w:rsidR="00AB6FB0" w:rsidRPr="00FB6E91" w:rsidRDefault="00AB6FB0" w:rsidP="00AB6FB0">
      <w:pPr>
        <w:pStyle w:val="a3"/>
        <w:numPr>
          <w:ilvl w:val="2"/>
          <w:numId w:val="27"/>
        </w:numPr>
        <w:tabs>
          <w:tab w:val="left" w:pos="0"/>
          <w:tab w:val="left" w:pos="1134"/>
          <w:tab w:val="left" w:pos="1276"/>
        </w:tabs>
        <w:spacing w:after="0" w:line="240" w:lineRule="auto"/>
        <w:ind w:left="0" w:firstLine="709"/>
        <w:jc w:val="both"/>
      </w:pPr>
      <w:r w:rsidRPr="00FB6E91">
        <w:t xml:space="preserve">Из 13 муниципальных программ по всем целевым показателям фактическое достигнутое значение превышает или равно плановым значениям на 2019 год только по 5 муниципальным программам, а именно «Образование городского округа Жуковский (2017-2021 годы)», «Экология и окружающая среда городского округа Жуковский (2017-2021 годы)», «Развитие и функционирование дорожно-транспортного комплекса (2017-2021 годы)», «Содержание и развитие инженерной инфраструктуры и энергоэффективности (2018-2022 годы)», «Социальная защита населения (2017-2021 годы)». В остальных 8 муниципальных программах фактически достигнутое значение </w:t>
      </w:r>
      <w:r w:rsidRPr="00FB6E91">
        <w:rPr>
          <w:iCs/>
          <w:color w:val="000000"/>
        </w:rPr>
        <w:t>по некоторым целевым показателям</w:t>
      </w:r>
      <w:r w:rsidRPr="00FB6E91">
        <w:rPr>
          <w:b/>
          <w:i/>
          <w:iCs/>
          <w:color w:val="000000"/>
        </w:rPr>
        <w:t xml:space="preserve"> </w:t>
      </w:r>
      <w:r w:rsidRPr="00FB6E91">
        <w:rPr>
          <w:lang w:eastAsia="x-none"/>
        </w:rPr>
        <w:t>меньше планируемого значения на 2019 год.</w:t>
      </w:r>
    </w:p>
    <w:p w14:paraId="3B12142B" w14:textId="77777777" w:rsidR="00AB6FB0" w:rsidRPr="00FB6E91" w:rsidRDefault="00AB6FB0" w:rsidP="00AB6FB0">
      <w:pPr>
        <w:pStyle w:val="a3"/>
        <w:numPr>
          <w:ilvl w:val="2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FB6E91">
        <w:t>Объем бюджетных ассигнований, запланированный Администрацией в 2019 году на непрограммные расходы, составил 12 166 тыс. рублей. Исполнены данные расходы в размере 11 899 тыс. рублей или 97,8% от плана. Не исполнено бюджетных ассигнований на сумму 267 тыс. рублей.</w:t>
      </w:r>
    </w:p>
    <w:p w14:paraId="3F9C7A8E" w14:textId="77777777" w:rsidR="00AB6FB0" w:rsidRPr="00FB6E91" w:rsidRDefault="00AB6FB0" w:rsidP="00AB6FB0">
      <w:pPr>
        <w:pStyle w:val="a3"/>
        <w:numPr>
          <w:ilvl w:val="2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FB6E91">
        <w:t>В Администрации городского округа Жуковский за 2019 год сумма обязательств, принимаемых с применением конкурентных способов, а также у единственного поставщика (при условии размещения извещения или приглашения принять участие) составила 450 145 тыс. рублей. Принято обязательств по контрактам – 429 111 тыс. рублей, или 95,3% от принимаемых обязательств. Экономия в результате применения конкурентных способов составила 21 034 тыс. рублей, или 4,7% от принятых обязательств.</w:t>
      </w:r>
    </w:p>
    <w:p w14:paraId="7116779E" w14:textId="77777777" w:rsidR="00AB6FB0" w:rsidRPr="00FB6E91" w:rsidRDefault="00AB6FB0" w:rsidP="00AB6FB0">
      <w:pPr>
        <w:pStyle w:val="a3"/>
        <w:numPr>
          <w:ilvl w:val="2"/>
          <w:numId w:val="27"/>
        </w:numPr>
        <w:shd w:val="clear" w:color="auto" w:fill="FFFFFF"/>
        <w:spacing w:after="0" w:line="240" w:lineRule="auto"/>
        <w:ind w:left="0" w:firstLine="709"/>
        <w:jc w:val="both"/>
      </w:pPr>
      <w:r w:rsidRPr="00FB6E91">
        <w:lastRenderedPageBreak/>
        <w:t>Бюджетные инвестиции в 2019 году были запланированы в размере 36 356 тыс. рублей; исполнение по итогам года составило 33</w:t>
      </w:r>
      <w:r w:rsidRPr="00FB6E91">
        <w:rPr>
          <w:lang w:val="en-US"/>
        </w:rPr>
        <w:t> </w:t>
      </w:r>
      <w:r w:rsidRPr="00FB6E91">
        <w:t>356 тыс. рублей или 91,7%.</w:t>
      </w:r>
    </w:p>
    <w:p w14:paraId="05F7E708" w14:textId="77777777" w:rsidR="00AB6FB0" w:rsidRPr="00FB6E91" w:rsidRDefault="00AB6FB0" w:rsidP="00AB6FB0">
      <w:pPr>
        <w:pStyle w:val="a3"/>
        <w:numPr>
          <w:ilvl w:val="2"/>
          <w:numId w:val="27"/>
        </w:numPr>
        <w:shd w:val="clear" w:color="auto" w:fill="FFFFFF"/>
        <w:spacing w:after="0" w:line="240" w:lineRule="auto"/>
        <w:ind w:left="0" w:firstLine="709"/>
        <w:jc w:val="both"/>
      </w:pPr>
      <w:r w:rsidRPr="00FB6E91">
        <w:t>В 2019 году был предусмотрен резервный фонд Администрации в размере 1 000 тыс. рублей, что не превышает размер ограничений, установленных п. 3 ст. 81 БК РФ. Расходы в течение 2019 года за счет средств резервного фонда не производились,   плановые назначения Решением от  25.12.2019г.  № 62/СД были уменьшены на сумму 1 000 тыс. рублей.</w:t>
      </w:r>
    </w:p>
    <w:p w14:paraId="1266D07C" w14:textId="77777777" w:rsidR="00AB6FB0" w:rsidRPr="00FB6E91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  <w:rPr>
          <w:spacing w:val="-1"/>
        </w:rPr>
      </w:pPr>
      <w:r w:rsidRPr="00FB6E91">
        <w:rPr>
          <w:spacing w:val="-1"/>
        </w:rPr>
        <w:t>Источниками финансирования дефицита бюджета у Администрации в 2019 году были кредиты кредитных организаций, бюджетных кредитов от других бюджетов бюджетной системы РФ не было.  Перед кредитными организациями бюджетные обязательства на 2019 год исполнены полностью.</w:t>
      </w:r>
    </w:p>
    <w:p w14:paraId="0D58EFD4" w14:textId="77777777" w:rsidR="00AB6FB0" w:rsidRPr="00FB6E91" w:rsidRDefault="00AB6FB0" w:rsidP="00AB6FB0">
      <w:pPr>
        <w:pStyle w:val="a3"/>
        <w:numPr>
          <w:ilvl w:val="2"/>
          <w:numId w:val="27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FB6E91">
        <w:t>Администрацией в 2019 году в рамках осуществления функций внутреннего финансового контроля были проведены следующие мероприятия:</w:t>
      </w:r>
    </w:p>
    <w:p w14:paraId="27F55622" w14:textId="77777777" w:rsidR="00AB6FB0" w:rsidRPr="00FB6E91" w:rsidRDefault="00AB6FB0" w:rsidP="00352B1B">
      <w:pPr>
        <w:pStyle w:val="a3"/>
        <w:numPr>
          <w:ilvl w:val="0"/>
          <w:numId w:val="8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/>
          <w:bCs/>
        </w:rPr>
      </w:pPr>
      <w:r w:rsidRPr="00FB6E91">
        <w:t xml:space="preserve"> инвентаризации </w:t>
      </w:r>
      <w:r w:rsidRPr="00FB6E91">
        <w:rPr>
          <w:color w:val="000000"/>
        </w:rPr>
        <w:t>в связи со сменой материально ответственных лиц, а также перед составлением годовой бухгалтерской отчетности</w:t>
      </w:r>
      <w:r w:rsidRPr="00FB6E91">
        <w:t>;</w:t>
      </w:r>
    </w:p>
    <w:p w14:paraId="09F62016" w14:textId="77777777" w:rsidR="00AB6FB0" w:rsidRPr="00FB6E91" w:rsidRDefault="00AB6FB0" w:rsidP="00352B1B">
      <w:pPr>
        <w:pStyle w:val="a3"/>
        <w:numPr>
          <w:ilvl w:val="0"/>
          <w:numId w:val="8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b/>
          <w:bCs/>
        </w:rPr>
      </w:pPr>
      <w:r w:rsidRPr="00FB6E91">
        <w:t xml:space="preserve"> проверка годовой бухгалтерской отчетности за 2019 год всех подведомственных учреждений перед составлением сводной бухгалтерской отчетности за 2019 год;</w:t>
      </w:r>
    </w:p>
    <w:p w14:paraId="42399547" w14:textId="77777777" w:rsidR="00AB6FB0" w:rsidRPr="00FB6E91" w:rsidRDefault="00AB6FB0" w:rsidP="00352B1B">
      <w:pPr>
        <w:pStyle w:val="a3"/>
        <w:numPr>
          <w:ilvl w:val="0"/>
          <w:numId w:val="106"/>
        </w:numPr>
        <w:tabs>
          <w:tab w:val="left" w:pos="0"/>
          <w:tab w:val="left" w:pos="709"/>
        </w:tabs>
        <w:spacing w:after="0" w:line="240" w:lineRule="auto"/>
        <w:ind w:left="0" w:firstLine="851"/>
        <w:jc w:val="both"/>
      </w:pPr>
      <w:r w:rsidRPr="00FB6E91">
        <w:t>проверка контракта № Ф.2018.383204 от 16.08.2018г. на поставку смокингов для МУК «ЖСО»;</w:t>
      </w:r>
    </w:p>
    <w:p w14:paraId="3620A1DB" w14:textId="77777777" w:rsidR="00AB6FB0" w:rsidRPr="00FB6E91" w:rsidRDefault="00AB6FB0" w:rsidP="00352B1B">
      <w:pPr>
        <w:numPr>
          <w:ilvl w:val="0"/>
          <w:numId w:val="106"/>
        </w:numPr>
        <w:spacing w:after="0" w:line="240" w:lineRule="auto"/>
        <w:ind w:left="0" w:firstLine="708"/>
        <w:jc w:val="both"/>
      </w:pPr>
      <w:r w:rsidRPr="00FB6E91">
        <w:t xml:space="preserve">проверка контракта № ЭА-10 от 12.04.2019г. на поставку дорожных знаков и расходных материалов для МБУ «Центр дорожного хозяйства, благоустройства и озеленения». </w:t>
      </w:r>
    </w:p>
    <w:p w14:paraId="1CEE18F7" w14:textId="77777777" w:rsidR="00AB6FB0" w:rsidRDefault="00AB6FB0" w:rsidP="00AB6FB0"/>
    <w:p w14:paraId="75407D5D" w14:textId="77777777" w:rsidR="00AB6FB0" w:rsidRPr="00EC790A" w:rsidRDefault="00AB6FB0" w:rsidP="00AB6FB0">
      <w:pPr>
        <w:pStyle w:val="a3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b/>
        </w:rPr>
      </w:pPr>
      <w:r w:rsidRPr="00EC790A">
        <w:t xml:space="preserve">В результате проведения внешней проверки бюджетной отчетности </w:t>
      </w:r>
      <w:r w:rsidRPr="00EC790A">
        <w:rPr>
          <w:spacing w:val="-1"/>
          <w:u w:val="single"/>
        </w:rPr>
        <w:t xml:space="preserve">Совета депутатов городского округа Жуковский </w:t>
      </w:r>
      <w:r w:rsidRPr="00EC790A">
        <w:rPr>
          <w:u w:val="single"/>
        </w:rPr>
        <w:t>Московской области</w:t>
      </w:r>
      <w:r w:rsidRPr="00EC790A">
        <w:rPr>
          <w:spacing w:val="-1"/>
        </w:rPr>
        <w:t xml:space="preserve"> за 201</w:t>
      </w:r>
      <w:r>
        <w:rPr>
          <w:spacing w:val="-1"/>
        </w:rPr>
        <w:t>9</w:t>
      </w:r>
      <w:r w:rsidRPr="00EC790A">
        <w:rPr>
          <w:spacing w:val="-1"/>
        </w:rPr>
        <w:t xml:space="preserve"> год</w:t>
      </w:r>
      <w:r w:rsidRPr="00EC790A">
        <w:t xml:space="preserve"> установлено следующее:</w:t>
      </w:r>
    </w:p>
    <w:p w14:paraId="46165D7C" w14:textId="77777777" w:rsidR="00AB6FB0" w:rsidRPr="00EC790A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EC790A">
        <w:t>Бюджетная отчётность Совета депутатов</w:t>
      </w:r>
      <w:r w:rsidRPr="00EC790A">
        <w:rPr>
          <w:spacing w:val="-1"/>
        </w:rPr>
        <w:t xml:space="preserve"> городского округа Жуковский Московской области</w:t>
      </w:r>
      <w:r w:rsidRPr="00EC790A">
        <w:t xml:space="preserve"> </w:t>
      </w:r>
      <w:r w:rsidRPr="00EC790A">
        <w:rPr>
          <w:spacing w:val="-1"/>
        </w:rPr>
        <w:t>за 2019 год представлена</w:t>
      </w:r>
      <w:r w:rsidRPr="00EC790A">
        <w:t xml:space="preserve"> по формам в соответствии с п. 11.1. Инструкции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28.12.2010г. № 191н и достоверно отражает финансовое положение на 01.01.2020г.</w:t>
      </w:r>
    </w:p>
    <w:p w14:paraId="630D2BE5" w14:textId="77777777" w:rsidR="00AB6FB0" w:rsidRPr="00EC790A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EC790A">
        <w:t xml:space="preserve">Внутренний финансовый контроль в 2019 Советом депутатов городского округа Жуковский Московской области осуществлялся в соответствии с требованием п. 1 ст. 19  </w:t>
      </w:r>
      <w:r w:rsidRPr="00EC790A">
        <w:rPr>
          <w:lang w:bidi="ru-RU"/>
        </w:rPr>
        <w:t>Федеральный закон Российской Федерации от 06.12.2011г. № 402-ФЗ «О бухгалтерском учете».</w:t>
      </w:r>
    </w:p>
    <w:p w14:paraId="0B59E5D5" w14:textId="77777777" w:rsidR="00AB6FB0" w:rsidRPr="00EC790A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EC790A">
        <w:t>Советом депутатов</w:t>
      </w:r>
      <w:r w:rsidRPr="00EC790A">
        <w:rPr>
          <w:spacing w:val="-1"/>
        </w:rPr>
        <w:t xml:space="preserve"> городского округа Жуковский Московской области</w:t>
      </w:r>
      <w:r w:rsidRPr="00EC790A">
        <w:t xml:space="preserve"> осуществлялось исполнение местного бюджета по непрограммным расходам. В бюджетной отчетности за 2019 год отражены уточненные плановые показатели по расходам в размере 8 338,58 тыс. рублей, которые соответствуют сводной бюджетной росписи расходов. Исполнение бюджета по непрограммным расходам за </w:t>
      </w:r>
      <w:r w:rsidRPr="00EC790A">
        <w:lastRenderedPageBreak/>
        <w:t>2019 год составило 8 336,34 тыс. рублей или 99,97% от уточненного плана. Не исполнено бюджетных ассигнований на сумму 2,24 тыс. рублей, или 0,03% от уточненного плана.</w:t>
      </w:r>
    </w:p>
    <w:p w14:paraId="12D2D69A" w14:textId="77777777" w:rsidR="00AB6FB0" w:rsidRPr="00EC790A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EC790A">
        <w:t xml:space="preserve">Муниципальные контракты в 2019 году заключались в соответствии с п. 4 ч. 1 ст. 93 </w:t>
      </w:r>
      <w:r w:rsidRPr="00EC790A">
        <w:rPr>
          <w:lang w:bidi="ru-RU"/>
        </w:rPr>
        <w:t>Федерального закона «О контрактной системе в сфере закупок товаров, работ, услуг для обеспечения. Процедурная экономия закупок в 2019 году составила 5,47 тыс. рублей.</w:t>
      </w:r>
    </w:p>
    <w:p w14:paraId="3D7F8A97" w14:textId="77777777" w:rsidR="00AB6FB0" w:rsidRPr="00EC790A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EC790A">
        <w:t>На 2019 год Решениями о бюджете городского округа Жуковский Совету депутатов</w:t>
      </w:r>
      <w:r w:rsidRPr="00EC790A">
        <w:rPr>
          <w:spacing w:val="-1"/>
        </w:rPr>
        <w:t xml:space="preserve"> городского округа Жуковский Московской области</w:t>
      </w:r>
      <w:r w:rsidRPr="00EC790A">
        <w:t xml:space="preserve"> не предусмотрены </w:t>
      </w:r>
      <w:r w:rsidRPr="00EC790A">
        <w:rPr>
          <w:shd w:val="clear" w:color="auto" w:fill="FFFFFF"/>
        </w:rPr>
        <w:t xml:space="preserve">ассигнования на осуществление бюджетных инвестиций и </w:t>
      </w:r>
      <w:r w:rsidRPr="00EC790A">
        <w:t>расходы, осуществляемые за счет резервного фонда; Совет депутатов</w:t>
      </w:r>
      <w:r w:rsidRPr="00EC790A">
        <w:rPr>
          <w:spacing w:val="-1"/>
        </w:rPr>
        <w:t xml:space="preserve"> городского округа Жуковский Московской области</w:t>
      </w:r>
      <w:r w:rsidRPr="00EC790A">
        <w:t xml:space="preserve"> не наделялся полномочиями главного администратора доходов бюджета городского округа Жуковский, а также источников дефицита местного бюджета.</w:t>
      </w:r>
    </w:p>
    <w:p w14:paraId="60F4A8FB" w14:textId="77777777" w:rsidR="00AB6FB0" w:rsidRPr="00EC790A" w:rsidRDefault="00AB6FB0" w:rsidP="00AB6FB0">
      <w:pPr>
        <w:ind w:firstLine="709"/>
      </w:pPr>
    </w:p>
    <w:p w14:paraId="25039521" w14:textId="77777777" w:rsidR="00AB6FB0" w:rsidRPr="00EC790A" w:rsidRDefault="00AB6FB0" w:rsidP="00AB6FB0">
      <w:pPr>
        <w:pStyle w:val="a3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b/>
        </w:rPr>
      </w:pPr>
      <w:r w:rsidRPr="00EC790A">
        <w:t xml:space="preserve">В результате проведения внешней проверки бюджетной отчетности </w:t>
      </w:r>
      <w:r w:rsidRPr="00EC790A">
        <w:rPr>
          <w:u w:val="single"/>
        </w:rPr>
        <w:t>Финансового управления Администрации городского округа Жуковский Московской области</w:t>
      </w:r>
      <w:r w:rsidRPr="00EC790A">
        <w:t>, как главного администратора бюджетных средств городского округа Жуковский, за 201</w:t>
      </w:r>
      <w:r>
        <w:t>9</w:t>
      </w:r>
      <w:r w:rsidRPr="00EC790A">
        <w:t xml:space="preserve"> год установлено следующее:</w:t>
      </w:r>
    </w:p>
    <w:p w14:paraId="157CD4B4" w14:textId="77777777" w:rsidR="00AB6FB0" w:rsidRPr="00EC790A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EC790A">
        <w:t>Бюджетная отчётность Финансового управления Администрации</w:t>
      </w:r>
      <w:r w:rsidRPr="00EC790A">
        <w:rPr>
          <w:spacing w:val="-1"/>
        </w:rPr>
        <w:t xml:space="preserve"> городского округа Жуковский Московской области</w:t>
      </w:r>
      <w:r w:rsidRPr="00EC790A">
        <w:t xml:space="preserve"> </w:t>
      </w:r>
      <w:r w:rsidRPr="00EC790A">
        <w:rPr>
          <w:spacing w:val="-1"/>
        </w:rPr>
        <w:t>за 2019 год представлена</w:t>
      </w:r>
      <w:r w:rsidRPr="00EC790A">
        <w:t xml:space="preserve"> по формам в соответствии с п. 11.1. Инструкции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28.12.2010г. № 191н и достоверно отражает финансовое положение на 01.01.2020г.</w:t>
      </w:r>
    </w:p>
    <w:p w14:paraId="70F8BC54" w14:textId="77777777" w:rsidR="00AB6FB0" w:rsidRPr="00EC790A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EC790A">
        <w:t xml:space="preserve">Внутренний финансовый контроль в 2019 Финансовым управлением Администрации городского округа Жуковский Московской области осуществлялся в соответствии с требованием п. 1 ст. 19  </w:t>
      </w:r>
      <w:r w:rsidRPr="00EC790A">
        <w:rPr>
          <w:lang w:bidi="ru-RU"/>
        </w:rPr>
        <w:t>Федерального закона Российской Федерации от 06.12.2011г. № 402-ФЗ «О бухгалтерском учете».</w:t>
      </w:r>
    </w:p>
    <w:p w14:paraId="115DD289" w14:textId="77777777" w:rsidR="00AB6FB0" w:rsidRPr="00EC790A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EC790A">
        <w:t xml:space="preserve">Утвержденные показатели по доходам, закрепленным за Финансовым управлением </w:t>
      </w:r>
      <w:proofErr w:type="gramStart"/>
      <w:r w:rsidRPr="00EC790A">
        <w:t>Администрации городского округа Жуковский Московской области</w:t>
      </w:r>
      <w:proofErr w:type="gramEnd"/>
      <w:r w:rsidRPr="00EC790A">
        <w:t xml:space="preserve"> составили 1 752 419,8 тыс. рублей, исполнение составило 1 730 043,8 тыс. рублей, или 99%.</w:t>
      </w:r>
      <w:r w:rsidRPr="00EC790A">
        <w:rPr>
          <w:iCs/>
        </w:rPr>
        <w:t xml:space="preserve"> Не исполнено плановых назначений на сумму 22 375 974,30  тыс. рублей или 1% </w:t>
      </w:r>
      <w:r w:rsidRPr="00EC790A">
        <w:t>от уточненного плана.</w:t>
      </w:r>
    </w:p>
    <w:p w14:paraId="57629A86" w14:textId="77777777" w:rsidR="00AB6FB0" w:rsidRPr="00EC790A" w:rsidRDefault="00AB6FB0" w:rsidP="00AB6FB0">
      <w:pPr>
        <w:pStyle w:val="a3"/>
        <w:numPr>
          <w:ilvl w:val="2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</w:pPr>
      <w:r w:rsidRPr="00EC790A">
        <w:t xml:space="preserve">Финансовым управлением Администрации городского округа Жуковский Московской области осуществлялось исполнение местного бюджета по расходам в рамках </w:t>
      </w:r>
      <w:r w:rsidRPr="00EC790A">
        <w:rPr>
          <w:lang w:bidi="ru-RU"/>
        </w:rPr>
        <w:t xml:space="preserve">программы «Муниципальное управление» подпрограмма «Управление муниципальными финансами» основное мероприятие «Обеспечение реализации полномочий Финансового управления Администрации городского округа Жуковский», непрограммных расходов не было. </w:t>
      </w:r>
      <w:r w:rsidRPr="00EC790A">
        <w:t xml:space="preserve">В бюджетной отчетности за 2019 год отражены уточненные плановые показатели по расходам в размере 18 395 тыс. рублей, которые соответствуют сводной бюджетной росписи расходов и кассовому плану на 2019 год. Исполнение бюджета по муниципальным программам за 2019 год составило 18 357 тыс. рублей, или </w:t>
      </w:r>
      <w:r w:rsidRPr="00EC790A">
        <w:rPr>
          <w:iCs/>
        </w:rPr>
        <w:t xml:space="preserve">99,8% от уточненного плана. Не </w:t>
      </w:r>
      <w:r w:rsidRPr="00EC790A">
        <w:rPr>
          <w:iCs/>
        </w:rPr>
        <w:lastRenderedPageBreak/>
        <w:t>исполнено бюджетных ассигнований на сумму 38 тыс. рублей, или 0,2% от  уточненного плана.</w:t>
      </w:r>
    </w:p>
    <w:p w14:paraId="7CCEEED4" w14:textId="77777777" w:rsidR="00AB6FB0" w:rsidRPr="00EC790A" w:rsidRDefault="00AB6FB0" w:rsidP="00AB6FB0">
      <w:pPr>
        <w:pStyle w:val="a3"/>
        <w:numPr>
          <w:ilvl w:val="2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</w:pPr>
      <w:r w:rsidRPr="00EC790A">
        <w:t xml:space="preserve">Муниципальные контракты в 2019 году заключались в соответствии с </w:t>
      </w:r>
      <w:r w:rsidRPr="00EC790A">
        <w:rPr>
          <w:lang w:bidi="ru-RU"/>
        </w:rPr>
        <w:t>Федеральным законом «О контрактной системе в сфере закупок товаров, работ, услуг для обеспечения государственных и муниципальных нужд» от 05.04.2013г. № 44-ФЗ, Постановлением Правительства Московской области от 27.12.2013 г. № 1184/57 «О порядке взаимодействия при осуществлении закупок для государственных нужд Московской области и муниципальных нужд». Процедурная экономия закупок в 2019 году составила 328 685,73 рублей.</w:t>
      </w:r>
    </w:p>
    <w:p w14:paraId="29AD274A" w14:textId="77777777" w:rsidR="00AB6FB0" w:rsidRPr="00EC790A" w:rsidRDefault="00AB6FB0" w:rsidP="00AB6FB0">
      <w:pPr>
        <w:pStyle w:val="a3"/>
        <w:numPr>
          <w:ilvl w:val="2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</w:pPr>
      <w:r w:rsidRPr="00EC790A">
        <w:t>В результате финансово–хозяйственной деятельности Финансового управления Администрации городского округа Жуковский Московской области на 01.01.2020г. образовалась дебиторская задолженность в сумме 12,96 тыс. рублей.  Кредиторская задолженность на 01.01.2020г.  составила 8 065,23 тыс. рублей.</w:t>
      </w:r>
    </w:p>
    <w:p w14:paraId="72C9077D" w14:textId="77777777" w:rsidR="00AB6FB0" w:rsidRPr="00EC790A" w:rsidRDefault="00AB6FB0" w:rsidP="00AB6FB0">
      <w:pPr>
        <w:pStyle w:val="a3"/>
        <w:numPr>
          <w:ilvl w:val="2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</w:pPr>
      <w:r w:rsidRPr="00EC790A">
        <w:t xml:space="preserve">На 2019 год Решениями о бюджете городского округа Жуковский Финансовому управлению Администрации городского округа Жуковский Московской области не предусмотрены </w:t>
      </w:r>
      <w:r w:rsidRPr="00EC790A">
        <w:rPr>
          <w:shd w:val="clear" w:color="auto" w:fill="FFFFFF"/>
        </w:rPr>
        <w:t xml:space="preserve">ассигнования на осуществление бюджетных инвестиций и </w:t>
      </w:r>
      <w:r w:rsidRPr="00EC790A">
        <w:t>расходы, осуществляемые за счет резервного фонда.</w:t>
      </w:r>
    </w:p>
    <w:p w14:paraId="25313CCC" w14:textId="77777777" w:rsidR="00AB6FB0" w:rsidRPr="00EC790A" w:rsidRDefault="00AB6FB0" w:rsidP="00AB6FB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</w:p>
    <w:p w14:paraId="6CF637A5" w14:textId="77777777" w:rsidR="00AB6FB0" w:rsidRDefault="00AB6FB0" w:rsidP="00AB6FB0">
      <w:pPr>
        <w:pStyle w:val="a3"/>
        <w:numPr>
          <w:ilvl w:val="1"/>
          <w:numId w:val="27"/>
        </w:numPr>
        <w:tabs>
          <w:tab w:val="left" w:pos="0"/>
        </w:tabs>
        <w:spacing w:after="0" w:line="240" w:lineRule="auto"/>
        <w:ind w:left="0" w:firstLine="720"/>
        <w:jc w:val="both"/>
      </w:pPr>
      <w:r w:rsidRPr="004D1265">
        <w:t xml:space="preserve">В результате проведения внешней проверки бюджетной отчетности </w:t>
      </w:r>
      <w:r w:rsidRPr="004D1265">
        <w:rPr>
          <w:spacing w:val="-1"/>
          <w:u w:val="single"/>
        </w:rPr>
        <w:t>Контрольно-счетной палаты городского округа Жуковский Московской области</w:t>
      </w:r>
      <w:r w:rsidRPr="004D1265">
        <w:rPr>
          <w:spacing w:val="-1"/>
        </w:rPr>
        <w:t xml:space="preserve"> за 2019 год</w:t>
      </w:r>
      <w:r w:rsidRPr="004D1265">
        <w:t xml:space="preserve"> установлено следующее:</w:t>
      </w:r>
    </w:p>
    <w:p w14:paraId="3CC1B778" w14:textId="77777777" w:rsidR="00AB6FB0" w:rsidRPr="004D1265" w:rsidRDefault="00AB6FB0" w:rsidP="00AB6FB0">
      <w:pPr>
        <w:pStyle w:val="a3"/>
        <w:tabs>
          <w:tab w:val="left" w:pos="0"/>
        </w:tabs>
        <w:spacing w:after="0" w:line="240" w:lineRule="auto"/>
        <w:jc w:val="both"/>
      </w:pPr>
    </w:p>
    <w:p w14:paraId="6EA83A40" w14:textId="77777777" w:rsidR="00AB6FB0" w:rsidRPr="004D1265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4D1265">
        <w:t xml:space="preserve">Бюджетная отчётность Контрольно-счетной палатой городского округа Жуковский Московской области  </w:t>
      </w:r>
      <w:r w:rsidRPr="004D1265">
        <w:rPr>
          <w:spacing w:val="-1"/>
        </w:rPr>
        <w:t>за 2019 год представлена</w:t>
      </w:r>
      <w:r w:rsidRPr="004D1265">
        <w:t xml:space="preserve"> по формам в соответствии с п. 11.1. Инструкции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28.12.2010г. № 191н и достоверно отражает финансовое положение на 01.01.2020г.</w:t>
      </w:r>
    </w:p>
    <w:p w14:paraId="46CFAA47" w14:textId="77777777" w:rsidR="00AB6FB0" w:rsidRPr="004D1265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4D1265">
        <w:t xml:space="preserve">Внутренний финансовый контроль в 2019 году Контрольно-счетной палатой городского округа Жуковский Московской области осуществлялся в соответствии с требованием п. 1 ст. 19  </w:t>
      </w:r>
      <w:r w:rsidRPr="004D1265">
        <w:rPr>
          <w:lang w:bidi="ru-RU"/>
        </w:rPr>
        <w:t>Федерального закона Российской Федерации от 06.12.2011г. № 402-ФЗ «О бухгалтерском учете».</w:t>
      </w:r>
    </w:p>
    <w:p w14:paraId="27C4378B" w14:textId="77777777" w:rsidR="00AB6FB0" w:rsidRPr="004D1265" w:rsidRDefault="00AB6FB0" w:rsidP="00AB6FB0">
      <w:pPr>
        <w:pStyle w:val="a3"/>
        <w:numPr>
          <w:ilvl w:val="2"/>
          <w:numId w:val="27"/>
        </w:numPr>
        <w:shd w:val="clear" w:color="auto" w:fill="FFFFFF"/>
        <w:spacing w:after="0" w:line="240" w:lineRule="auto"/>
        <w:ind w:left="0" w:firstLine="709"/>
        <w:jc w:val="both"/>
      </w:pPr>
      <w:r w:rsidRPr="004D1265">
        <w:t xml:space="preserve">Утвержденные показатели по доходам, закрепленным за Контрольно-счетной палатой городского округа Жуковский Московской </w:t>
      </w:r>
      <w:proofErr w:type="gramStart"/>
      <w:r w:rsidRPr="004D1265">
        <w:t>области  составили</w:t>
      </w:r>
      <w:proofErr w:type="gramEnd"/>
      <w:r w:rsidRPr="004D1265">
        <w:t xml:space="preserve"> 257,6  тыс. рублей, исполнение составило 100%.</w:t>
      </w:r>
    </w:p>
    <w:p w14:paraId="2D93897E" w14:textId="77777777" w:rsidR="00AB6FB0" w:rsidRPr="004D1265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4D1265">
        <w:t>Контрольно-счетной палатой городского округа Жуковский Московской области осуществлялось исполнение местного бюджета по непрограммным расходам. В бюджетной отчетности за 2019 год отражены уточненные плановые показатели по расходам в размере 8 799 тыс. рублей, которые соответствуют сводной бюджетной росписи расходов. Исполнение бюджета по непрограммным расходам за 2019 год составило 8 792 тыс. рублей или 99,91% от уточненного плана. Не исполнено бюджетных ассигнований на сумму 8 тыс. рублей, или 0,09% от уточненного плана.</w:t>
      </w:r>
    </w:p>
    <w:p w14:paraId="100E70E1" w14:textId="77777777" w:rsidR="00AB6FB0" w:rsidRPr="004D1265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4D1265">
        <w:lastRenderedPageBreak/>
        <w:t xml:space="preserve">Муниципальные контракты в 2019 году заключались в соответствии с </w:t>
      </w:r>
      <w:r w:rsidRPr="004D1265">
        <w:rPr>
          <w:lang w:bidi="ru-RU"/>
        </w:rPr>
        <w:t>Федеральным законом «О контрактной системе в сфере закупок товаров, работ, услуг для обеспечения государственных и муниципальных нужд» от 05.04.2013г. № 44-ФЗ, Постановлением Правительства Московской области от 27.12.2013 г. № 1184/57 «О порядке взаимодействия при осуществлении закупок для государственных нужд Московской области и муниципальных нужд». Процедурная экономия закупок в 2019 году составила 59,42 тыс. рублей.</w:t>
      </w:r>
    </w:p>
    <w:p w14:paraId="150D33DE" w14:textId="77777777" w:rsidR="00AB6FB0" w:rsidRPr="004D1265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4D1265">
        <w:t>В результате финансово–хозяйственной деятельности Контрольно-счетной палаты городского округа Жуковский Московской области на 01.01.2020г. образовалась дебиторская задолженность в сумме 0,02 тыс. рублей.  Кредиторская задолженность на 01.01.2020г.  составила 1,43  тыс. рублей.</w:t>
      </w:r>
    </w:p>
    <w:p w14:paraId="368B941B" w14:textId="77777777" w:rsidR="00AB6FB0" w:rsidRPr="004D1265" w:rsidRDefault="00AB6FB0" w:rsidP="00AB6FB0">
      <w:pPr>
        <w:pStyle w:val="a3"/>
        <w:numPr>
          <w:ilvl w:val="2"/>
          <w:numId w:val="27"/>
        </w:numPr>
        <w:spacing w:after="0" w:line="240" w:lineRule="auto"/>
        <w:ind w:left="0" w:firstLine="709"/>
        <w:jc w:val="both"/>
      </w:pPr>
      <w:r w:rsidRPr="004D1265">
        <w:t xml:space="preserve">На 2019 год Решениями о бюджете городского округа Жуковский Контрольно-счетной палате городского округа Жуковский Московской области не предусмотрены </w:t>
      </w:r>
      <w:r w:rsidRPr="004D1265">
        <w:rPr>
          <w:shd w:val="clear" w:color="auto" w:fill="FFFFFF"/>
        </w:rPr>
        <w:t xml:space="preserve">ассигнования на осуществление бюджетных инвестиций и </w:t>
      </w:r>
      <w:r w:rsidRPr="004D1265">
        <w:t>расходы, осуществляемые за счет резервного фонда; Контрольно-счетная палата городского округа Жуковский Московской области не наделялась полномочиями главного администратора источников дефицита местного бюджета.</w:t>
      </w:r>
    </w:p>
    <w:p w14:paraId="23BD9C16" w14:textId="77777777" w:rsidR="00AB6FB0" w:rsidRDefault="00AB6FB0" w:rsidP="00AB6FB0">
      <w:pPr>
        <w:ind w:firstLine="720"/>
      </w:pPr>
    </w:p>
    <w:p w14:paraId="3C19CE63" w14:textId="77777777" w:rsidR="00AB6FB0" w:rsidRPr="004D1265" w:rsidRDefault="00AB6FB0" w:rsidP="00AB6FB0">
      <w:pPr>
        <w:pStyle w:val="a3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b/>
        </w:rPr>
      </w:pPr>
      <w:r w:rsidRPr="004D1265">
        <w:t xml:space="preserve">В результате проведения внешней проверки бюджетной отчетности </w:t>
      </w:r>
      <w:r w:rsidRPr="004D1265">
        <w:rPr>
          <w:u w:val="single"/>
        </w:rPr>
        <w:t>Управления образования Администрации городского округа Жуковский</w:t>
      </w:r>
      <w:r w:rsidRPr="004D1265">
        <w:rPr>
          <w:spacing w:val="-1"/>
          <w:u w:val="single"/>
        </w:rPr>
        <w:t xml:space="preserve"> Московской области</w:t>
      </w:r>
      <w:r w:rsidRPr="004D1265">
        <w:t>, как главного администратора бюджетных средств городского округа Жуковский, за 2019 год установлено следующее:</w:t>
      </w:r>
    </w:p>
    <w:p w14:paraId="450F7000" w14:textId="77777777" w:rsidR="00AB6FB0" w:rsidRPr="004D1265" w:rsidRDefault="00AB6FB0" w:rsidP="00AB6FB0">
      <w:pPr>
        <w:pStyle w:val="a3"/>
        <w:numPr>
          <w:ilvl w:val="2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4D1265">
        <w:t>Бюджетная отчётность Управления образования</w:t>
      </w:r>
      <w:r w:rsidRPr="004D1265">
        <w:rPr>
          <w:spacing w:val="-1"/>
        </w:rPr>
        <w:t xml:space="preserve"> </w:t>
      </w:r>
      <w:r w:rsidRPr="004D1265">
        <w:t>Администрации</w:t>
      </w:r>
      <w:r w:rsidRPr="004D1265">
        <w:rPr>
          <w:spacing w:val="-1"/>
        </w:rPr>
        <w:t xml:space="preserve"> городского округа Жуковский Московской области за 2019 год представлена</w:t>
      </w:r>
      <w:r w:rsidRPr="004D1265">
        <w:t xml:space="preserve"> по формам в соответствии с п. 11.1. Инструкции о порядке составления и представления годовой, квартальной и месячной отчётности об исполнении бюджетов бюджетной системы Российской Федерации, утверждённой Приказом Министерства финансов Российской Федерации от 28.12.2010г. № 191н и достоверно отражает финансовое положение на 01.01.2020г. </w:t>
      </w:r>
    </w:p>
    <w:p w14:paraId="7C488723" w14:textId="77777777" w:rsidR="00AB6FB0" w:rsidRPr="004D1265" w:rsidRDefault="00AB6FB0" w:rsidP="00AB6FB0">
      <w:pPr>
        <w:pStyle w:val="a3"/>
        <w:numPr>
          <w:ilvl w:val="2"/>
          <w:numId w:val="27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4D1265">
        <w:t>Управлением образования в 2019 году в рамках осуществления функций внутреннего финансового контроля были проведены следующие мероприятия:</w:t>
      </w:r>
    </w:p>
    <w:p w14:paraId="05755370" w14:textId="77777777" w:rsidR="00AB6FB0" w:rsidRPr="004D1265" w:rsidRDefault="00AB6FB0" w:rsidP="00352B1B">
      <w:pPr>
        <w:pStyle w:val="a3"/>
        <w:numPr>
          <w:ilvl w:val="0"/>
          <w:numId w:val="8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bCs/>
        </w:rPr>
      </w:pPr>
      <w:r w:rsidRPr="004D1265">
        <w:t xml:space="preserve"> плановая инвентаризация имущества учреждений;</w:t>
      </w:r>
    </w:p>
    <w:p w14:paraId="010E9DC6" w14:textId="77777777" w:rsidR="00AB6FB0" w:rsidRPr="004D1265" w:rsidRDefault="00AB6FB0" w:rsidP="00352B1B">
      <w:pPr>
        <w:pStyle w:val="a3"/>
        <w:numPr>
          <w:ilvl w:val="0"/>
          <w:numId w:val="84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bCs/>
        </w:rPr>
      </w:pPr>
      <w:r w:rsidRPr="004D1265">
        <w:t xml:space="preserve"> проверка годовой бухгалтерской отчетности за 2019 год всех подведомственных учреждений перед составлением сводной бухгалтерской отчетности за 2019 год.</w:t>
      </w:r>
    </w:p>
    <w:p w14:paraId="28C75D3E" w14:textId="77777777" w:rsidR="00AB6FB0" w:rsidRPr="004D1265" w:rsidRDefault="00AB6FB0" w:rsidP="00AB6FB0">
      <w:pPr>
        <w:autoSpaceDE w:val="0"/>
        <w:autoSpaceDN w:val="0"/>
        <w:adjustRightInd w:val="0"/>
        <w:ind w:firstLine="709"/>
        <w:jc w:val="both"/>
      </w:pPr>
      <w:r w:rsidRPr="004D1265">
        <w:t xml:space="preserve">Однако, следует отметить, что Контрольно-счетной палатой в ходе проведения контрольных мероприятий </w:t>
      </w:r>
      <w:r w:rsidRPr="004D1265">
        <w:rPr>
          <w:color w:val="000000"/>
        </w:rPr>
        <w:t xml:space="preserve">«Проверка  эффективности и результативности расходования средств бюджета городского округа Жуковский Московской области,  выделенных МОУ СОШ № 2 в 2019 году на реализацию мероприятий подпрограммы «Общее образование»  муниципальной программы «Образование городского округа Жуковский на (2017-2021годы)»» и «Проверка  эффективности и результативности расходования средств бюджета городского округа Жуковский Московской области,  выделенных МОУ СОШ № 4 в 2019 году на реализацию </w:t>
      </w:r>
      <w:r w:rsidRPr="004D1265">
        <w:rPr>
          <w:color w:val="000000"/>
        </w:rPr>
        <w:lastRenderedPageBreak/>
        <w:t>мероприятий подпрограммы «Общее образование»  муниципальной программы «Образование городского округа Жуковский на (2017-2021годы)»» были выявлены нарушения Учреждениями требований Инструкции № 33н при составлении бухгалтерской отчетности за 2019 год, а также грубые нарушения требований к  бухгалтерскому учету, повлекшее представление бухгалтерской отчетности за 2019 год, содержащей значительное искажение показателей, выраженных в денежном измерении.</w:t>
      </w:r>
    </w:p>
    <w:p w14:paraId="0350E2BA" w14:textId="77777777" w:rsidR="00AB6FB0" w:rsidRPr="004D1265" w:rsidRDefault="00AB6FB0" w:rsidP="00AB6FB0">
      <w:pPr>
        <w:autoSpaceDE w:val="0"/>
        <w:autoSpaceDN w:val="0"/>
        <w:adjustRightInd w:val="0"/>
        <w:spacing w:line="240" w:lineRule="auto"/>
        <w:ind w:firstLine="709"/>
        <w:jc w:val="both"/>
      </w:pPr>
      <w:r w:rsidRPr="004D1265">
        <w:t>Из вышеизложенного следует, что внутренний финансовый контроль со стороны Управления образования за ведением подведомственными учреждениями бухгалтерского учета и составлением годовой отчетности отсутствует.</w:t>
      </w:r>
    </w:p>
    <w:p w14:paraId="5116B852" w14:textId="77777777" w:rsidR="00AB6FB0" w:rsidRPr="004D1265" w:rsidRDefault="00AB6FB0" w:rsidP="00AB6FB0">
      <w:pPr>
        <w:pStyle w:val="a3"/>
        <w:numPr>
          <w:ilvl w:val="2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</w:pPr>
      <w:r w:rsidRPr="004D1265">
        <w:t xml:space="preserve">Управлением образования в 2019 году осуществлялось исполнение местного бюджета по расходам в рамках 7 муниципальных программ, непрограммных расходов не было. В бюджетной отчетности за 2019 год отражены уточненные плановые показатели по расходам в размере 1 945 996 тыс. рублей, которые соответствуют сводной бюджетной росписи расходов и кассовому плану на 2019 год. Исполнение бюджета по муниципальным программам за 2019 год составило 1 908 236 тыс. рублей, или 98,1% от плана.  </w:t>
      </w:r>
      <w:r w:rsidRPr="004D1265">
        <w:rPr>
          <w:iCs/>
        </w:rPr>
        <w:t xml:space="preserve">Не исполнено бюджетных ассигнований на сумму 37 760 тыс. </w:t>
      </w:r>
      <w:r w:rsidRPr="004D1265">
        <w:t>рублей.</w:t>
      </w:r>
    </w:p>
    <w:p w14:paraId="6FAA1391" w14:textId="77777777" w:rsidR="00AB6FB0" w:rsidRPr="004D1265" w:rsidRDefault="00AB6FB0" w:rsidP="00AB6FB0">
      <w:pPr>
        <w:pStyle w:val="a3"/>
        <w:numPr>
          <w:ilvl w:val="2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4D1265">
        <w:t>Фактическое достигнутое значение в 2019 году по всем показателям муниципальных программ превышает или равно плановым значениям, за исключением показателя «Снижение доли несовершеннолетних в общем числе лиц, совершивших преступление» муниципальной программы «Безопасность населения городского округа Жуковский (2017-2021 годы)», по подпрограмме «Профилактика преступлений и иных правонарушений». Достигнутое значение по данному показателю составило 6,9%, что 0,2% меньше плана.</w:t>
      </w:r>
    </w:p>
    <w:p w14:paraId="6ABD9ECE" w14:textId="77777777" w:rsidR="00AB6FB0" w:rsidRPr="004D1265" w:rsidRDefault="00AB6FB0" w:rsidP="00AB6FB0">
      <w:pPr>
        <w:pStyle w:val="a3"/>
        <w:numPr>
          <w:ilvl w:val="2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4D1265">
        <w:t>В Управлении образования за 2019 год сумма обязательств, принимаемых с применением конкурентных способов, а также у единственного поставщика (при условии размещения извещения или приглашения принять участие) составила 3 724 тыс. рублей. Принято обязательств по контрактам – 3 526 тыс. рублей, или 94,7% от принимаемых обязательств. Экономия в результате применения конкурентных способов составила 198 тыс. рублей, или 5,3% от принимаемых обязательств.</w:t>
      </w:r>
    </w:p>
    <w:p w14:paraId="07822BDE" w14:textId="77777777" w:rsidR="00AB6FB0" w:rsidRPr="004D1265" w:rsidRDefault="00AB6FB0" w:rsidP="00AB6FB0">
      <w:pPr>
        <w:pStyle w:val="a3"/>
        <w:numPr>
          <w:ilvl w:val="2"/>
          <w:numId w:val="2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</w:pPr>
      <w:r w:rsidRPr="004D1265">
        <w:t>В результате финансово–хозяйственной деятельности Управления образования на 01.01.2020г. образовалась дебиторская задолженность в сумме 55,3 тыс. рублей – увеличилась в 5,3 раза по сравнению с размером дебиторской задолженности на 01.01.2019г.  Кредиторская задолженность на 01.01.2020г.  составила 1 804,4 тыс. рублей, которая уменьшилась по сравнению с данными на начало года на 875,4 тыс. рублей или в 1,5 раза.</w:t>
      </w:r>
    </w:p>
    <w:p w14:paraId="27D98DC3" w14:textId="77777777" w:rsidR="00AB6FB0" w:rsidRPr="004D1265" w:rsidRDefault="00AB6FB0" w:rsidP="00AB6FB0">
      <w:pPr>
        <w:pStyle w:val="a3"/>
        <w:numPr>
          <w:ilvl w:val="2"/>
          <w:numId w:val="2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</w:pPr>
      <w:r w:rsidRPr="004D1265">
        <w:t xml:space="preserve">На 2019 год Решениями о бюджете городского округа Жуковский Управлению образования не предусмотрены </w:t>
      </w:r>
      <w:r w:rsidRPr="004D1265">
        <w:rPr>
          <w:color w:val="333333"/>
          <w:shd w:val="clear" w:color="auto" w:fill="FFFFFF"/>
        </w:rPr>
        <w:t xml:space="preserve">ассигнования на осуществление бюджетных инвестиций и </w:t>
      </w:r>
      <w:r w:rsidRPr="004D1265">
        <w:t xml:space="preserve">расходы, осуществляемые за счет резервного фонда; Управление образование не наделялось полномочиями главного администратора </w:t>
      </w:r>
      <w:r w:rsidRPr="004D1265">
        <w:lastRenderedPageBreak/>
        <w:t>доходов бюджета городского округа Жуковский, а также источников дефицита местного бюджета.</w:t>
      </w:r>
    </w:p>
    <w:p w14:paraId="60202876" w14:textId="77777777" w:rsidR="00AB6FB0" w:rsidRPr="00A95B11" w:rsidRDefault="00AB6FB0" w:rsidP="00A95B11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353"/>
        <w:jc w:val="both"/>
        <w:rPr>
          <w:b/>
          <w:highlight w:val="magenta"/>
        </w:rPr>
      </w:pPr>
    </w:p>
    <w:p w14:paraId="4CBD20AA" w14:textId="77777777" w:rsidR="00A95B11" w:rsidRPr="00AB6FB0" w:rsidRDefault="00A95B11" w:rsidP="009E43BD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b/>
        </w:rPr>
      </w:pPr>
      <w:r w:rsidRPr="00AB6FB0">
        <w:rPr>
          <w:b/>
        </w:rPr>
        <w:t>Результаты экспертизы проекта решения об исполнении бюджета за отчётный финансовый год.</w:t>
      </w:r>
    </w:p>
    <w:p w14:paraId="0E9B05E2" w14:textId="77777777" w:rsidR="00AB6FB0" w:rsidRDefault="00AB6FB0" w:rsidP="00AB6FB0">
      <w:pPr>
        <w:pStyle w:val="a3"/>
        <w:ind w:left="0" w:firstLine="720"/>
      </w:pPr>
    </w:p>
    <w:p w14:paraId="6C3D66B2" w14:textId="77777777" w:rsidR="00AB6FB0" w:rsidRDefault="00AB6FB0" w:rsidP="00645BFE">
      <w:pPr>
        <w:pStyle w:val="a3"/>
        <w:numPr>
          <w:ilvl w:val="0"/>
          <w:numId w:val="110"/>
        </w:numPr>
        <w:spacing w:after="0"/>
        <w:ind w:left="0" w:firstLine="709"/>
        <w:jc w:val="both"/>
        <w:rPr>
          <w:color w:val="000000"/>
        </w:rPr>
      </w:pPr>
      <w:bookmarkStart w:id="38" w:name="_Hlk38623779"/>
      <w:r>
        <w:t>Проект решения Совета депутатов городского округа Жуковский Московской области «Об исполнении бюджета городского округа Жуковский Московской области за 2019 год»</w:t>
      </w:r>
      <w:bookmarkEnd w:id="38"/>
      <w:r>
        <w:t xml:space="preserve"> соответствует требованиям положений Бюджетного кодекса Российской Федерации.</w:t>
      </w:r>
    </w:p>
    <w:p w14:paraId="0A99B254" w14:textId="77777777" w:rsidR="00AB6FB0" w:rsidRPr="00AB6FB0" w:rsidRDefault="00AB6FB0" w:rsidP="00645BFE">
      <w:pPr>
        <w:pStyle w:val="a3"/>
        <w:numPr>
          <w:ilvl w:val="0"/>
          <w:numId w:val="110"/>
        </w:numPr>
        <w:spacing w:after="0"/>
        <w:ind w:left="0" w:firstLine="709"/>
        <w:jc w:val="both"/>
        <w:rPr>
          <w:color w:val="000000"/>
        </w:rPr>
      </w:pPr>
      <w:r>
        <w:t xml:space="preserve">Показатели, содержащихся в Проекте решения Совета депутатов городского округа Жуковский Московской области «Об исполнении бюджета городского округа Жуковский Московской области за 2019 год» </w:t>
      </w:r>
      <w:r>
        <w:rPr>
          <w:color w:val="000000"/>
        </w:rPr>
        <w:t xml:space="preserve">соответствуют показателям годового отчета об исполнении бюджета </w:t>
      </w:r>
      <w:r>
        <w:t>городского округа Жуковский за 2019 год.</w:t>
      </w:r>
    </w:p>
    <w:p w14:paraId="455AF723" w14:textId="77777777" w:rsidR="00AB6FB0" w:rsidRDefault="00AB6FB0" w:rsidP="00645BFE">
      <w:pPr>
        <w:pStyle w:val="a3"/>
        <w:numPr>
          <w:ilvl w:val="0"/>
          <w:numId w:val="110"/>
        </w:numPr>
        <w:tabs>
          <w:tab w:val="left" w:pos="0"/>
        </w:tabs>
        <w:spacing w:after="0"/>
        <w:ind w:left="0" w:firstLine="709"/>
        <w:jc w:val="both"/>
      </w:pPr>
      <w:r>
        <w:t>Проектом отчета об исполнении бюджета городского округа Жуковский за 2019 год бюджет городского округа Жуковский исполнен по доходам в сумме 3 566 767 тыс. рублей, по расходам в сумме 3 567 757 тыс. руб. с превышением расходов бюджета над его доходами (дефицит бюджета) в сумме 990 тыс. рублей.</w:t>
      </w:r>
    </w:p>
    <w:p w14:paraId="4DC7E383" w14:textId="77777777" w:rsidR="00AB6FB0" w:rsidRDefault="00AB6FB0" w:rsidP="00645BFE">
      <w:pPr>
        <w:pStyle w:val="a3"/>
        <w:numPr>
          <w:ilvl w:val="0"/>
          <w:numId w:val="110"/>
        </w:numPr>
        <w:tabs>
          <w:tab w:val="left" w:pos="709"/>
        </w:tabs>
        <w:spacing w:after="0"/>
        <w:ind w:left="0" w:firstLine="709"/>
        <w:jc w:val="both"/>
      </w:pPr>
      <w:r>
        <w:t>Исполнение публичных нормативных обязательств в 2019 году составило 36 881 тыс. рублей или 99,7% от запланированного объёма, не исполнено 121 тыс. рублей (не полностью исполнена субвенция на предоставление гражданам субсидий на оплату жилого помещения и коммунальных услуг, т.к. данные выплаты носят заявительный характер).</w:t>
      </w:r>
    </w:p>
    <w:p w14:paraId="087004B7" w14:textId="77777777" w:rsidR="00AB6FB0" w:rsidRDefault="00AB6FB0" w:rsidP="00645BFE">
      <w:pPr>
        <w:pStyle w:val="a3"/>
        <w:numPr>
          <w:ilvl w:val="0"/>
          <w:numId w:val="110"/>
        </w:numPr>
        <w:tabs>
          <w:tab w:val="left" w:pos="709"/>
        </w:tabs>
        <w:spacing w:after="0"/>
        <w:ind w:left="0" w:firstLine="709"/>
        <w:jc w:val="both"/>
      </w:pPr>
      <w:r>
        <w:t xml:space="preserve">Контрольно-счетная палата </w:t>
      </w:r>
      <w:proofErr w:type="spellStart"/>
      <w:r>
        <w:t>г.о</w:t>
      </w:r>
      <w:proofErr w:type="spellEnd"/>
      <w:r>
        <w:t>. Жуковский считает возможным принятие проекта решения Советом депутатов городского округа «Об утверждении отчета об исполнении бюджета за 2019 год» с учетом изложенных в Заключении выводов и предложений.</w:t>
      </w:r>
    </w:p>
    <w:p w14:paraId="4C719814" w14:textId="77777777" w:rsidR="00AB6FB0" w:rsidRDefault="00AB6FB0" w:rsidP="00AB6FB0">
      <w:pPr>
        <w:pStyle w:val="a3"/>
        <w:tabs>
          <w:tab w:val="left" w:pos="709"/>
        </w:tabs>
        <w:spacing w:after="0" w:line="240" w:lineRule="auto"/>
        <w:ind w:left="0" w:firstLine="709"/>
        <w:jc w:val="both"/>
      </w:pPr>
    </w:p>
    <w:p w14:paraId="3CE40890" w14:textId="77777777" w:rsidR="00645BFE" w:rsidRDefault="00645BFE" w:rsidP="00AB6FB0">
      <w:pPr>
        <w:pStyle w:val="a3"/>
        <w:tabs>
          <w:tab w:val="left" w:pos="709"/>
        </w:tabs>
        <w:spacing w:after="0" w:line="240" w:lineRule="auto"/>
        <w:ind w:left="0" w:firstLine="709"/>
        <w:jc w:val="both"/>
      </w:pPr>
    </w:p>
    <w:p w14:paraId="1329593A" w14:textId="77777777" w:rsidR="00A95B11" w:rsidRDefault="00A95B11" w:rsidP="009E43BD">
      <w:pPr>
        <w:pStyle w:val="a3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645BFE">
        <w:rPr>
          <w:b/>
        </w:rPr>
        <w:t>Основные выводы.</w:t>
      </w:r>
    </w:p>
    <w:p w14:paraId="3450C28A" w14:textId="77777777" w:rsidR="00645BFE" w:rsidRPr="00645BFE" w:rsidRDefault="00645BFE" w:rsidP="00645BFE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</w:rPr>
      </w:pPr>
    </w:p>
    <w:p w14:paraId="1943F204" w14:textId="77777777" w:rsidR="00741181" w:rsidRPr="0044026B" w:rsidRDefault="00741181" w:rsidP="00741181">
      <w:pPr>
        <w:pStyle w:val="a3"/>
        <w:numPr>
          <w:ilvl w:val="1"/>
          <w:numId w:val="27"/>
        </w:numPr>
        <w:spacing w:after="0"/>
        <w:ind w:left="0" w:firstLine="709"/>
        <w:jc w:val="both"/>
      </w:pPr>
      <w:r w:rsidRPr="0044026B">
        <w:t>Исполнение бюджета городского округа Жуковский в 2019 году происходило в условиях роста основных показателей социально-экономического развития.</w:t>
      </w:r>
    </w:p>
    <w:p w14:paraId="5EA83AAC" w14:textId="77777777" w:rsidR="00741181" w:rsidRPr="00FD3316" w:rsidRDefault="00741181" w:rsidP="00741181">
      <w:pPr>
        <w:jc w:val="both"/>
      </w:pPr>
      <w:r>
        <w:tab/>
      </w:r>
      <w:r w:rsidRPr="00FD3316">
        <w:t>Прирост количества субъектов малого и среднего предпринимательства на 10 тыс. населения в 2019 году (4 709 единиц) составил 4,88 % по отношению к 2018 году (4 490 единиц).</w:t>
      </w:r>
    </w:p>
    <w:p w14:paraId="76DFD3AA" w14:textId="77777777" w:rsidR="00741181" w:rsidRPr="00FD3316" w:rsidRDefault="00741181" w:rsidP="00741181">
      <w:pPr>
        <w:jc w:val="both"/>
      </w:pPr>
      <w:r w:rsidRPr="00FD3316">
        <w:lastRenderedPageBreak/>
        <w:tab/>
        <w:t xml:space="preserve">Объем инвестиций в основной капитал (за исключением бюджетных средств) в расчете на 1 жителя составил в 2019 году 67,95 тыс. рублей, или 100,4% к уровню 2018 года, что свидетельствует об улучшении инвестиционной активности. </w:t>
      </w:r>
    </w:p>
    <w:p w14:paraId="03C81247" w14:textId="77777777" w:rsidR="00741181" w:rsidRPr="00FD3316" w:rsidRDefault="00741181" w:rsidP="00741181">
      <w:pPr>
        <w:jc w:val="both"/>
      </w:pPr>
      <w:r w:rsidRPr="00FD3316">
        <w:tab/>
        <w:t>По итогам 2019 года по сравнению с 2018 годом отмечается рост отгруженных товаров собственного производства по промышленным видам деятельности на сумму  531,3 млн. рублей. В итоге показатель объема отгруженных товаров собственного производства, выполненных работ и услуг собственными силами по промышленным видам деятельности  за 2019 год составил 104,2% к 2018 году.</w:t>
      </w:r>
    </w:p>
    <w:p w14:paraId="2D71E877" w14:textId="77777777" w:rsidR="00741181" w:rsidRPr="00FD3316" w:rsidRDefault="00741181" w:rsidP="00741181">
      <w:pPr>
        <w:ind w:firstLine="708"/>
        <w:jc w:val="both"/>
      </w:pPr>
      <w:r w:rsidRPr="00FD3316">
        <w:t xml:space="preserve">За 2019 год организациями всех форм собственности введено в эксплуатацию жилых домов общей площадью 58,93 тыс. кв.м., что на 271,3% выше показателя 2018 года (15,87 тыс. кв.м.). </w:t>
      </w:r>
    </w:p>
    <w:p w14:paraId="05EFD954" w14:textId="77777777" w:rsidR="00741181" w:rsidRPr="00741181" w:rsidRDefault="00741181" w:rsidP="00741181">
      <w:pPr>
        <w:pStyle w:val="a3"/>
        <w:tabs>
          <w:tab w:val="left" w:pos="0"/>
        </w:tabs>
        <w:spacing w:after="0" w:line="240" w:lineRule="auto"/>
        <w:ind w:left="0" w:firstLine="709"/>
        <w:jc w:val="both"/>
      </w:pPr>
      <w:r w:rsidRPr="00FD3316">
        <w:t>Средняя заработная плата работников по полному кругу организаций за 2019 год составила 58,2 тыс. рублей, по сравнению с 2018 годом (54,4 тыс. рублей) она увеличилась на 6,9%</w:t>
      </w:r>
      <w:r>
        <w:t>.</w:t>
      </w:r>
    </w:p>
    <w:p w14:paraId="5D71128D" w14:textId="77777777" w:rsidR="00645BFE" w:rsidRDefault="00645BFE" w:rsidP="00645BFE">
      <w:pPr>
        <w:pStyle w:val="a3"/>
        <w:numPr>
          <w:ilvl w:val="1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645BFE">
        <w:rPr>
          <w:rFonts w:eastAsia="Times New Roman"/>
          <w:color w:val="000000" w:themeColor="text1"/>
          <w:lang w:eastAsia="ru-RU"/>
        </w:rPr>
        <w:t>В годовом отчете об исполнении бюджета городского округа Жуковский Московской области за 2019 год плановые показатели по доходам отражены в размере 3 567 628 тыс. рублей.</w:t>
      </w:r>
    </w:p>
    <w:p w14:paraId="55E19D6A" w14:textId="77777777" w:rsidR="00645BFE" w:rsidRDefault="00645BFE" w:rsidP="00645BFE">
      <w:pPr>
        <w:pStyle w:val="a3"/>
        <w:numPr>
          <w:ilvl w:val="1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645BFE">
        <w:rPr>
          <w:rFonts w:eastAsia="Times New Roman"/>
          <w:color w:val="000000" w:themeColor="text1"/>
          <w:lang w:eastAsia="ru-RU"/>
        </w:rPr>
        <w:t>Исполнение бюджета по доходам составило 3 566 767  тыс. рублей или 99,98% к плану. Не исполнено бюджетных ассигнований на сумму 861 тыс. рублей или 0,02% от плановых назначений.</w:t>
      </w:r>
    </w:p>
    <w:p w14:paraId="4B60BE74" w14:textId="77777777" w:rsidR="00645BFE" w:rsidRDefault="00645BFE" w:rsidP="00645BFE">
      <w:pPr>
        <w:pStyle w:val="a3"/>
        <w:numPr>
          <w:ilvl w:val="1"/>
          <w:numId w:val="27"/>
        </w:numPr>
        <w:spacing w:after="0"/>
        <w:ind w:left="0" w:firstLine="709"/>
        <w:jc w:val="both"/>
      </w:pPr>
      <w:r>
        <w:t xml:space="preserve">Поквартальный анализ исполнения доходной части бюджета показал, что </w:t>
      </w:r>
      <w:r w:rsidRPr="00645BFE">
        <w:rPr>
          <w:iCs/>
        </w:rPr>
        <w:t>фактическое исполнение доходов в течение года практически совпадает с показателями, предусмотренными кассовым планом.</w:t>
      </w:r>
    </w:p>
    <w:p w14:paraId="597744E7" w14:textId="77777777" w:rsidR="00645BFE" w:rsidRPr="00111E16" w:rsidRDefault="00645BFE" w:rsidP="00645BFE">
      <w:pPr>
        <w:pStyle w:val="a3"/>
        <w:numPr>
          <w:ilvl w:val="1"/>
          <w:numId w:val="27"/>
        </w:numPr>
        <w:spacing w:after="0"/>
        <w:ind w:left="0" w:firstLine="709"/>
        <w:jc w:val="both"/>
      </w:pPr>
      <w:r w:rsidRPr="00111E16">
        <w:t xml:space="preserve">Плановый объем расходной части бюджета городского округа Жуковский в 2019 году, с учетом изменений, внесенных в сводную бюджетную роспись, составил 3 638 840 тыс. рублей. Исполнение по расходам составило </w:t>
      </w:r>
      <w:r w:rsidRPr="00645BFE">
        <w:rPr>
          <w:rFonts w:eastAsia="Times New Roman"/>
          <w:color w:val="000000"/>
          <w:lang w:eastAsia="ru-RU"/>
        </w:rPr>
        <w:t xml:space="preserve">3 567 757 </w:t>
      </w:r>
      <w:r w:rsidRPr="00111E16">
        <w:t>тыс. рублей, или 98 % к сводной бюджетной росписи</w:t>
      </w:r>
      <w:r>
        <w:t>.</w:t>
      </w:r>
    </w:p>
    <w:p w14:paraId="4F9B26D0" w14:textId="77777777" w:rsidR="00645BFE" w:rsidRPr="00854CBA" w:rsidRDefault="00645BFE" w:rsidP="00645BFE">
      <w:pPr>
        <w:pStyle w:val="a3"/>
        <w:numPr>
          <w:ilvl w:val="1"/>
          <w:numId w:val="27"/>
        </w:numPr>
        <w:spacing w:after="0"/>
        <w:ind w:left="0" w:firstLine="709"/>
        <w:jc w:val="both"/>
      </w:pPr>
      <w:r w:rsidRPr="00854CBA">
        <w:t>Анализ сводной бюджетной росписи расходов на 2019 год показал, что утвержденные показатели по разделам бюджетной классификации соответствуют утвержденным бюджетным назначениям, представленным в годовой отчетности городского округа Жуковский за 2019 год (ф. 0503317 «Отчет об исполнении консолидированного бюджета субъекта Российской Федерации и бюджета территориального государственного внебюджетного фонда»).</w:t>
      </w:r>
    </w:p>
    <w:p w14:paraId="0E2CCBB0" w14:textId="77777777" w:rsidR="00645BFE" w:rsidRPr="00854CBA" w:rsidRDefault="00645BFE" w:rsidP="00645BFE">
      <w:pPr>
        <w:pStyle w:val="a3"/>
        <w:numPr>
          <w:ilvl w:val="1"/>
          <w:numId w:val="27"/>
        </w:numPr>
        <w:shd w:val="clear" w:color="auto" w:fill="FFFFFF"/>
        <w:spacing w:after="0" w:line="240" w:lineRule="auto"/>
        <w:ind w:left="0" w:firstLine="709"/>
        <w:jc w:val="both"/>
      </w:pPr>
      <w:r w:rsidRPr="00645BFE">
        <w:rPr>
          <w:iCs/>
        </w:rPr>
        <w:t>Поквартальный анализ исполнения расходной части бюджета к утвержденному кассовому плану по расходам городского округа Жуковский за 2019 год показал следующее:</w:t>
      </w:r>
    </w:p>
    <w:p w14:paraId="678ED569" w14:textId="77777777" w:rsidR="00645BFE" w:rsidRPr="00854CBA" w:rsidRDefault="00645BFE" w:rsidP="00645BF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0" w:firstLine="851"/>
        <w:jc w:val="both"/>
      </w:pPr>
      <w:r w:rsidRPr="00854CBA">
        <w:rPr>
          <w:spacing w:val="1"/>
        </w:rPr>
        <w:t>по всем разделам бюджетной классификации, кроме раздела 0600 «Охрана окружающей среды», р</w:t>
      </w:r>
      <w:r w:rsidRPr="00854CBA">
        <w:rPr>
          <w:lang w:eastAsia="x-none"/>
        </w:rPr>
        <w:t>асходная часть бюджета городского окру</w:t>
      </w:r>
      <w:r>
        <w:rPr>
          <w:lang w:eastAsia="x-none"/>
        </w:rPr>
        <w:t>га исполнена не в полном объеме;</w:t>
      </w:r>
    </w:p>
    <w:p w14:paraId="6D9DF901" w14:textId="77777777" w:rsidR="00645BFE" w:rsidRPr="00854CBA" w:rsidRDefault="00645BFE" w:rsidP="00645BFE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0" w:firstLine="851"/>
        <w:jc w:val="both"/>
      </w:pPr>
      <w:r w:rsidRPr="00854CBA">
        <w:lastRenderedPageBreak/>
        <w:t>наблюдается неравномерное исполнение бюджета по разделам бюджетной классификации в течении одного квартала.</w:t>
      </w:r>
    </w:p>
    <w:p w14:paraId="60668FBA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/>
        <w:ind w:left="0" w:firstLine="709"/>
        <w:jc w:val="both"/>
        <w:rPr>
          <w:rFonts w:eastAsia="Times New Roman"/>
          <w:lang w:eastAsia="ru-RU"/>
        </w:rPr>
      </w:pPr>
      <w:r w:rsidRPr="00645BFE">
        <w:rPr>
          <w:rFonts w:eastAsia="Times New Roman"/>
          <w:lang w:eastAsia="ru-RU"/>
        </w:rPr>
        <w:t>Объем дебиторской задолженности по состоянию на 01.01.2019г. составил 4 073 987 тыс. рублей. В течение года дебиторская задолженность уменьшилась на сумму 515 311 тыс. рублей или 12,6%  и составила 3 558 677 тыс. рублей.</w:t>
      </w:r>
    </w:p>
    <w:p w14:paraId="59A4AFDB" w14:textId="77777777" w:rsidR="00645BFE" w:rsidRPr="00C46784" w:rsidRDefault="00645BFE" w:rsidP="00645BFE">
      <w:pPr>
        <w:spacing w:after="0"/>
        <w:jc w:val="both"/>
        <w:rPr>
          <w:rFonts w:eastAsia="Times New Roman"/>
          <w:bCs/>
          <w:lang w:eastAsia="ru-RU"/>
        </w:rPr>
      </w:pPr>
      <w:r w:rsidRPr="00C46784">
        <w:rPr>
          <w:rFonts w:eastAsia="Times New Roman"/>
          <w:bCs/>
          <w:lang w:eastAsia="ru-RU"/>
        </w:rPr>
        <w:tab/>
        <w:t>Основными причинами образования дебиторской задолженности являются:</w:t>
      </w:r>
    </w:p>
    <w:p w14:paraId="1DFB43DF" w14:textId="77777777" w:rsidR="00645BFE" w:rsidRPr="00C46784" w:rsidRDefault="00645BFE" w:rsidP="00645BFE">
      <w:pPr>
        <w:numPr>
          <w:ilvl w:val="0"/>
          <w:numId w:val="19"/>
        </w:numPr>
        <w:spacing w:after="0" w:line="240" w:lineRule="auto"/>
        <w:ind w:left="0" w:firstLine="1080"/>
        <w:contextualSpacing/>
        <w:jc w:val="both"/>
        <w:rPr>
          <w:bCs/>
        </w:rPr>
      </w:pPr>
      <w:r w:rsidRPr="00C46784">
        <w:rPr>
          <w:bCs/>
        </w:rPr>
        <w:t>задолженность по доходам от операционной аренды;</w:t>
      </w:r>
    </w:p>
    <w:p w14:paraId="4B677749" w14:textId="77777777" w:rsidR="00645BFE" w:rsidRPr="00C46784" w:rsidRDefault="00645BFE" w:rsidP="00645BFE">
      <w:pPr>
        <w:numPr>
          <w:ilvl w:val="0"/>
          <w:numId w:val="19"/>
        </w:numPr>
        <w:spacing w:after="0" w:line="240" w:lineRule="auto"/>
        <w:ind w:left="0" w:firstLine="1080"/>
        <w:contextualSpacing/>
        <w:jc w:val="both"/>
        <w:rPr>
          <w:bCs/>
        </w:rPr>
      </w:pPr>
      <w:r w:rsidRPr="00C46784">
        <w:rPr>
          <w:bCs/>
        </w:rPr>
        <w:t>задолженность по доходам от аренды земельных участков;</w:t>
      </w:r>
    </w:p>
    <w:p w14:paraId="5B580AFA" w14:textId="77777777" w:rsidR="00645BFE" w:rsidRPr="00C46784" w:rsidRDefault="00645BFE" w:rsidP="00645BFE">
      <w:pPr>
        <w:numPr>
          <w:ilvl w:val="0"/>
          <w:numId w:val="19"/>
        </w:numPr>
        <w:spacing w:after="0" w:line="240" w:lineRule="auto"/>
        <w:ind w:left="0" w:firstLine="1080"/>
        <w:contextualSpacing/>
        <w:jc w:val="both"/>
        <w:rPr>
          <w:bCs/>
        </w:rPr>
      </w:pPr>
      <w:r w:rsidRPr="00C46784">
        <w:rPr>
          <w:bCs/>
        </w:rPr>
        <w:t>задолженность по доходам от перечисления части прибыли муниципальных предприятий, остающейся после уплаты налогов и обязательных платежей;</w:t>
      </w:r>
    </w:p>
    <w:p w14:paraId="5BAA0265" w14:textId="77777777" w:rsidR="00645BFE" w:rsidRPr="00C46784" w:rsidRDefault="00645BFE" w:rsidP="00645BFE">
      <w:pPr>
        <w:numPr>
          <w:ilvl w:val="0"/>
          <w:numId w:val="19"/>
        </w:numPr>
        <w:spacing w:after="0" w:line="240" w:lineRule="auto"/>
        <w:ind w:left="0" w:firstLine="1080"/>
        <w:contextualSpacing/>
        <w:jc w:val="both"/>
        <w:rPr>
          <w:bCs/>
        </w:rPr>
      </w:pPr>
      <w:r w:rsidRPr="00C46784">
        <w:t>задолженность за ФСС по листкам нетрудоспособности и пособие по беременности и родам;</w:t>
      </w:r>
    </w:p>
    <w:p w14:paraId="242AB3E9" w14:textId="77777777" w:rsidR="00645BFE" w:rsidRPr="00C46784" w:rsidRDefault="00645BFE" w:rsidP="00645BFE">
      <w:pPr>
        <w:numPr>
          <w:ilvl w:val="0"/>
          <w:numId w:val="19"/>
        </w:numPr>
        <w:spacing w:after="0" w:line="240" w:lineRule="auto"/>
        <w:ind w:left="0" w:firstLine="1080"/>
        <w:contextualSpacing/>
        <w:jc w:val="both"/>
      </w:pPr>
      <w:r w:rsidRPr="00C46784">
        <w:t>штрафные санкции за несвоевременное выполнение обязательств по муниципальным контрактам;</w:t>
      </w:r>
    </w:p>
    <w:p w14:paraId="1544B59C" w14:textId="77777777" w:rsidR="00645BFE" w:rsidRPr="00C46784" w:rsidRDefault="00645BFE" w:rsidP="00645BFE">
      <w:pPr>
        <w:numPr>
          <w:ilvl w:val="0"/>
          <w:numId w:val="19"/>
        </w:numPr>
        <w:spacing w:after="0" w:line="240" w:lineRule="auto"/>
        <w:ind w:left="0" w:firstLine="1080"/>
        <w:contextualSpacing/>
        <w:jc w:val="both"/>
      </w:pPr>
      <w:r w:rsidRPr="00C46784">
        <w:t>авансовые платежи по договорам и контрактам в рамках исполнения муниципального задания.</w:t>
      </w:r>
    </w:p>
    <w:p w14:paraId="07F7CB7C" w14:textId="77777777" w:rsidR="00645BFE" w:rsidRPr="00645BFE" w:rsidRDefault="00645BFE" w:rsidP="00645BFE">
      <w:pPr>
        <w:pStyle w:val="a3"/>
        <w:numPr>
          <w:ilvl w:val="1"/>
          <w:numId w:val="27"/>
        </w:numPr>
        <w:ind w:left="0" w:firstLine="709"/>
        <w:jc w:val="both"/>
        <w:rPr>
          <w:rFonts w:eastAsia="Times New Roman"/>
          <w:lang w:eastAsia="ru-RU"/>
        </w:rPr>
      </w:pPr>
      <w:r w:rsidRPr="00645BFE">
        <w:rPr>
          <w:rFonts w:eastAsia="Times New Roman"/>
          <w:lang w:eastAsia="ru-RU"/>
        </w:rPr>
        <w:t xml:space="preserve">Наибольшая дебиторская задолженность образовалась в Администрации, которая на конец года составила 3 469 859 тыс. рублей или 97,5% от всей дебиторской задолженности. По сравнению с началом года дебиторская задолженность уменьшилась на 516 817,75 тыс. рублей. Основную долю задолженности в Администрации составляет задолженность по доходам (счет 0 205 00 000)  -  3 457 535 тыс. рублей  или 99,64%. </w:t>
      </w:r>
    </w:p>
    <w:p w14:paraId="48461529" w14:textId="77777777" w:rsidR="00645BFE" w:rsidRPr="00111E16" w:rsidRDefault="00645BFE" w:rsidP="00645BFE">
      <w:pPr>
        <w:pStyle w:val="a3"/>
        <w:widowControl w:val="0"/>
        <w:numPr>
          <w:ilvl w:val="1"/>
          <w:numId w:val="27"/>
        </w:numPr>
        <w:suppressAutoHyphens/>
        <w:autoSpaceDE w:val="0"/>
        <w:spacing w:after="0" w:line="240" w:lineRule="auto"/>
        <w:ind w:left="0" w:firstLine="709"/>
        <w:jc w:val="both"/>
        <w:rPr>
          <w:lang w:eastAsia="ar-SA"/>
        </w:rPr>
      </w:pPr>
      <w:r w:rsidRPr="00645BFE">
        <w:rPr>
          <w:rFonts w:eastAsia="Times New Roman"/>
          <w:lang w:eastAsia="ru-RU"/>
        </w:rPr>
        <w:t xml:space="preserve">По Управлению образования Администрации городского округа Жуковский дебиторская задолженность на конец года составила 13 856 тыс. рублей, которая уменьшилась по сравнению с 01.01.2019г. на 608 тыс. рублей или 4,2%.  </w:t>
      </w:r>
      <w:r w:rsidRPr="00111E16">
        <w:rPr>
          <w:lang w:eastAsia="ar-SA"/>
        </w:rPr>
        <w:t xml:space="preserve">Наибольшая часть дебиторской задолженности приходится на расчеты по платежам в бюджет (счет 0 303 00 000), которая </w:t>
      </w:r>
      <w:r w:rsidRPr="00645BFE">
        <w:rPr>
          <w:rFonts w:eastAsia="Arial"/>
          <w:lang w:eastAsia="ar-SA"/>
        </w:rPr>
        <w:t>составляет 7 638</w:t>
      </w:r>
      <w:r w:rsidRPr="00111E16">
        <w:rPr>
          <w:lang w:eastAsia="ar-SA"/>
        </w:rPr>
        <w:t xml:space="preserve"> тыс. рублей или 55%. На расчеты по доходам (счет 0 205 00 000) приходится</w:t>
      </w:r>
      <w:r w:rsidRPr="00645BFE">
        <w:rPr>
          <w:rFonts w:eastAsia="Arial"/>
          <w:lang w:eastAsia="ar-SA"/>
        </w:rPr>
        <w:t xml:space="preserve"> 5 106</w:t>
      </w:r>
      <w:r w:rsidRPr="00111E16">
        <w:rPr>
          <w:lang w:eastAsia="ar-SA"/>
        </w:rPr>
        <w:t xml:space="preserve"> тыс. рублей или 36,9%. </w:t>
      </w:r>
    </w:p>
    <w:p w14:paraId="43A699D0" w14:textId="77777777" w:rsidR="00645BFE" w:rsidRPr="00C46784" w:rsidRDefault="00645BFE" w:rsidP="00645BFE">
      <w:pPr>
        <w:shd w:val="clear" w:color="auto" w:fill="FFFFFF"/>
        <w:spacing w:after="0" w:line="240" w:lineRule="auto"/>
        <w:ind w:firstLine="720"/>
        <w:jc w:val="both"/>
        <w:rPr>
          <w:rFonts w:eastAsia="Times New Roman"/>
        </w:rPr>
      </w:pPr>
      <w:r w:rsidRPr="00C46784">
        <w:rPr>
          <w:bCs/>
        </w:rPr>
        <w:t xml:space="preserve">Основную долю задолженности по счету 0 303 00 000 составляют расчеты с </w:t>
      </w:r>
      <w:r w:rsidRPr="00C46784">
        <w:t>Фондом социального страхования по листкам нетрудоспособности и пособие по беременности и родам (счет 0 303 02 000) в размере 7 621 тыс. рублей или 99,7%.</w:t>
      </w:r>
    </w:p>
    <w:p w14:paraId="6967AB2F" w14:textId="77777777" w:rsidR="00645BFE" w:rsidRPr="00645BFE" w:rsidRDefault="00645BFE" w:rsidP="00645BFE">
      <w:pPr>
        <w:pStyle w:val="a3"/>
        <w:numPr>
          <w:ilvl w:val="1"/>
          <w:numId w:val="27"/>
        </w:numPr>
        <w:ind w:left="0" w:firstLine="709"/>
        <w:jc w:val="both"/>
        <w:rPr>
          <w:rFonts w:eastAsia="Times New Roman"/>
          <w:lang w:eastAsia="ru-RU"/>
        </w:rPr>
      </w:pPr>
      <w:r w:rsidRPr="00645BFE">
        <w:rPr>
          <w:rFonts w:eastAsia="Times New Roman"/>
          <w:bCs/>
          <w:lang w:eastAsia="ru-RU"/>
        </w:rPr>
        <w:t>По состоянию на 01.01.2019г. долгосрочная  дебиторская задолженность составила 3 913 892 тыс. рублей. За 2019 год объем долгосрочной дебиторской задолженности уменьшился на 515 450 тыс. рублей или 13,2% и по состоянию на 01.01.2020г. составил  3 398 442 тыс. рублей и полностью сформирован по администратору доходов Администрация.</w:t>
      </w:r>
    </w:p>
    <w:p w14:paraId="491F161F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/>
        <w:ind w:left="0" w:firstLine="709"/>
        <w:jc w:val="both"/>
        <w:rPr>
          <w:rFonts w:eastAsia="Times New Roman"/>
          <w:lang w:eastAsia="ru-RU"/>
        </w:rPr>
      </w:pPr>
      <w:r w:rsidRPr="00645BFE">
        <w:rPr>
          <w:rFonts w:eastAsia="Times New Roman"/>
          <w:lang w:eastAsia="ru-RU"/>
        </w:rPr>
        <w:t xml:space="preserve">По состоянию на 01.01.2019г.  просроченная дебиторская задолженность составила 72 832 тыс. рублей. За 2019 год объем просроченной дебиторской задолженности увеличился  на 2 116 тыс. рублей или 2,9% и по состоянию на 01.01.2020г. составил 74 948 тыс. рублей. Сложилась просроченная дебиторская </w:t>
      </w:r>
      <w:r w:rsidRPr="00645BFE">
        <w:rPr>
          <w:rFonts w:eastAsia="Times New Roman"/>
          <w:lang w:eastAsia="ru-RU"/>
        </w:rPr>
        <w:lastRenderedPageBreak/>
        <w:t>задолженность  по администратору доходов - Управление Федеральной налоговой службы по Московской области.</w:t>
      </w:r>
    </w:p>
    <w:p w14:paraId="48A07A41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/>
        <w:ind w:left="0" w:firstLine="709"/>
        <w:jc w:val="both"/>
        <w:rPr>
          <w:rFonts w:eastAsia="Times New Roman"/>
          <w:lang w:eastAsia="ru-RU"/>
        </w:rPr>
      </w:pPr>
      <w:r w:rsidRPr="00645BFE">
        <w:rPr>
          <w:rFonts w:eastAsia="Times New Roman"/>
          <w:lang w:eastAsia="ru-RU"/>
        </w:rPr>
        <w:t>Объем кредиторской задолженности по состоянию на 01.01.2019г.  составил 229 373   тыс. рублей. В течение года кредиторская задолженность увеличилась на сумму 27 646 тыс. рублей или 10,8% и составила 257 018 тыс. рублей.</w:t>
      </w:r>
    </w:p>
    <w:p w14:paraId="4F7EE508" w14:textId="77777777" w:rsidR="00645BFE" w:rsidRPr="00C46784" w:rsidRDefault="00645BFE" w:rsidP="00645BFE">
      <w:pPr>
        <w:spacing w:after="0"/>
        <w:ind w:firstLine="709"/>
        <w:contextualSpacing/>
        <w:jc w:val="both"/>
        <w:rPr>
          <w:rFonts w:eastAsia="Times New Roman"/>
          <w:lang w:eastAsia="ru-RU"/>
        </w:rPr>
      </w:pPr>
      <w:r w:rsidRPr="00C46784">
        <w:rPr>
          <w:rFonts w:eastAsia="Times New Roman"/>
          <w:bCs/>
          <w:lang w:eastAsia="ru-RU"/>
        </w:rPr>
        <w:t xml:space="preserve">Основными причинами образования в 2019 году большей части (74%) кредиторской задолженности является задолженность по администратору доходов </w:t>
      </w:r>
      <w:r w:rsidRPr="00C46784">
        <w:rPr>
          <w:rFonts w:eastAsia="Times New Roman"/>
          <w:lang w:eastAsia="ru-RU"/>
        </w:rPr>
        <w:t>Управления Федеральной налоговой службы по Московской области</w:t>
      </w:r>
      <w:r w:rsidRPr="00C46784">
        <w:rPr>
          <w:rFonts w:eastAsia="Times New Roman"/>
          <w:bCs/>
          <w:lang w:eastAsia="ru-RU"/>
        </w:rPr>
        <w:t xml:space="preserve"> в сумме 190 736 тыс. рублей, которая увеличилась в течение года на 66 562 тыс. рублей.</w:t>
      </w:r>
    </w:p>
    <w:p w14:paraId="52254071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Cs/>
          <w:lang w:eastAsia="ru-RU"/>
        </w:rPr>
      </w:pPr>
      <w:r w:rsidRPr="00645BFE">
        <w:rPr>
          <w:color w:val="000000"/>
          <w:lang w:eastAsia="ru-RU"/>
        </w:rPr>
        <w:t xml:space="preserve">Кредиторская задолженность в </w:t>
      </w:r>
      <w:r w:rsidRPr="00645BFE">
        <w:rPr>
          <w:rFonts w:eastAsia="Times New Roman"/>
          <w:color w:val="000000"/>
          <w:lang w:eastAsia="ru-RU"/>
        </w:rPr>
        <w:t>Администрации городского округа Жуковский на конец года составила  30 135</w:t>
      </w:r>
      <w:r w:rsidRPr="00645BFE">
        <w:rPr>
          <w:rFonts w:eastAsia="Times New Roman"/>
          <w:lang w:eastAsia="ru-RU"/>
        </w:rPr>
        <w:t xml:space="preserve"> тыс. рублей или 12%, которая уменьшилась в течение 2019 года на </w:t>
      </w:r>
      <w:r w:rsidRPr="00645BFE">
        <w:rPr>
          <w:rFonts w:eastAsia="Times New Roman"/>
          <w:shd w:val="clear" w:color="auto" w:fill="FFFFFF" w:themeFill="background1"/>
          <w:lang w:eastAsia="ru-RU"/>
        </w:rPr>
        <w:t xml:space="preserve">23 258 тыс. рублей или на 43,5%. </w:t>
      </w:r>
    </w:p>
    <w:p w14:paraId="7A261566" w14:textId="77777777" w:rsidR="00645BFE" w:rsidRPr="00C46784" w:rsidRDefault="00645BFE" w:rsidP="00645BFE">
      <w:pPr>
        <w:spacing w:after="0" w:line="240" w:lineRule="auto"/>
        <w:ind w:firstLine="709"/>
        <w:contextualSpacing/>
        <w:jc w:val="both"/>
        <w:rPr>
          <w:bCs/>
          <w:lang w:eastAsia="ar-SA"/>
        </w:rPr>
      </w:pPr>
      <w:r w:rsidRPr="00C46784">
        <w:rPr>
          <w:bCs/>
          <w:lang w:eastAsia="ar-SA"/>
        </w:rPr>
        <w:t>Основную долю задолженности Администрации (57,3%) составляют расчеты по доходам (счет 0 205 00 000) которые в течение года уменьшились на 8 610 тыс. рублей или 33,3% и составили 17 274 тыс. рублей.</w:t>
      </w:r>
    </w:p>
    <w:p w14:paraId="220FEEE8" w14:textId="77777777" w:rsidR="00645BFE" w:rsidRPr="00111E16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</w:pPr>
      <w:r w:rsidRPr="00111E16">
        <w:t xml:space="preserve">На 01.01.2020г. кредиторская задолженность Управления образования Администрации городского округа Жуковский уменьшилась на 1 614 или 5,4 %  и составила 28 080 тыс. рублей. </w:t>
      </w:r>
    </w:p>
    <w:p w14:paraId="584CEFB4" w14:textId="77777777" w:rsidR="00645BFE" w:rsidRPr="00C46784" w:rsidRDefault="00645BFE" w:rsidP="00645BFE">
      <w:pPr>
        <w:spacing w:after="0" w:line="240" w:lineRule="auto"/>
        <w:ind w:firstLine="720"/>
        <w:jc w:val="both"/>
        <w:rPr>
          <w:bCs/>
        </w:rPr>
      </w:pPr>
      <w:r w:rsidRPr="00C46784">
        <w:rPr>
          <w:bCs/>
        </w:rPr>
        <w:t xml:space="preserve">Основную долю задолженности составляют расчеты по принятым обязательствам (счет 0 302 00 000), которые с начала отчетного периода увеличились на 790 тыс. рублей и составили  15 386 тыс. рублей или 54,8 %. </w:t>
      </w:r>
    </w:p>
    <w:p w14:paraId="1A94B9CA" w14:textId="77777777" w:rsidR="00645BFE" w:rsidRPr="00111E16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</w:pPr>
      <w:r w:rsidRPr="00111E16">
        <w:t>Кредиторская задолженность в Финансовом управлении Администрации городского округа Жуковский, составила  8 065 тыс. рублей или 3,1% от всей кредиторской задолженности. Кредиторская задолженность на конец отчетного периода уменьшилась на  14 046  тыс. рублей или на  63,5%. Основную долю кредиторской задолженности составляет задолженность по безвозмездным поступлениям (счет 0 205 51 000) в сумме  8 041 тыс. или 99,7%, которая с начала года уменьшилась на 14 065 рублей.</w:t>
      </w:r>
    </w:p>
    <w:p w14:paraId="56A8355A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Cs/>
        </w:rPr>
      </w:pPr>
      <w:r w:rsidRPr="00645BFE">
        <w:rPr>
          <w:bCs/>
        </w:rPr>
        <w:t xml:space="preserve">Исполнение </w:t>
      </w:r>
      <w:bookmarkStart w:id="39" w:name="_Hlk38009257"/>
      <w:r w:rsidRPr="00645BFE">
        <w:rPr>
          <w:bCs/>
        </w:rPr>
        <w:t>бюджета городского округа Жуковский Московской области</w:t>
      </w:r>
      <w:bookmarkEnd w:id="39"/>
      <w:r w:rsidRPr="00645BFE">
        <w:rPr>
          <w:bCs/>
        </w:rPr>
        <w:t xml:space="preserve"> по расходам в 2019 году осуществлялось в рамках 13 муниципальных программ. Объем плановых назначений по муниципальным программам составил 3 609 536 тыс. рублей. Исполнены расходы в сумме 3 538 731 тыс. рублей, или 98% от плана.</w:t>
      </w:r>
      <w:r w:rsidRPr="00645BFE">
        <w:rPr>
          <w:rFonts w:eastAsia="Calibri"/>
          <w:bCs/>
          <w:iCs/>
        </w:rPr>
        <w:t xml:space="preserve"> Не исполнено бюджетных ассигнований на сумму 70 805 тыс. </w:t>
      </w:r>
      <w:r w:rsidRPr="00645BFE">
        <w:rPr>
          <w:rFonts w:eastAsia="Calibri"/>
          <w:bCs/>
        </w:rPr>
        <w:t>рублей</w:t>
      </w:r>
      <w:r>
        <w:t>.</w:t>
      </w:r>
    </w:p>
    <w:p w14:paraId="0E1395AA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Cs/>
        </w:rPr>
      </w:pPr>
      <w:r w:rsidRPr="00645BFE">
        <w:rPr>
          <w:rFonts w:eastAsia="Times New Roman"/>
          <w:lang w:eastAsia="ru-RU"/>
        </w:rPr>
        <w:t>По результатам проведения оценки эффективности реализации муниципальных программ городского округа Жуковский Московской области за 2019 год эффективной признана муниципальная программа «Муниципальное управление», низкоэффективной – муниципальная программа «Безопасность населения городского округа Жуковский», остальные 11 муниципальных программ признаны удовлетворительными.</w:t>
      </w:r>
    </w:p>
    <w:p w14:paraId="206157AD" w14:textId="77777777" w:rsidR="00645BFE" w:rsidRPr="00741181" w:rsidRDefault="00741181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Cs/>
        </w:rPr>
      </w:pPr>
      <w:r w:rsidRPr="005F31A2">
        <w:t xml:space="preserve">По результатам проверки и анализа исполнения за отчетный финансовый год муниципальных программ, включая оценку результативности и эффективности использования бюджетных ассигнований на их реализацию, </w:t>
      </w:r>
      <w:r w:rsidRPr="005F31A2">
        <w:lastRenderedPageBreak/>
        <w:t>достижения установленных значений целевых показателей и выполнения мероприятий установлено следующее</w:t>
      </w:r>
      <w:r w:rsidR="00645BFE" w:rsidRPr="00645BFE">
        <w:rPr>
          <w:rFonts w:eastAsia="Times New Roman"/>
          <w:lang w:eastAsia="ru-RU"/>
        </w:rPr>
        <w:t>.</w:t>
      </w:r>
    </w:p>
    <w:p w14:paraId="516D552C" w14:textId="77777777" w:rsidR="00741181" w:rsidRPr="005F31A2" w:rsidRDefault="00741181" w:rsidP="00741181">
      <w:pPr>
        <w:ind w:firstLine="709"/>
        <w:jc w:val="both"/>
      </w:pPr>
      <w:r w:rsidRPr="005F31A2">
        <w:t>В 2019 году из 282 установленных показателей реализации мероприятий муниципальных программ не достигнуто значение 47 показателей (16,67%).</w:t>
      </w:r>
    </w:p>
    <w:p w14:paraId="6A696434" w14:textId="77777777" w:rsidR="00741181" w:rsidRPr="005F31A2" w:rsidRDefault="00741181" w:rsidP="00741181">
      <w:pPr>
        <w:ind w:firstLine="709"/>
        <w:jc w:val="both"/>
      </w:pPr>
      <w:r w:rsidRPr="005F31A2">
        <w:t>По 8 из 13 муниципальных программ (за исключением «Экология и окружающая среда г. о. Жуковский (2017-2021 годы)», «Развитие и функционирование дорожно-транспортного комплекса (2017-2021 годы)», «Содержание и развитие инженерной инфраструктуры и энергоэффективности (2018-2022 годы)», «Социальная защита населения (2017-2021 годы)», «Развитие институтов гражданского общества, повышение эффективности местного самоуправления и реализация молодежной политики (2017-2021 гг.)») отдельные показатели не достигнуты.</w:t>
      </w:r>
    </w:p>
    <w:p w14:paraId="68361C52" w14:textId="77777777" w:rsidR="00741181" w:rsidRPr="005F31A2" w:rsidRDefault="00741181" w:rsidP="00741181">
      <w:pPr>
        <w:ind w:firstLine="709"/>
        <w:jc w:val="both"/>
      </w:pPr>
      <w:r w:rsidRPr="005F31A2">
        <w:t xml:space="preserve">Наиболее низкий уровень достижения показателей был установлен по муниципальным программам: «Безопасность населения г. о. Жуковский (2017-2021 годы)» - не достигнуты 13 показателей (61,9%), «Предпринимательство (2017-2021 годы)» -  не достигнуты 9 показателей (29%). </w:t>
      </w:r>
    </w:p>
    <w:p w14:paraId="7EE9522C" w14:textId="77777777" w:rsidR="00741181" w:rsidRPr="00741181" w:rsidRDefault="00741181" w:rsidP="00741181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5F31A2">
        <w:t>Данные факты свидетельствуют о несоблюдении отдельными муниципальными заказчиками муниципальных программ городского округа Жуковский  требований по управлению муниципальными программами установленных в п.  53 Порядка разработки, реализации и оценки эффективности муниципальных  программ городского округа Жуковский, утвержденного постановлением Администрации городского округа Жуковский от 20.08.2013г. № 1352</w:t>
      </w:r>
      <w:r>
        <w:t>.</w:t>
      </w:r>
    </w:p>
    <w:p w14:paraId="580260C3" w14:textId="77777777" w:rsidR="00741181" w:rsidRDefault="00741181" w:rsidP="00741181">
      <w:pPr>
        <w:pStyle w:val="a3"/>
        <w:spacing w:after="0" w:line="240" w:lineRule="auto"/>
        <w:ind w:left="709"/>
        <w:jc w:val="both"/>
        <w:rPr>
          <w:rFonts w:eastAsia="Times New Roman"/>
          <w:lang w:eastAsia="ru-RU"/>
        </w:rPr>
      </w:pPr>
    </w:p>
    <w:p w14:paraId="6E46FF90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Cs/>
        </w:rPr>
      </w:pPr>
      <w:r w:rsidRPr="00F97AAD">
        <w:t>Объем ассигнований, запланированный</w:t>
      </w:r>
      <w:r>
        <w:t xml:space="preserve"> в бюджете</w:t>
      </w:r>
      <w:r w:rsidRPr="00F97AAD">
        <w:t xml:space="preserve"> </w:t>
      </w:r>
      <w:r w:rsidRPr="00717DF3">
        <w:t xml:space="preserve">городского округа Жуковский Московской области </w:t>
      </w:r>
      <w:r>
        <w:t>на</w:t>
      </w:r>
      <w:r w:rsidRPr="00717DF3">
        <w:t xml:space="preserve"> 2019 </w:t>
      </w:r>
      <w:r w:rsidRPr="00F97AAD">
        <w:t xml:space="preserve">год </w:t>
      </w:r>
      <w:r>
        <w:t>по</w:t>
      </w:r>
      <w:r w:rsidRPr="00F97AAD">
        <w:t xml:space="preserve"> непрограммны</w:t>
      </w:r>
      <w:r>
        <w:t>м</w:t>
      </w:r>
      <w:r w:rsidRPr="00F97AAD">
        <w:t xml:space="preserve"> расход</w:t>
      </w:r>
      <w:r>
        <w:t>ам</w:t>
      </w:r>
      <w:r w:rsidRPr="00F97AAD">
        <w:t xml:space="preserve">, составил </w:t>
      </w:r>
      <w:r>
        <w:t>29 304</w:t>
      </w:r>
      <w:r w:rsidRPr="00F97AAD">
        <w:t xml:space="preserve"> тыс. рублей. Исполнены данные расходы в размере </w:t>
      </w:r>
      <w:r>
        <w:t>29 026</w:t>
      </w:r>
      <w:r w:rsidRPr="00F97AAD">
        <w:t xml:space="preserve"> тыс. рублей или 9</w:t>
      </w:r>
      <w:r>
        <w:t>9,1</w:t>
      </w:r>
      <w:r w:rsidRPr="00F97AAD">
        <w:t>% от плана. Не исполнен</w:t>
      </w:r>
      <w:r>
        <w:t>ы</w:t>
      </w:r>
      <w:r w:rsidRPr="00F97AAD">
        <w:t xml:space="preserve"> бюджетны</w:t>
      </w:r>
      <w:r>
        <w:t>е</w:t>
      </w:r>
      <w:r w:rsidRPr="00F97AAD">
        <w:t xml:space="preserve"> ассигновани</w:t>
      </w:r>
      <w:r>
        <w:t>я</w:t>
      </w:r>
      <w:r w:rsidRPr="00F97AAD">
        <w:t xml:space="preserve"> </w:t>
      </w:r>
      <w:r>
        <w:t>в</w:t>
      </w:r>
      <w:r w:rsidRPr="00F97AAD">
        <w:t xml:space="preserve"> сумм</w:t>
      </w:r>
      <w:r>
        <w:t>е</w:t>
      </w:r>
      <w:r w:rsidRPr="00F97AAD">
        <w:t xml:space="preserve"> 2</w:t>
      </w:r>
      <w:r>
        <w:t>78</w:t>
      </w:r>
      <w:r w:rsidRPr="00F97AAD">
        <w:t xml:space="preserve"> тыс. рублей</w:t>
      </w:r>
      <w:r>
        <w:t>.</w:t>
      </w:r>
    </w:p>
    <w:p w14:paraId="34C738A4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Cs/>
        </w:rPr>
      </w:pPr>
      <w:r w:rsidRPr="00645BFE">
        <w:rPr>
          <w:bCs/>
        </w:rPr>
        <w:t>В 2019 году объем средств по расходам, предусмотренным на финансирование муниципальных контрактов на закупку товаров, работ и услуг для муниципальных нужд (далее – контрактуемые расходы), предусмотренный сводной бюджетной росписью составил 609 976,85 тыс. рублей, лимиты бюджетных обязательств, подлежащие распределению – 609 976,85 тыс. рублей или 100 % сводной бюджетной росписи.</w:t>
      </w:r>
    </w:p>
    <w:p w14:paraId="59D4B2D5" w14:textId="77777777" w:rsidR="00645BFE" w:rsidRPr="00C46784" w:rsidRDefault="00645BFE" w:rsidP="00645BFE">
      <w:pPr>
        <w:spacing w:after="0" w:line="240" w:lineRule="auto"/>
        <w:ind w:firstLine="709"/>
        <w:contextualSpacing/>
        <w:jc w:val="both"/>
        <w:rPr>
          <w:bCs/>
        </w:rPr>
      </w:pPr>
      <w:r w:rsidRPr="00C46784">
        <w:rPr>
          <w:bCs/>
        </w:rPr>
        <w:t>В общем объеме контрактуемых расходов бюджета наибольший удельный вес приходится  на прочие закупки товаров, работ, услуг в объеме 411 302,59 тыс. рублей или 67,4% контрактуемых расходов и на закупки товаров, работ, услуг в целях капитального ремонта государственного (муниципального) имущества в объеме 109 123,35 тыс. рублей или 17,9% контрактуемых расходов.</w:t>
      </w:r>
    </w:p>
    <w:p w14:paraId="4FDD8B9D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Cs/>
        </w:rPr>
      </w:pPr>
      <w:r w:rsidRPr="00645BFE">
        <w:rPr>
          <w:bCs/>
        </w:rPr>
        <w:t xml:space="preserve">Принято на учет бюджетных обязательств по контрактуемым расходам бюджета на сумму 592 240,73 тыс. рублей  или 97,1% сводной бюджетной росписи. </w:t>
      </w:r>
      <w:r w:rsidRPr="00645BFE">
        <w:rPr>
          <w:bCs/>
        </w:rPr>
        <w:lastRenderedPageBreak/>
        <w:t>Объем непринятых на учет бюджетных обязательств по контрактуемым расходам составил 17 736,12 тыс. рублей или 2,9% сводной бюджетной росписи.</w:t>
      </w:r>
    </w:p>
    <w:p w14:paraId="0141F801" w14:textId="77777777" w:rsidR="00645BFE" w:rsidRPr="00645BFE" w:rsidRDefault="00645BFE" w:rsidP="00645BFE">
      <w:pPr>
        <w:pStyle w:val="a3"/>
        <w:numPr>
          <w:ilvl w:val="1"/>
          <w:numId w:val="27"/>
        </w:numPr>
        <w:spacing w:after="0" w:line="240" w:lineRule="auto"/>
        <w:ind w:left="0" w:firstLine="709"/>
        <w:jc w:val="both"/>
        <w:rPr>
          <w:bCs/>
        </w:rPr>
      </w:pPr>
      <w:r w:rsidRPr="00645BFE">
        <w:rPr>
          <w:bCs/>
        </w:rPr>
        <w:t>Исполнение бюджета по контрактуемым расходам в 2019 году составило 582 827,28 тыс. рублей или 95,5% к сводной бюджетной росписи или 98,4 % к принятым бюджетным обязательствам.</w:t>
      </w:r>
    </w:p>
    <w:p w14:paraId="5AD3FC67" w14:textId="77777777" w:rsidR="00645BFE" w:rsidRPr="00645BFE" w:rsidRDefault="00645BFE" w:rsidP="00645BFE">
      <w:pPr>
        <w:pStyle w:val="a3"/>
        <w:numPr>
          <w:ilvl w:val="1"/>
          <w:numId w:val="27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eastAsia="Times New Roman"/>
          <w:b/>
          <w:lang w:eastAsia="ru-RU"/>
        </w:rPr>
      </w:pPr>
      <w:r w:rsidRPr="00645BFE">
        <w:rPr>
          <w:iCs/>
        </w:rPr>
        <w:t>Бюджетные инвестиции в 2019 году были запланированы в общей сумме 36 355 тыс. рублей; исполнение составило 33 355 тыс. рублей (или 91,75%).</w:t>
      </w:r>
    </w:p>
    <w:p w14:paraId="1186E48C" w14:textId="77777777" w:rsidR="00645BFE" w:rsidRPr="00645BFE" w:rsidRDefault="00645BFE" w:rsidP="00645BFE">
      <w:pPr>
        <w:pStyle w:val="a3"/>
        <w:numPr>
          <w:ilvl w:val="1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645BFE">
        <w:t>Объем использованных средств Дорожного фонда городского округа Жуковский за 2019 год составил 209 488,6 тыс. рублей, что на 5 201,4 тыс. рублей меньше запланированного.</w:t>
      </w:r>
    </w:p>
    <w:p w14:paraId="7EFA87BA" w14:textId="77777777" w:rsidR="00645BFE" w:rsidRPr="00645BFE" w:rsidRDefault="00645BFE" w:rsidP="00645BFE">
      <w:pPr>
        <w:pStyle w:val="a3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645BFE">
        <w:rPr>
          <w:rFonts w:eastAsia="Times New Roman"/>
          <w:color w:val="000000" w:themeColor="text1"/>
          <w:lang w:eastAsia="ru-RU"/>
        </w:rPr>
        <w:t>В годовом отчете об исполнении бюджета городского округа Жуковский Московской области за 2019 год</w:t>
      </w:r>
      <w:r w:rsidRPr="00F119F5">
        <w:t xml:space="preserve">, размер дефицита бюджета установлен в объеме 72 460 тыс. рублей.  </w:t>
      </w:r>
      <w:r w:rsidRPr="00F119F5">
        <w:rPr>
          <w:lang w:eastAsia="ru-RU"/>
        </w:rPr>
        <w:t xml:space="preserve">По  состоянию на 01.01.2020г. сложился дефицит бюджета в сумме </w:t>
      </w:r>
      <w:r w:rsidRPr="00645BFE">
        <w:rPr>
          <w:rFonts w:eastAsia="Times New Roman"/>
          <w:lang w:eastAsia="ru-RU"/>
        </w:rPr>
        <w:t xml:space="preserve">990 тыс. рублей. </w:t>
      </w:r>
    </w:p>
    <w:p w14:paraId="6C35E59A" w14:textId="77777777" w:rsidR="00645BFE" w:rsidRPr="00E6380E" w:rsidRDefault="00645BFE" w:rsidP="00645BFE">
      <w:pPr>
        <w:pStyle w:val="a3"/>
        <w:spacing w:after="0" w:line="240" w:lineRule="auto"/>
        <w:ind w:left="0" w:firstLine="709"/>
        <w:jc w:val="both"/>
        <w:rPr>
          <w:rFonts w:eastAsia="Times New Roman"/>
          <w:lang w:eastAsia="ru-RU"/>
        </w:rPr>
      </w:pPr>
      <w:r w:rsidRPr="00E6380E">
        <w:t>Проведенный анализ кассового привлечения и погашения внутренних заимствований  за 2019 год свидетельствует:</w:t>
      </w:r>
    </w:p>
    <w:p w14:paraId="6AB628AC" w14:textId="77777777" w:rsidR="00645BFE" w:rsidRPr="00E6380E" w:rsidRDefault="00645BFE" w:rsidP="00645BFE">
      <w:pPr>
        <w:pStyle w:val="a3"/>
        <w:numPr>
          <w:ilvl w:val="0"/>
          <w:numId w:val="36"/>
        </w:numPr>
        <w:spacing w:after="0" w:line="240" w:lineRule="auto"/>
        <w:ind w:left="0" w:firstLine="851"/>
        <w:jc w:val="both"/>
      </w:pPr>
      <w:r w:rsidRPr="00E6380E">
        <w:t>о неравномерном и недостаточном уровне прогнозирования привлечения и погашения внутренних заимствований бюджета;</w:t>
      </w:r>
    </w:p>
    <w:p w14:paraId="694345B1" w14:textId="77777777" w:rsidR="00645BFE" w:rsidRPr="00E6380E" w:rsidRDefault="00645BFE" w:rsidP="00645BFE">
      <w:pPr>
        <w:pStyle w:val="a3"/>
        <w:numPr>
          <w:ilvl w:val="0"/>
          <w:numId w:val="36"/>
        </w:numPr>
        <w:spacing w:after="0" w:line="240" w:lineRule="auto"/>
        <w:ind w:left="0" w:firstLine="851"/>
        <w:jc w:val="both"/>
      </w:pPr>
      <w:r w:rsidRPr="00E6380E">
        <w:t>о неравномерности исполнения бюджета.</w:t>
      </w:r>
    </w:p>
    <w:p w14:paraId="54D59721" w14:textId="77777777" w:rsidR="00645BFE" w:rsidRPr="00854CBA" w:rsidRDefault="00645BFE" w:rsidP="00645BFE">
      <w:pPr>
        <w:pStyle w:val="a3"/>
        <w:numPr>
          <w:ilvl w:val="1"/>
          <w:numId w:val="27"/>
        </w:numPr>
        <w:tabs>
          <w:tab w:val="left" w:pos="0"/>
        </w:tabs>
        <w:spacing w:after="0" w:line="240" w:lineRule="auto"/>
        <w:ind w:left="0" w:firstLine="709"/>
        <w:jc w:val="both"/>
      </w:pPr>
      <w:r w:rsidRPr="00854CBA">
        <w:t>Представленн</w:t>
      </w:r>
      <w:r>
        <w:t>ый</w:t>
      </w:r>
      <w:r w:rsidRPr="00854CBA">
        <w:t xml:space="preserve"> для проведения проверки годовой отчет об исполнении бюджета</w:t>
      </w:r>
      <w:r w:rsidRPr="00645BFE">
        <w:rPr>
          <w:spacing w:val="-1"/>
        </w:rPr>
        <w:t xml:space="preserve"> городского округа Жуковский Московской области</w:t>
      </w:r>
      <w:r w:rsidRPr="00854CBA">
        <w:t xml:space="preserve"> достоверно отражает финансовое положение на 01.01.2020г.</w:t>
      </w:r>
    </w:p>
    <w:p w14:paraId="2113A22F" w14:textId="77777777" w:rsidR="00A95B11" w:rsidRDefault="00A95B11" w:rsidP="00A95B11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highlight w:val="magenta"/>
        </w:rPr>
      </w:pPr>
    </w:p>
    <w:p w14:paraId="0941ACB6" w14:textId="77777777" w:rsidR="00645BFE" w:rsidRDefault="00645BFE" w:rsidP="00A95B11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highlight w:val="magenta"/>
        </w:rPr>
      </w:pPr>
    </w:p>
    <w:p w14:paraId="378B681B" w14:textId="77777777" w:rsidR="00A95B11" w:rsidRPr="00645BFE" w:rsidRDefault="00A95B11" w:rsidP="009E43BD">
      <w:pPr>
        <w:pStyle w:val="a3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</w:rPr>
      </w:pPr>
      <w:r w:rsidRPr="00645BFE">
        <w:rPr>
          <w:b/>
        </w:rPr>
        <w:t>Предложения.</w:t>
      </w:r>
    </w:p>
    <w:p w14:paraId="7A25B12B" w14:textId="77777777" w:rsidR="00645BFE" w:rsidRDefault="00645BFE" w:rsidP="00BB1FCC">
      <w:pPr>
        <w:pStyle w:val="ac"/>
        <w:ind w:firstLine="709"/>
        <w:jc w:val="both"/>
        <w:rPr>
          <w:sz w:val="28"/>
          <w:szCs w:val="28"/>
          <w:u w:val="single"/>
          <w:lang w:val="ru-RU"/>
        </w:rPr>
      </w:pPr>
    </w:p>
    <w:p w14:paraId="130AA4E7" w14:textId="77777777" w:rsidR="00BB1FCC" w:rsidRPr="00A42254" w:rsidRDefault="00BB1FCC" w:rsidP="00BB1FCC">
      <w:pPr>
        <w:pStyle w:val="ac"/>
        <w:ind w:firstLine="709"/>
        <w:jc w:val="both"/>
        <w:rPr>
          <w:bCs/>
          <w:sz w:val="28"/>
          <w:szCs w:val="28"/>
          <w:u w:val="single"/>
        </w:rPr>
      </w:pPr>
      <w:r w:rsidRPr="00A42254">
        <w:rPr>
          <w:sz w:val="28"/>
          <w:szCs w:val="28"/>
          <w:u w:val="single"/>
        </w:rPr>
        <w:t>Администрации городского округа Жуковский Московской области рекомендуется:</w:t>
      </w:r>
    </w:p>
    <w:p w14:paraId="1A64E326" w14:textId="77777777" w:rsidR="00BB1FCC" w:rsidRPr="00A42254" w:rsidRDefault="00BB1FCC" w:rsidP="00BB1FCC">
      <w:pPr>
        <w:pStyle w:val="ac"/>
        <w:numPr>
          <w:ilvl w:val="1"/>
          <w:numId w:val="111"/>
        </w:numPr>
        <w:suppressAutoHyphens w:val="0"/>
        <w:ind w:left="0" w:right="-1" w:firstLine="709"/>
        <w:jc w:val="both"/>
        <w:rPr>
          <w:bCs/>
          <w:sz w:val="28"/>
          <w:szCs w:val="28"/>
        </w:rPr>
      </w:pPr>
      <w:r w:rsidRPr="00A42254">
        <w:rPr>
          <w:sz w:val="28"/>
          <w:szCs w:val="28"/>
        </w:rPr>
        <w:t>Усилить контроль за подготовкой годовых (итоговых) отчетов по муниципальным программам и оценкой эффективности муниципальных программ.</w:t>
      </w:r>
    </w:p>
    <w:p w14:paraId="2B6AE93F" w14:textId="77777777" w:rsidR="00BB1FCC" w:rsidRDefault="00BB1FCC" w:rsidP="00BB1FCC">
      <w:pPr>
        <w:pStyle w:val="ac"/>
        <w:numPr>
          <w:ilvl w:val="1"/>
          <w:numId w:val="111"/>
        </w:numPr>
        <w:suppressAutoHyphens w:val="0"/>
        <w:ind w:left="0" w:right="-1" w:firstLine="709"/>
        <w:jc w:val="both"/>
        <w:rPr>
          <w:sz w:val="28"/>
          <w:szCs w:val="28"/>
        </w:rPr>
      </w:pPr>
      <w:r w:rsidRPr="00E57484">
        <w:rPr>
          <w:sz w:val="28"/>
          <w:szCs w:val="28"/>
        </w:rPr>
        <w:t>Управлению экономики Администрации городского округа Жуковский проанализировать причины низких показателей эффективности муниципальной программы «Безопасность населения городского округа Жуковский (2017-2021 годы)»</w:t>
      </w:r>
      <w:r>
        <w:rPr>
          <w:sz w:val="28"/>
          <w:szCs w:val="28"/>
        </w:rPr>
        <w:t xml:space="preserve"> </w:t>
      </w:r>
      <w:r w:rsidRPr="00E57484">
        <w:rPr>
          <w:sz w:val="28"/>
          <w:szCs w:val="28"/>
        </w:rPr>
        <w:t>и принять меры к недопущению аналогичных ситуаций в дальнейшем.</w:t>
      </w:r>
    </w:p>
    <w:p w14:paraId="3F82D174" w14:textId="77777777" w:rsidR="00BB1FCC" w:rsidRPr="00BB1FCC" w:rsidRDefault="00BB1FCC" w:rsidP="00BB1FCC">
      <w:pPr>
        <w:pStyle w:val="ac"/>
        <w:numPr>
          <w:ilvl w:val="1"/>
          <w:numId w:val="111"/>
        </w:numPr>
        <w:suppressAutoHyphens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Муниципальным заказчикам программ повысить ответственность за реализацию мероприятий и достижение целевых показателей муниципальных программ.</w:t>
      </w:r>
    </w:p>
    <w:p w14:paraId="18AA387E" w14:textId="77777777" w:rsidR="00BB1FCC" w:rsidRPr="001D3B4D" w:rsidRDefault="00BB1FCC" w:rsidP="00BB1FCC">
      <w:pPr>
        <w:pStyle w:val="a3"/>
        <w:numPr>
          <w:ilvl w:val="1"/>
          <w:numId w:val="111"/>
        </w:numPr>
        <w:tabs>
          <w:tab w:val="left" w:pos="0"/>
        </w:tabs>
        <w:spacing w:after="0"/>
        <w:ind w:left="0" w:firstLine="709"/>
        <w:jc w:val="both"/>
        <w:rPr>
          <w:u w:val="single"/>
        </w:rPr>
      </w:pPr>
      <w:r w:rsidRPr="001D3B4D">
        <w:rPr>
          <w:bCs/>
        </w:rPr>
        <w:t>Повысить точность прогнозирования поступлений доходов бюджета и прогнозирования привлечения и погашения внутренних заимствований бюджета</w:t>
      </w:r>
      <w:r>
        <w:rPr>
          <w:bCs/>
        </w:rPr>
        <w:t>.</w:t>
      </w:r>
    </w:p>
    <w:p w14:paraId="5545FC16" w14:textId="77777777" w:rsidR="00BB1FCC" w:rsidRPr="00437903" w:rsidRDefault="00BB1FCC" w:rsidP="00BB1FCC">
      <w:pPr>
        <w:pStyle w:val="a3"/>
        <w:numPr>
          <w:ilvl w:val="1"/>
          <w:numId w:val="111"/>
        </w:numPr>
        <w:tabs>
          <w:tab w:val="left" w:pos="0"/>
        </w:tabs>
        <w:spacing w:after="0"/>
        <w:ind w:left="0" w:firstLine="709"/>
        <w:jc w:val="both"/>
        <w:rPr>
          <w:u w:val="single"/>
        </w:rPr>
      </w:pPr>
      <w:r w:rsidRPr="00437903">
        <w:t>Учесть установленные недостатки и принять соответствующие меры для их предотвращения в будущем</w:t>
      </w:r>
      <w:r>
        <w:t>.</w:t>
      </w:r>
    </w:p>
    <w:p w14:paraId="78E4A850" w14:textId="77777777" w:rsidR="00BB1FCC" w:rsidRDefault="00BB1FCC" w:rsidP="00BB1FCC">
      <w:pPr>
        <w:pStyle w:val="ac"/>
        <w:suppressAutoHyphens w:val="0"/>
        <w:ind w:left="709" w:right="-1"/>
        <w:jc w:val="both"/>
        <w:rPr>
          <w:sz w:val="28"/>
          <w:szCs w:val="28"/>
          <w:lang w:val="ru-RU"/>
        </w:rPr>
      </w:pPr>
    </w:p>
    <w:p w14:paraId="7719FA79" w14:textId="77777777" w:rsidR="00BB1FCC" w:rsidRPr="00BB1FCC" w:rsidRDefault="00BB1FCC" w:rsidP="00BB1FCC">
      <w:pPr>
        <w:ind w:firstLine="709"/>
        <w:jc w:val="both"/>
        <w:rPr>
          <w:b/>
        </w:rPr>
      </w:pPr>
      <w:r w:rsidRPr="00BB1FCC">
        <w:rPr>
          <w:u w:val="single"/>
        </w:rPr>
        <w:t xml:space="preserve">Главным распорядителям, </w:t>
      </w:r>
      <w:r w:rsidRPr="00BB1FCC">
        <w:rPr>
          <w:rFonts w:eastAsia="Calibri"/>
          <w:u w:val="single"/>
        </w:rPr>
        <w:t xml:space="preserve">распорядителям и получателям  </w:t>
      </w:r>
      <w:r w:rsidRPr="00BB1FCC">
        <w:rPr>
          <w:u w:val="single"/>
        </w:rPr>
        <w:t>бюджетных средств необходимо:</w:t>
      </w:r>
    </w:p>
    <w:p w14:paraId="3AAAE613" w14:textId="77777777" w:rsidR="00BB1FCC" w:rsidRPr="00437903" w:rsidRDefault="00BB1FCC" w:rsidP="00BB1FCC">
      <w:pPr>
        <w:pStyle w:val="a3"/>
        <w:widowControl w:val="0"/>
        <w:numPr>
          <w:ilvl w:val="1"/>
          <w:numId w:val="113"/>
        </w:numPr>
        <w:autoSpaceDE w:val="0"/>
        <w:autoSpaceDN w:val="0"/>
        <w:adjustRightInd w:val="0"/>
        <w:spacing w:after="0"/>
        <w:ind w:left="0" w:firstLine="709"/>
        <w:jc w:val="both"/>
      </w:pPr>
      <w:r w:rsidRPr="00437903">
        <w:lastRenderedPageBreak/>
        <w:t>Повысить точность поквартального планирования доходов, а также соблюдать равномерное исполнение бюджета по статьям доходов в течении квартала.</w:t>
      </w:r>
    </w:p>
    <w:p w14:paraId="494932F4" w14:textId="77777777" w:rsidR="00BB1FCC" w:rsidRPr="00437903" w:rsidRDefault="00BB1FCC" w:rsidP="00BB1FCC">
      <w:pPr>
        <w:pStyle w:val="a3"/>
        <w:widowControl w:val="0"/>
        <w:numPr>
          <w:ilvl w:val="1"/>
          <w:numId w:val="113"/>
        </w:numPr>
        <w:autoSpaceDE w:val="0"/>
        <w:autoSpaceDN w:val="0"/>
        <w:adjustRightInd w:val="0"/>
        <w:spacing w:after="0"/>
        <w:ind w:left="0" w:firstLine="709"/>
        <w:jc w:val="both"/>
      </w:pPr>
      <w:r w:rsidRPr="00437903">
        <w:rPr>
          <w:bCs/>
        </w:rPr>
        <w:t xml:space="preserve">Повысить точность поквартального планирования расходов, а также </w:t>
      </w:r>
      <w:r w:rsidRPr="00437903">
        <w:t xml:space="preserve">соблюдать равномерное исполнение бюджета </w:t>
      </w:r>
      <w:r w:rsidRPr="00437903">
        <w:rPr>
          <w:rFonts w:eastAsia="Calibri"/>
        </w:rPr>
        <w:t>по разделам бюджетной классификации в течении одного квартала.</w:t>
      </w:r>
    </w:p>
    <w:p w14:paraId="1834A27E" w14:textId="77777777" w:rsidR="00BB1FCC" w:rsidRPr="000504AC" w:rsidRDefault="00BB1FCC" w:rsidP="00BB1FCC">
      <w:pPr>
        <w:pStyle w:val="a3"/>
        <w:numPr>
          <w:ilvl w:val="1"/>
          <w:numId w:val="113"/>
        </w:numPr>
        <w:spacing w:after="0"/>
        <w:ind w:left="0" w:firstLine="709"/>
        <w:jc w:val="both"/>
      </w:pPr>
      <w:r w:rsidRPr="00437903">
        <w:t xml:space="preserve">Главным распорядителям, </w:t>
      </w:r>
      <w:r w:rsidRPr="00437903">
        <w:rPr>
          <w:rFonts w:eastAsia="Calibri"/>
        </w:rPr>
        <w:t xml:space="preserve">распорядителям и получателям  </w:t>
      </w:r>
      <w:r w:rsidRPr="00437903">
        <w:t xml:space="preserve">бюджетных средств необходимо принять меры по </w:t>
      </w:r>
      <w:r w:rsidRPr="00437903">
        <w:rPr>
          <w:bCs/>
        </w:rPr>
        <w:t xml:space="preserve"> недопущению образования кредиторской задолженности</w:t>
      </w:r>
      <w:r>
        <w:rPr>
          <w:bCs/>
        </w:rPr>
        <w:t>.</w:t>
      </w:r>
    </w:p>
    <w:p w14:paraId="364A8C2C" w14:textId="77777777" w:rsidR="00BB1FCC" w:rsidRPr="00437903" w:rsidRDefault="00BB1FCC" w:rsidP="00BB1FCC">
      <w:pPr>
        <w:pStyle w:val="a3"/>
        <w:numPr>
          <w:ilvl w:val="1"/>
          <w:numId w:val="113"/>
        </w:numPr>
        <w:spacing w:after="0"/>
        <w:ind w:left="0" w:firstLine="709"/>
        <w:jc w:val="both"/>
      </w:pPr>
      <w:r w:rsidRPr="00437903">
        <w:t>Учесть установленные недостатки и принять соответствующие меры для их предотвращения в будущем</w:t>
      </w:r>
      <w:r>
        <w:t>.</w:t>
      </w:r>
    </w:p>
    <w:p w14:paraId="64F04A00" w14:textId="77777777" w:rsidR="00BB1FCC" w:rsidRPr="00BB1FCC" w:rsidRDefault="00BB1FCC" w:rsidP="00BB1FCC">
      <w:pPr>
        <w:pStyle w:val="ac"/>
        <w:suppressAutoHyphens w:val="0"/>
        <w:ind w:left="709" w:right="-1"/>
        <w:jc w:val="both"/>
        <w:rPr>
          <w:sz w:val="28"/>
          <w:szCs w:val="28"/>
          <w:lang w:val="ru-RU"/>
        </w:rPr>
      </w:pPr>
    </w:p>
    <w:p w14:paraId="7153CFEB" w14:textId="77777777" w:rsidR="00BB1FCC" w:rsidRPr="00BB1FCC" w:rsidRDefault="00BB1FCC" w:rsidP="00F70E5B">
      <w:pPr>
        <w:spacing w:after="0" w:line="240" w:lineRule="auto"/>
        <w:jc w:val="center"/>
        <w:rPr>
          <w:b/>
          <w:lang w:val="x-none"/>
        </w:rPr>
      </w:pPr>
    </w:p>
    <w:p w14:paraId="375C561E" w14:textId="77777777" w:rsidR="00702713" w:rsidRPr="00F119F5" w:rsidRDefault="00702713" w:rsidP="0070271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9"/>
        <w:jc w:val="both"/>
      </w:pPr>
    </w:p>
    <w:p w14:paraId="6C609E87" w14:textId="77777777" w:rsidR="00FC7423" w:rsidRDefault="00FC7423" w:rsidP="00FC74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9"/>
        <w:jc w:val="both"/>
      </w:pPr>
    </w:p>
    <w:p w14:paraId="51AE94E2" w14:textId="77777777" w:rsidR="00FC7423" w:rsidRDefault="00FC7423" w:rsidP="00FC74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9"/>
        <w:jc w:val="both"/>
      </w:pPr>
    </w:p>
    <w:p w14:paraId="359C0F81" w14:textId="2106CA70" w:rsidR="00F70E5B" w:rsidRDefault="005A5325" w:rsidP="00F70E5B">
      <w:pPr>
        <w:pStyle w:val="a5"/>
        <w:jc w:val="both"/>
        <w:rPr>
          <w:b w:val="0"/>
          <w:szCs w:val="28"/>
          <w:lang w:val="ru-RU"/>
        </w:rPr>
      </w:pPr>
      <w:r>
        <w:rPr>
          <w:noProof/>
        </w:rPr>
        <w:drawing>
          <wp:inline distT="0" distB="0" distL="0" distR="0" wp14:anchorId="1C90F95D" wp14:editId="656D0B5B">
            <wp:extent cx="6096000" cy="1724025"/>
            <wp:effectExtent l="0" t="0" r="0" b="9525"/>
            <wp:docPr id="19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096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E5B" w:rsidSect="00CA6449">
      <w:footerReference w:type="default" r:id="rId57"/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2D491" w14:textId="77777777" w:rsidR="00075B2F" w:rsidRDefault="00075B2F" w:rsidP="00F70E5B">
      <w:pPr>
        <w:spacing w:after="0" w:line="240" w:lineRule="auto"/>
      </w:pPr>
      <w:r>
        <w:separator/>
      </w:r>
    </w:p>
  </w:endnote>
  <w:endnote w:type="continuationSeparator" w:id="0">
    <w:p w14:paraId="7188E650" w14:textId="77777777" w:rsidR="00075B2F" w:rsidRDefault="00075B2F" w:rsidP="00F70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9963610"/>
      <w:docPartObj>
        <w:docPartGallery w:val="Page Numbers (Bottom of Page)"/>
        <w:docPartUnique/>
      </w:docPartObj>
    </w:sdtPr>
    <w:sdtEndPr/>
    <w:sdtContent>
      <w:p w14:paraId="582EE93E" w14:textId="77777777" w:rsidR="00BE5AE4" w:rsidRDefault="00BE5A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50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AB6D787" w14:textId="77777777" w:rsidR="00BE5AE4" w:rsidRDefault="00BE5AE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0659984"/>
      <w:docPartObj>
        <w:docPartGallery w:val="Page Numbers (Bottom of Page)"/>
        <w:docPartUnique/>
      </w:docPartObj>
    </w:sdtPr>
    <w:sdtEndPr/>
    <w:sdtContent>
      <w:p w14:paraId="39617D3B" w14:textId="77777777" w:rsidR="00BE5AE4" w:rsidRDefault="00BE5A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501">
          <w:rPr>
            <w:noProof/>
          </w:rPr>
          <w:t>53</w:t>
        </w:r>
        <w:r>
          <w:fldChar w:fldCharType="end"/>
        </w:r>
      </w:p>
    </w:sdtContent>
  </w:sdt>
  <w:p w14:paraId="6C0E08E3" w14:textId="77777777" w:rsidR="00BE5AE4" w:rsidRDefault="00BE5AE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6E55A" w14:textId="77777777" w:rsidR="00BE5AE4" w:rsidRDefault="00BE5AE4" w:rsidP="00322040">
    <w:pPr>
      <w:pStyle w:val="aa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end"/>
    </w:r>
  </w:p>
  <w:p w14:paraId="69897FBD" w14:textId="77777777" w:rsidR="00BE5AE4" w:rsidRDefault="00BE5AE4" w:rsidP="00322040">
    <w:pPr>
      <w:pStyle w:val="aa"/>
      <w:ind w:right="360"/>
    </w:pPr>
  </w:p>
  <w:p w14:paraId="5AF671E4" w14:textId="77777777" w:rsidR="00BE5AE4" w:rsidRDefault="00BE5AE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A5431" w14:textId="77777777" w:rsidR="00BE5AE4" w:rsidRDefault="00BE5AE4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CD4501">
      <w:rPr>
        <w:noProof/>
      </w:rPr>
      <w:t>61</w:t>
    </w:r>
    <w:r>
      <w:fldChar w:fldCharType="end"/>
    </w:r>
  </w:p>
  <w:p w14:paraId="7B6C962B" w14:textId="77777777" w:rsidR="00BE5AE4" w:rsidRDefault="00BE5AE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F84B6" w14:textId="77777777" w:rsidR="00BE5AE4" w:rsidRDefault="00BE5AE4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CD4501">
      <w:rPr>
        <w:noProof/>
      </w:rPr>
      <w:t>62</w:t>
    </w:r>
    <w:r>
      <w:fldChar w:fldCharType="end"/>
    </w:r>
  </w:p>
  <w:p w14:paraId="2A331262" w14:textId="77777777" w:rsidR="00BE5AE4" w:rsidRDefault="00BE5AE4">
    <w:pPr>
      <w:pStyle w:val="a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00364"/>
      <w:docPartObj>
        <w:docPartGallery w:val="Page Numbers (Bottom of Page)"/>
        <w:docPartUnique/>
      </w:docPartObj>
    </w:sdtPr>
    <w:sdtEndPr/>
    <w:sdtContent>
      <w:p w14:paraId="4EAF6988" w14:textId="77777777" w:rsidR="00BE5AE4" w:rsidRDefault="00BE5A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4501">
          <w:rPr>
            <w:noProof/>
          </w:rPr>
          <w:t>132</w:t>
        </w:r>
        <w:r>
          <w:fldChar w:fldCharType="end"/>
        </w:r>
      </w:p>
    </w:sdtContent>
  </w:sdt>
  <w:p w14:paraId="3A707321" w14:textId="77777777" w:rsidR="00BE5AE4" w:rsidRDefault="00BE5A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986F4" w14:textId="77777777" w:rsidR="00075B2F" w:rsidRDefault="00075B2F" w:rsidP="00F70E5B">
      <w:pPr>
        <w:spacing w:after="0" w:line="240" w:lineRule="auto"/>
      </w:pPr>
      <w:r>
        <w:separator/>
      </w:r>
    </w:p>
  </w:footnote>
  <w:footnote w:type="continuationSeparator" w:id="0">
    <w:p w14:paraId="21EF4B5A" w14:textId="77777777" w:rsidR="00075B2F" w:rsidRDefault="00075B2F" w:rsidP="00F70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29E8"/>
    <w:multiLevelType w:val="hybridMultilevel"/>
    <w:tmpl w:val="E5A44D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825108"/>
    <w:multiLevelType w:val="hybridMultilevel"/>
    <w:tmpl w:val="AD867FF8"/>
    <w:lvl w:ilvl="0" w:tplc="73E48C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8C26C5"/>
    <w:multiLevelType w:val="hybridMultilevel"/>
    <w:tmpl w:val="FE3E24D4"/>
    <w:lvl w:ilvl="0" w:tplc="4A08837E">
      <w:start w:val="1"/>
      <w:numFmt w:val="bullet"/>
      <w:pStyle w:val="1"/>
      <w:lvlText w:val="‒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CA78E5"/>
    <w:multiLevelType w:val="hybridMultilevel"/>
    <w:tmpl w:val="82100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83D3F"/>
    <w:multiLevelType w:val="hybridMultilevel"/>
    <w:tmpl w:val="BDC6D2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5314E3F"/>
    <w:multiLevelType w:val="hybridMultilevel"/>
    <w:tmpl w:val="3862506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5FD7BC5"/>
    <w:multiLevelType w:val="hybridMultilevel"/>
    <w:tmpl w:val="F7D67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C845D6"/>
    <w:multiLevelType w:val="hybridMultilevel"/>
    <w:tmpl w:val="059CB252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8" w15:restartNumberingAfterBreak="0">
    <w:nsid w:val="071E3582"/>
    <w:multiLevelType w:val="hybridMultilevel"/>
    <w:tmpl w:val="EBD29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585CE0"/>
    <w:multiLevelType w:val="hybridMultilevel"/>
    <w:tmpl w:val="8E967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84A3910"/>
    <w:multiLevelType w:val="multilevel"/>
    <w:tmpl w:val="A42A8FC8"/>
    <w:lvl w:ilvl="0">
      <w:start w:val="1"/>
      <w:numFmt w:val="decimal"/>
      <w:lvlText w:val="2.%1."/>
      <w:lvlJc w:val="left"/>
      <w:pPr>
        <w:ind w:left="1080" w:hanging="360"/>
      </w:pPr>
      <w:rPr>
        <w:rFonts w:hint="default"/>
        <w:b w:val="0"/>
        <w:i w:val="0"/>
        <w:sz w:val="28"/>
        <w:u w:val="none"/>
      </w:rPr>
    </w:lvl>
    <w:lvl w:ilvl="1">
      <w:start w:val="1"/>
      <w:numFmt w:val="decimal"/>
      <w:lvlText w:val="5.4.%2."/>
      <w:lvlJc w:val="left"/>
      <w:pPr>
        <w:ind w:left="1440" w:hanging="720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 w15:restartNumberingAfterBreak="0">
    <w:nsid w:val="09B87FC4"/>
    <w:multiLevelType w:val="multilevel"/>
    <w:tmpl w:val="3A461BE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0C8575C5"/>
    <w:multiLevelType w:val="hybridMultilevel"/>
    <w:tmpl w:val="A5508062"/>
    <w:lvl w:ilvl="0" w:tplc="73E48C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E464BD3"/>
    <w:multiLevelType w:val="hybridMultilevel"/>
    <w:tmpl w:val="2F8A0D5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0E8B10C2"/>
    <w:multiLevelType w:val="hybridMultilevel"/>
    <w:tmpl w:val="5D0618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0681068"/>
    <w:multiLevelType w:val="hybridMultilevel"/>
    <w:tmpl w:val="4AB45490"/>
    <w:lvl w:ilvl="0" w:tplc="22F6A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914F8C"/>
    <w:multiLevelType w:val="multilevel"/>
    <w:tmpl w:val="BC86FFC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111A4869"/>
    <w:multiLevelType w:val="multilevel"/>
    <w:tmpl w:val="B6E03B8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8" w15:restartNumberingAfterBreak="0">
    <w:nsid w:val="12207CAE"/>
    <w:multiLevelType w:val="hybridMultilevel"/>
    <w:tmpl w:val="DFECEA50"/>
    <w:lvl w:ilvl="0" w:tplc="890AE9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122C67F0"/>
    <w:multiLevelType w:val="multilevel"/>
    <w:tmpl w:val="81EE10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12D81218"/>
    <w:multiLevelType w:val="multilevel"/>
    <w:tmpl w:val="A5C26C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504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72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80" w:hanging="2160"/>
      </w:pPr>
      <w:rPr>
        <w:rFonts w:hint="default"/>
      </w:rPr>
    </w:lvl>
  </w:abstractNum>
  <w:abstractNum w:abstractNumId="21" w15:restartNumberingAfterBreak="0">
    <w:nsid w:val="13310255"/>
    <w:multiLevelType w:val="hybridMultilevel"/>
    <w:tmpl w:val="5A56103A"/>
    <w:lvl w:ilvl="0" w:tplc="D3947434">
      <w:start w:val="1"/>
      <w:numFmt w:val="bullet"/>
      <w:pStyle w:val="4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139D1368"/>
    <w:multiLevelType w:val="hybridMultilevel"/>
    <w:tmpl w:val="52C0EBBC"/>
    <w:lvl w:ilvl="0" w:tplc="73E48C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5E1324"/>
    <w:multiLevelType w:val="hybridMultilevel"/>
    <w:tmpl w:val="9542A9A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6329B3"/>
    <w:multiLevelType w:val="hybridMultilevel"/>
    <w:tmpl w:val="CBF62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6741250"/>
    <w:multiLevelType w:val="hybridMultilevel"/>
    <w:tmpl w:val="8998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7997707"/>
    <w:multiLevelType w:val="hybridMultilevel"/>
    <w:tmpl w:val="EDC2BE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17B4012D"/>
    <w:multiLevelType w:val="hybridMultilevel"/>
    <w:tmpl w:val="79461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4C40D1"/>
    <w:multiLevelType w:val="hybridMultilevel"/>
    <w:tmpl w:val="55E4A4E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1C8F6007"/>
    <w:multiLevelType w:val="hybridMultilevel"/>
    <w:tmpl w:val="82F6BA66"/>
    <w:lvl w:ilvl="0" w:tplc="4E8238D6">
      <w:start w:val="1"/>
      <w:numFmt w:val="bullet"/>
      <w:lvlText w:val=""/>
      <w:lvlJc w:val="left"/>
      <w:pPr>
        <w:ind w:left="1500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1EDC2702"/>
    <w:multiLevelType w:val="hybridMultilevel"/>
    <w:tmpl w:val="445A7B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1EE02B5C"/>
    <w:multiLevelType w:val="hybridMultilevel"/>
    <w:tmpl w:val="23FA95B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b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1F0D761C"/>
    <w:multiLevelType w:val="hybridMultilevel"/>
    <w:tmpl w:val="BEE6F2EE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0BD27F9"/>
    <w:multiLevelType w:val="multilevel"/>
    <w:tmpl w:val="64EC4822"/>
    <w:lvl w:ilvl="0">
      <w:start w:val="1"/>
      <w:numFmt w:val="decimal"/>
      <w:lvlText w:val="5.3.%1."/>
      <w:lvlJc w:val="left"/>
      <w:pPr>
        <w:ind w:left="1080" w:hanging="360"/>
      </w:pPr>
      <w:rPr>
        <w:rFonts w:cs="Times New Roman" w:hint="default"/>
        <w:b w:val="0"/>
        <w:i w:val="0"/>
        <w:sz w:val="28"/>
        <w:u w:val="none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4" w15:restartNumberingAfterBreak="0">
    <w:nsid w:val="218359B0"/>
    <w:multiLevelType w:val="hybridMultilevel"/>
    <w:tmpl w:val="03820FEC"/>
    <w:lvl w:ilvl="0" w:tplc="A3B282D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21B31A8A"/>
    <w:multiLevelType w:val="hybridMultilevel"/>
    <w:tmpl w:val="93F808B2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24867006"/>
    <w:multiLevelType w:val="multilevel"/>
    <w:tmpl w:val="3B6CF4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 w15:restartNumberingAfterBreak="0">
    <w:nsid w:val="256A0FF3"/>
    <w:multiLevelType w:val="hybridMultilevel"/>
    <w:tmpl w:val="26528554"/>
    <w:lvl w:ilvl="0" w:tplc="73E48CE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27DF49D5"/>
    <w:multiLevelType w:val="hybridMultilevel"/>
    <w:tmpl w:val="702E2F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2818672B"/>
    <w:multiLevelType w:val="hybridMultilevel"/>
    <w:tmpl w:val="6E1A5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514CD2"/>
    <w:multiLevelType w:val="hybridMultilevel"/>
    <w:tmpl w:val="9AFC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AE83ECD"/>
    <w:multiLevelType w:val="hybridMultilevel"/>
    <w:tmpl w:val="F52AE9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2B1A4B92"/>
    <w:multiLevelType w:val="hybridMultilevel"/>
    <w:tmpl w:val="EE280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6E2839"/>
    <w:multiLevelType w:val="hybridMultilevel"/>
    <w:tmpl w:val="F222C536"/>
    <w:lvl w:ilvl="0" w:tplc="3CF291A4">
      <w:start w:val="1"/>
      <w:numFmt w:val="decimal"/>
      <w:lvlText w:val="5.1.%1."/>
      <w:lvlJc w:val="left"/>
      <w:pPr>
        <w:ind w:left="1440" w:hanging="360"/>
      </w:pPr>
      <w:rPr>
        <w:rFonts w:hint="default"/>
        <w:b w:val="0"/>
        <w:i w:val="0"/>
        <w:sz w:val="28"/>
        <w:u w:val="none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CAC6F40"/>
    <w:multiLevelType w:val="hybridMultilevel"/>
    <w:tmpl w:val="01A68E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2D0C5A2A"/>
    <w:multiLevelType w:val="hybridMultilevel"/>
    <w:tmpl w:val="B0286844"/>
    <w:lvl w:ilvl="0" w:tplc="40E63B28">
      <w:start w:val="1"/>
      <w:numFmt w:val="bullet"/>
      <w:lvlText w:val="●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2DAD01D8"/>
    <w:multiLevelType w:val="hybridMultilevel"/>
    <w:tmpl w:val="CD7CB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DB65A90"/>
    <w:multiLevelType w:val="hybridMultilevel"/>
    <w:tmpl w:val="28280B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2E0E7DCB"/>
    <w:multiLevelType w:val="hybridMultilevel"/>
    <w:tmpl w:val="59DCBEC6"/>
    <w:lvl w:ilvl="0" w:tplc="197E5E34">
      <w:start w:val="1"/>
      <w:numFmt w:val="bullet"/>
      <w:lvlText w:val="‒"/>
      <w:lvlJc w:val="left"/>
      <w:pPr>
        <w:ind w:left="1710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9" w15:restartNumberingAfterBreak="0">
    <w:nsid w:val="2EAD4EB6"/>
    <w:multiLevelType w:val="hybridMultilevel"/>
    <w:tmpl w:val="BC906686"/>
    <w:lvl w:ilvl="0" w:tplc="9670B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EC7400B"/>
    <w:multiLevelType w:val="hybridMultilevel"/>
    <w:tmpl w:val="51405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EDC758C"/>
    <w:multiLevelType w:val="hybridMultilevel"/>
    <w:tmpl w:val="877C2D78"/>
    <w:lvl w:ilvl="0" w:tplc="40E63B28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32B3823"/>
    <w:multiLevelType w:val="hybridMultilevel"/>
    <w:tmpl w:val="9D8A3B3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3" w15:restartNumberingAfterBreak="0">
    <w:nsid w:val="36F34C1F"/>
    <w:multiLevelType w:val="hybridMultilevel"/>
    <w:tmpl w:val="87E25A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37601887"/>
    <w:multiLevelType w:val="hybridMultilevel"/>
    <w:tmpl w:val="753ABB2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386D743C"/>
    <w:multiLevelType w:val="hybridMultilevel"/>
    <w:tmpl w:val="E0F6FA68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56" w15:restartNumberingAfterBreak="0">
    <w:nsid w:val="38A2596B"/>
    <w:multiLevelType w:val="hybridMultilevel"/>
    <w:tmpl w:val="9E8CE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38E037F9"/>
    <w:multiLevelType w:val="hybridMultilevel"/>
    <w:tmpl w:val="F5428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8FB4566"/>
    <w:multiLevelType w:val="hybridMultilevel"/>
    <w:tmpl w:val="D1A8B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9326E88"/>
    <w:multiLevelType w:val="hybridMultilevel"/>
    <w:tmpl w:val="71821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393C61BC"/>
    <w:multiLevelType w:val="hybridMultilevel"/>
    <w:tmpl w:val="583C8E32"/>
    <w:lvl w:ilvl="0" w:tplc="890AE93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393F6D1B"/>
    <w:multiLevelType w:val="hybridMultilevel"/>
    <w:tmpl w:val="FBD2297E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2" w15:restartNumberingAfterBreak="0">
    <w:nsid w:val="3B265CEE"/>
    <w:multiLevelType w:val="hybridMultilevel"/>
    <w:tmpl w:val="D3EA669E"/>
    <w:lvl w:ilvl="0" w:tplc="36F49A94">
      <w:start w:val="1"/>
      <w:numFmt w:val="decimal"/>
      <w:lvlText w:val="%1."/>
      <w:lvlJc w:val="left"/>
      <w:pPr>
        <w:ind w:left="659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BA85B5D"/>
    <w:multiLevelType w:val="hybridMultilevel"/>
    <w:tmpl w:val="1E560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BF147C3"/>
    <w:multiLevelType w:val="hybridMultilevel"/>
    <w:tmpl w:val="EA30C70E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5" w15:restartNumberingAfterBreak="0">
    <w:nsid w:val="3C5A768B"/>
    <w:multiLevelType w:val="hybridMultilevel"/>
    <w:tmpl w:val="EAD8132A"/>
    <w:lvl w:ilvl="0" w:tplc="890AE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3EE758C4"/>
    <w:multiLevelType w:val="multilevel"/>
    <w:tmpl w:val="D1BA5E10"/>
    <w:lvl w:ilvl="0">
      <w:start w:val="1"/>
      <w:numFmt w:val="decimal"/>
      <w:lvlText w:val="2.%1."/>
      <w:lvlJc w:val="left"/>
      <w:pPr>
        <w:ind w:left="1080" w:hanging="360"/>
      </w:pPr>
      <w:rPr>
        <w:rFonts w:hint="default"/>
        <w:b w:val="0"/>
        <w:i w:val="0"/>
        <w:sz w:val="28"/>
        <w:u w:val="none"/>
      </w:rPr>
    </w:lvl>
    <w:lvl w:ilvl="1">
      <w:start w:val="1"/>
      <w:numFmt w:val="decimal"/>
      <w:lvlText w:val="5.2.%2."/>
      <w:lvlJc w:val="left"/>
      <w:pPr>
        <w:ind w:left="1440" w:hanging="720"/>
      </w:pPr>
      <w:rPr>
        <w:rFonts w:hint="default"/>
        <w:b w:val="0"/>
        <w:u w:val="none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7" w15:restartNumberingAfterBreak="0">
    <w:nsid w:val="40AE10D9"/>
    <w:multiLevelType w:val="multilevel"/>
    <w:tmpl w:val="1BBA05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04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6" w:hanging="1440"/>
      </w:pPr>
      <w:rPr>
        <w:rFonts w:hint="default"/>
      </w:rPr>
    </w:lvl>
  </w:abstractNum>
  <w:abstractNum w:abstractNumId="68" w15:restartNumberingAfterBreak="0">
    <w:nsid w:val="40D147F3"/>
    <w:multiLevelType w:val="hybridMultilevel"/>
    <w:tmpl w:val="00C03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3100444"/>
    <w:multiLevelType w:val="hybridMultilevel"/>
    <w:tmpl w:val="1868C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350290C"/>
    <w:multiLevelType w:val="hybridMultilevel"/>
    <w:tmpl w:val="F5B6F56E"/>
    <w:lvl w:ilvl="0" w:tplc="356029E4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1" w15:restartNumberingAfterBreak="0">
    <w:nsid w:val="46E20F85"/>
    <w:multiLevelType w:val="hybridMultilevel"/>
    <w:tmpl w:val="462C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8842F16"/>
    <w:multiLevelType w:val="hybridMultilevel"/>
    <w:tmpl w:val="EFEE4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ADA6299"/>
    <w:multiLevelType w:val="hybridMultilevel"/>
    <w:tmpl w:val="60122DC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4E002353"/>
    <w:multiLevelType w:val="multilevel"/>
    <w:tmpl w:val="949487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eastAsia="Calibri" w:hint="default"/>
      </w:rPr>
    </w:lvl>
  </w:abstractNum>
  <w:abstractNum w:abstractNumId="75" w15:restartNumberingAfterBreak="0">
    <w:nsid w:val="4E0C60DE"/>
    <w:multiLevelType w:val="hybridMultilevel"/>
    <w:tmpl w:val="8026CA6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6" w15:restartNumberingAfterBreak="0">
    <w:nsid w:val="4E6F3D1D"/>
    <w:multiLevelType w:val="hybridMultilevel"/>
    <w:tmpl w:val="93BC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F7B5E5B"/>
    <w:multiLevelType w:val="hybridMultilevel"/>
    <w:tmpl w:val="426A36D8"/>
    <w:lvl w:ilvl="0" w:tplc="197E5E3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527F211D"/>
    <w:multiLevelType w:val="hybridMultilevel"/>
    <w:tmpl w:val="48BA9BDC"/>
    <w:lvl w:ilvl="0" w:tplc="A3B282DA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5364740E"/>
    <w:multiLevelType w:val="hybridMultilevel"/>
    <w:tmpl w:val="EFC615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 w15:restartNumberingAfterBreak="0">
    <w:nsid w:val="5762096D"/>
    <w:multiLevelType w:val="hybridMultilevel"/>
    <w:tmpl w:val="D4A0932E"/>
    <w:lvl w:ilvl="0" w:tplc="AEF2F140">
      <w:start w:val="1"/>
      <w:numFmt w:val="decimal"/>
      <w:lvlText w:val="%1."/>
      <w:lvlJc w:val="left"/>
      <w:pPr>
        <w:ind w:left="2912" w:hanging="360"/>
      </w:pPr>
      <w:rPr>
        <w:rFonts w:ascii="Times New Roman" w:hAnsi="Times New Roman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57A47A93"/>
    <w:multiLevelType w:val="hybridMultilevel"/>
    <w:tmpl w:val="6282AD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2" w15:restartNumberingAfterBreak="0">
    <w:nsid w:val="59444C6C"/>
    <w:multiLevelType w:val="hybridMultilevel"/>
    <w:tmpl w:val="E004BC62"/>
    <w:lvl w:ilvl="0" w:tplc="C54EE7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B296C52"/>
    <w:multiLevelType w:val="hybridMultilevel"/>
    <w:tmpl w:val="9114495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4" w15:restartNumberingAfterBreak="0">
    <w:nsid w:val="5CF55DCF"/>
    <w:multiLevelType w:val="hybridMultilevel"/>
    <w:tmpl w:val="2F867CC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5" w15:restartNumberingAfterBreak="0">
    <w:nsid w:val="60D21889"/>
    <w:multiLevelType w:val="hybridMultilevel"/>
    <w:tmpl w:val="EB7C9B3C"/>
    <w:lvl w:ilvl="0" w:tplc="041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86" w15:restartNumberingAfterBreak="0">
    <w:nsid w:val="613D1BA4"/>
    <w:multiLevelType w:val="hybridMultilevel"/>
    <w:tmpl w:val="18302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1413D9D"/>
    <w:multiLevelType w:val="hybridMultilevel"/>
    <w:tmpl w:val="F4AE5F0E"/>
    <w:lvl w:ilvl="0" w:tplc="F9A85C6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88" w15:restartNumberingAfterBreak="0">
    <w:nsid w:val="63224BC4"/>
    <w:multiLevelType w:val="hybridMultilevel"/>
    <w:tmpl w:val="1A429B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9" w15:restartNumberingAfterBreak="0">
    <w:nsid w:val="65152FF8"/>
    <w:multiLevelType w:val="hybridMultilevel"/>
    <w:tmpl w:val="E254695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6621473C"/>
    <w:multiLevelType w:val="hybridMultilevel"/>
    <w:tmpl w:val="F0D22E56"/>
    <w:lvl w:ilvl="0" w:tplc="18220F54">
      <w:start w:val="1"/>
      <w:numFmt w:val="bullet"/>
      <w:pStyle w:val="2"/>
      <w:lvlText w:val="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 w15:restartNumberingAfterBreak="0">
    <w:nsid w:val="66662EC9"/>
    <w:multiLevelType w:val="multilevel"/>
    <w:tmpl w:val="048CB340"/>
    <w:lvl w:ilvl="0">
      <w:start w:val="1"/>
      <w:numFmt w:val="decimal"/>
      <w:lvlText w:val="%1."/>
      <w:lvlJc w:val="left"/>
      <w:pPr>
        <w:ind w:left="928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96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663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9664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23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368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40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072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104" w:hanging="2160"/>
      </w:pPr>
      <w:rPr>
        <w:rFonts w:eastAsia="Times New Roman" w:hint="default"/>
      </w:rPr>
    </w:lvl>
  </w:abstractNum>
  <w:abstractNum w:abstractNumId="92" w15:restartNumberingAfterBreak="0">
    <w:nsid w:val="669F1EC6"/>
    <w:multiLevelType w:val="hybridMultilevel"/>
    <w:tmpl w:val="936287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3" w15:restartNumberingAfterBreak="0">
    <w:nsid w:val="66C5693E"/>
    <w:multiLevelType w:val="hybridMultilevel"/>
    <w:tmpl w:val="7102BA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66DE2C00"/>
    <w:multiLevelType w:val="multilevel"/>
    <w:tmpl w:val="3F60D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1129" w:hanging="420"/>
      </w:pPr>
      <w:rPr>
        <w:rFonts w:hint="default"/>
        <w:u w:val="none"/>
      </w:rPr>
    </w:lvl>
    <w:lvl w:ilvl="2">
      <w:start w:val="1"/>
      <w:numFmt w:val="decimal"/>
      <w:lvlText w:val="4.1.%3.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5" w15:restartNumberingAfterBreak="0">
    <w:nsid w:val="687F29AD"/>
    <w:multiLevelType w:val="hybridMultilevel"/>
    <w:tmpl w:val="1FD6A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9495263"/>
    <w:multiLevelType w:val="hybridMultilevel"/>
    <w:tmpl w:val="DE5871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9E71BC3"/>
    <w:multiLevelType w:val="hybridMultilevel"/>
    <w:tmpl w:val="9A181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B7405CD"/>
    <w:multiLevelType w:val="hybridMultilevel"/>
    <w:tmpl w:val="8DD8082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9" w15:restartNumberingAfterBreak="0">
    <w:nsid w:val="6CB47D25"/>
    <w:multiLevelType w:val="hybridMultilevel"/>
    <w:tmpl w:val="A1EEAA68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0" w15:restartNumberingAfterBreak="0">
    <w:nsid w:val="6D1D30F5"/>
    <w:multiLevelType w:val="hybridMultilevel"/>
    <w:tmpl w:val="8660983E"/>
    <w:lvl w:ilvl="0" w:tplc="19ECE2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D535E28"/>
    <w:multiLevelType w:val="hybridMultilevel"/>
    <w:tmpl w:val="FAE49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6EEB6FB3"/>
    <w:multiLevelType w:val="multilevel"/>
    <w:tmpl w:val="F80CAA9C"/>
    <w:lvl w:ilvl="0">
      <w:start w:val="8"/>
      <w:numFmt w:val="decimal"/>
      <w:lvlText w:val="%1."/>
      <w:lvlJc w:val="left"/>
      <w:pPr>
        <w:ind w:left="675" w:hanging="675"/>
      </w:pPr>
      <w:rPr>
        <w:rFonts w:eastAsia="Calibri" w:hint="default"/>
      </w:rPr>
    </w:lvl>
    <w:lvl w:ilvl="1">
      <w:start w:val="6"/>
      <w:numFmt w:val="decimal"/>
      <w:lvlText w:val="%1.%2."/>
      <w:lvlJc w:val="left"/>
      <w:pPr>
        <w:ind w:left="1145" w:hanging="720"/>
      </w:pPr>
      <w:rPr>
        <w:rFonts w:eastAsia="Calibri"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Calibri" w:hint="default"/>
      </w:rPr>
    </w:lvl>
  </w:abstractNum>
  <w:abstractNum w:abstractNumId="103" w15:restartNumberingAfterBreak="0">
    <w:nsid w:val="6FDB6384"/>
    <w:multiLevelType w:val="hybridMultilevel"/>
    <w:tmpl w:val="0218A6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4" w15:restartNumberingAfterBreak="0">
    <w:nsid w:val="719F2C34"/>
    <w:multiLevelType w:val="hybridMultilevel"/>
    <w:tmpl w:val="13C24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2CE0CFE"/>
    <w:multiLevelType w:val="hybridMultilevel"/>
    <w:tmpl w:val="4AD64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 w15:restartNumberingAfterBreak="0">
    <w:nsid w:val="75BF6DD2"/>
    <w:multiLevelType w:val="hybridMultilevel"/>
    <w:tmpl w:val="B5725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7" w15:restartNumberingAfterBreak="0">
    <w:nsid w:val="7969130E"/>
    <w:multiLevelType w:val="hybridMultilevel"/>
    <w:tmpl w:val="588C522A"/>
    <w:lvl w:ilvl="0" w:tplc="5F860F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98A66AB"/>
    <w:multiLevelType w:val="hybridMultilevel"/>
    <w:tmpl w:val="F92004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 w15:restartNumberingAfterBreak="0">
    <w:nsid w:val="7A097E99"/>
    <w:multiLevelType w:val="hybridMultilevel"/>
    <w:tmpl w:val="1CA66C64"/>
    <w:lvl w:ilvl="0" w:tplc="73E48C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B1E7B97"/>
    <w:multiLevelType w:val="hybridMultilevel"/>
    <w:tmpl w:val="3DCC4548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11" w15:restartNumberingAfterBreak="0">
    <w:nsid w:val="7B8E5486"/>
    <w:multiLevelType w:val="hybridMultilevel"/>
    <w:tmpl w:val="A9D0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BEA21C6"/>
    <w:multiLevelType w:val="hybridMultilevel"/>
    <w:tmpl w:val="E6CCD5A6"/>
    <w:lvl w:ilvl="0" w:tplc="40E63B28">
      <w:start w:val="1"/>
      <w:numFmt w:val="bullet"/>
      <w:lvlText w:val="●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 w15:restartNumberingAfterBreak="0">
    <w:nsid w:val="7C6629F7"/>
    <w:multiLevelType w:val="hybridMultilevel"/>
    <w:tmpl w:val="63C85974"/>
    <w:lvl w:ilvl="0" w:tplc="890AE93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90"/>
  </w:num>
  <w:num w:numId="4">
    <w:abstractNumId w:val="28"/>
  </w:num>
  <w:num w:numId="5">
    <w:abstractNumId w:val="88"/>
  </w:num>
  <w:num w:numId="6">
    <w:abstractNumId w:val="54"/>
  </w:num>
  <w:num w:numId="7">
    <w:abstractNumId w:val="52"/>
  </w:num>
  <w:num w:numId="8">
    <w:abstractNumId w:val="64"/>
  </w:num>
  <w:num w:numId="9">
    <w:abstractNumId w:val="43"/>
  </w:num>
  <w:num w:numId="10">
    <w:abstractNumId w:val="66"/>
  </w:num>
  <w:num w:numId="11">
    <w:abstractNumId w:val="33"/>
  </w:num>
  <w:num w:numId="12">
    <w:abstractNumId w:val="10"/>
  </w:num>
  <w:num w:numId="13">
    <w:abstractNumId w:val="16"/>
  </w:num>
  <w:num w:numId="14">
    <w:abstractNumId w:val="91"/>
  </w:num>
  <w:num w:numId="15">
    <w:abstractNumId w:val="74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</w:num>
  <w:num w:numId="17">
    <w:abstractNumId w:val="7"/>
  </w:num>
  <w:num w:numId="18">
    <w:abstractNumId w:val="101"/>
  </w:num>
  <w:num w:numId="19">
    <w:abstractNumId w:val="44"/>
  </w:num>
  <w:num w:numId="20">
    <w:abstractNumId w:val="96"/>
  </w:num>
  <w:num w:numId="21">
    <w:abstractNumId w:val="11"/>
  </w:num>
  <w:num w:numId="22">
    <w:abstractNumId w:val="108"/>
  </w:num>
  <w:num w:numId="23">
    <w:abstractNumId w:val="56"/>
  </w:num>
  <w:num w:numId="24">
    <w:abstractNumId w:val="65"/>
  </w:num>
  <w:num w:numId="25">
    <w:abstractNumId w:val="32"/>
  </w:num>
  <w:num w:numId="26">
    <w:abstractNumId w:val="102"/>
  </w:num>
  <w:num w:numId="27">
    <w:abstractNumId w:val="17"/>
  </w:num>
  <w:num w:numId="28">
    <w:abstractNumId w:val="50"/>
  </w:num>
  <w:num w:numId="29">
    <w:abstractNumId w:val="37"/>
  </w:num>
  <w:num w:numId="30">
    <w:abstractNumId w:val="18"/>
  </w:num>
  <w:num w:numId="31">
    <w:abstractNumId w:val="49"/>
  </w:num>
  <w:num w:numId="32">
    <w:abstractNumId w:val="61"/>
  </w:num>
  <w:num w:numId="33">
    <w:abstractNumId w:val="13"/>
  </w:num>
  <w:num w:numId="34">
    <w:abstractNumId w:val="110"/>
  </w:num>
  <w:num w:numId="35">
    <w:abstractNumId w:val="6"/>
  </w:num>
  <w:num w:numId="36">
    <w:abstractNumId w:val="92"/>
  </w:num>
  <w:num w:numId="37">
    <w:abstractNumId w:val="82"/>
  </w:num>
  <w:num w:numId="38">
    <w:abstractNumId w:val="109"/>
  </w:num>
  <w:num w:numId="39">
    <w:abstractNumId w:val="3"/>
  </w:num>
  <w:num w:numId="40">
    <w:abstractNumId w:val="42"/>
  </w:num>
  <w:num w:numId="41">
    <w:abstractNumId w:val="22"/>
  </w:num>
  <w:num w:numId="42">
    <w:abstractNumId w:val="94"/>
  </w:num>
  <w:num w:numId="43">
    <w:abstractNumId w:val="53"/>
  </w:num>
  <w:num w:numId="44">
    <w:abstractNumId w:val="73"/>
  </w:num>
  <w:num w:numId="45">
    <w:abstractNumId w:val="47"/>
  </w:num>
  <w:num w:numId="46">
    <w:abstractNumId w:val="95"/>
  </w:num>
  <w:num w:numId="47">
    <w:abstractNumId w:val="25"/>
  </w:num>
  <w:num w:numId="48">
    <w:abstractNumId w:val="99"/>
  </w:num>
  <w:num w:numId="49">
    <w:abstractNumId w:val="75"/>
  </w:num>
  <w:num w:numId="50">
    <w:abstractNumId w:val="15"/>
  </w:num>
  <w:num w:numId="51">
    <w:abstractNumId w:val="72"/>
  </w:num>
  <w:num w:numId="52">
    <w:abstractNumId w:val="79"/>
  </w:num>
  <w:num w:numId="53">
    <w:abstractNumId w:val="35"/>
  </w:num>
  <w:num w:numId="54">
    <w:abstractNumId w:val="30"/>
  </w:num>
  <w:num w:numId="55">
    <w:abstractNumId w:val="24"/>
  </w:num>
  <w:num w:numId="56">
    <w:abstractNumId w:val="69"/>
  </w:num>
  <w:num w:numId="57">
    <w:abstractNumId w:val="39"/>
  </w:num>
  <w:num w:numId="58">
    <w:abstractNumId w:val="5"/>
  </w:num>
  <w:num w:numId="59">
    <w:abstractNumId w:val="4"/>
  </w:num>
  <w:num w:numId="60">
    <w:abstractNumId w:val="78"/>
  </w:num>
  <w:num w:numId="61">
    <w:abstractNumId w:val="103"/>
  </w:num>
  <w:num w:numId="62">
    <w:abstractNumId w:val="106"/>
  </w:num>
  <w:num w:numId="63">
    <w:abstractNumId w:val="0"/>
  </w:num>
  <w:num w:numId="64">
    <w:abstractNumId w:val="41"/>
  </w:num>
  <w:num w:numId="65">
    <w:abstractNumId w:val="55"/>
  </w:num>
  <w:num w:numId="66">
    <w:abstractNumId w:val="58"/>
  </w:num>
  <w:num w:numId="67">
    <w:abstractNumId w:val="38"/>
  </w:num>
  <w:num w:numId="68">
    <w:abstractNumId w:val="31"/>
  </w:num>
  <w:num w:numId="69">
    <w:abstractNumId w:val="40"/>
  </w:num>
  <w:num w:numId="70">
    <w:abstractNumId w:val="81"/>
  </w:num>
  <w:num w:numId="71">
    <w:abstractNumId w:val="12"/>
  </w:num>
  <w:num w:numId="72">
    <w:abstractNumId w:val="1"/>
  </w:num>
  <w:num w:numId="73">
    <w:abstractNumId w:val="23"/>
  </w:num>
  <w:num w:numId="74">
    <w:abstractNumId w:val="14"/>
  </w:num>
  <w:num w:numId="75">
    <w:abstractNumId w:val="104"/>
  </w:num>
  <w:num w:numId="7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7"/>
  </w:num>
  <w:num w:numId="78">
    <w:abstractNumId w:val="113"/>
  </w:num>
  <w:num w:numId="79">
    <w:abstractNumId w:val="83"/>
  </w:num>
  <w:num w:numId="80">
    <w:abstractNumId w:val="60"/>
  </w:num>
  <w:num w:numId="81">
    <w:abstractNumId w:val="21"/>
  </w:num>
  <w:num w:numId="82">
    <w:abstractNumId w:val="93"/>
  </w:num>
  <w:num w:numId="83">
    <w:abstractNumId w:val="9"/>
  </w:num>
  <w:num w:numId="84">
    <w:abstractNumId w:val="84"/>
  </w:num>
  <w:num w:numId="85">
    <w:abstractNumId w:val="62"/>
  </w:num>
  <w:num w:numId="86">
    <w:abstractNumId w:val="26"/>
  </w:num>
  <w:num w:numId="87">
    <w:abstractNumId w:val="87"/>
  </w:num>
  <w:num w:numId="88">
    <w:abstractNumId w:val="77"/>
  </w:num>
  <w:num w:numId="89">
    <w:abstractNumId w:val="48"/>
  </w:num>
  <w:num w:numId="90">
    <w:abstractNumId w:val="70"/>
  </w:num>
  <w:num w:numId="91">
    <w:abstractNumId w:val="98"/>
  </w:num>
  <w:num w:numId="92">
    <w:abstractNumId w:val="80"/>
  </w:num>
  <w:num w:numId="93">
    <w:abstractNumId w:val="45"/>
  </w:num>
  <w:num w:numId="94">
    <w:abstractNumId w:val="86"/>
  </w:num>
  <w:num w:numId="95">
    <w:abstractNumId w:val="97"/>
  </w:num>
  <w:num w:numId="96">
    <w:abstractNumId w:val="46"/>
  </w:num>
  <w:num w:numId="97">
    <w:abstractNumId w:val="8"/>
  </w:num>
  <w:num w:numId="98">
    <w:abstractNumId w:val="51"/>
  </w:num>
  <w:num w:numId="99">
    <w:abstractNumId w:val="112"/>
  </w:num>
  <w:num w:numId="100">
    <w:abstractNumId w:val="68"/>
  </w:num>
  <w:num w:numId="101">
    <w:abstractNumId w:val="76"/>
  </w:num>
  <w:num w:numId="102">
    <w:abstractNumId w:val="111"/>
  </w:num>
  <w:num w:numId="103">
    <w:abstractNumId w:val="85"/>
  </w:num>
  <w:num w:numId="104">
    <w:abstractNumId w:val="105"/>
  </w:num>
  <w:num w:numId="105">
    <w:abstractNumId w:val="59"/>
  </w:num>
  <w:num w:numId="106">
    <w:abstractNumId w:val="89"/>
  </w:num>
  <w:num w:numId="107">
    <w:abstractNumId w:val="27"/>
  </w:num>
  <w:num w:numId="108">
    <w:abstractNumId w:val="71"/>
  </w:num>
  <w:num w:numId="109">
    <w:abstractNumId w:val="29"/>
  </w:num>
  <w:num w:numId="110">
    <w:abstractNumId w:val="107"/>
  </w:num>
  <w:num w:numId="111">
    <w:abstractNumId w:val="36"/>
  </w:num>
  <w:num w:numId="112">
    <w:abstractNumId w:val="100"/>
  </w:num>
  <w:num w:numId="113">
    <w:abstractNumId w:val="34"/>
  </w:num>
  <w:num w:numId="114">
    <w:abstractNumId w:val="19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4FA4"/>
    <w:rsid w:val="00001804"/>
    <w:rsid w:val="00001CE1"/>
    <w:rsid w:val="00002FE0"/>
    <w:rsid w:val="00003998"/>
    <w:rsid w:val="00003D75"/>
    <w:rsid w:val="00004AFA"/>
    <w:rsid w:val="00005E9B"/>
    <w:rsid w:val="00005EA3"/>
    <w:rsid w:val="00006457"/>
    <w:rsid w:val="0000658F"/>
    <w:rsid w:val="00006F12"/>
    <w:rsid w:val="000074D2"/>
    <w:rsid w:val="00007F91"/>
    <w:rsid w:val="000114B0"/>
    <w:rsid w:val="00011A10"/>
    <w:rsid w:val="00014F51"/>
    <w:rsid w:val="00014FC5"/>
    <w:rsid w:val="0001598F"/>
    <w:rsid w:val="00016492"/>
    <w:rsid w:val="00017A6B"/>
    <w:rsid w:val="00017C43"/>
    <w:rsid w:val="00021304"/>
    <w:rsid w:val="00021A10"/>
    <w:rsid w:val="00022B3D"/>
    <w:rsid w:val="00022E29"/>
    <w:rsid w:val="0002424E"/>
    <w:rsid w:val="00024983"/>
    <w:rsid w:val="00024D4A"/>
    <w:rsid w:val="00024F5E"/>
    <w:rsid w:val="00025621"/>
    <w:rsid w:val="000258A2"/>
    <w:rsid w:val="000264DB"/>
    <w:rsid w:val="00026D97"/>
    <w:rsid w:val="000306D8"/>
    <w:rsid w:val="00031A8B"/>
    <w:rsid w:val="00032D33"/>
    <w:rsid w:val="00033B2B"/>
    <w:rsid w:val="000358A3"/>
    <w:rsid w:val="00035F88"/>
    <w:rsid w:val="00036DFA"/>
    <w:rsid w:val="0003712E"/>
    <w:rsid w:val="00037307"/>
    <w:rsid w:val="00040F83"/>
    <w:rsid w:val="00042A9A"/>
    <w:rsid w:val="000438AD"/>
    <w:rsid w:val="00043DAD"/>
    <w:rsid w:val="0004411A"/>
    <w:rsid w:val="000454E8"/>
    <w:rsid w:val="00045A42"/>
    <w:rsid w:val="00046859"/>
    <w:rsid w:val="00046D1E"/>
    <w:rsid w:val="00050DCA"/>
    <w:rsid w:val="00051FEE"/>
    <w:rsid w:val="00052296"/>
    <w:rsid w:val="0005304D"/>
    <w:rsid w:val="00053157"/>
    <w:rsid w:val="00056C06"/>
    <w:rsid w:val="00056E2D"/>
    <w:rsid w:val="00057090"/>
    <w:rsid w:val="00057ACC"/>
    <w:rsid w:val="00061765"/>
    <w:rsid w:val="00062CBA"/>
    <w:rsid w:val="00062DE8"/>
    <w:rsid w:val="000647E7"/>
    <w:rsid w:val="00066553"/>
    <w:rsid w:val="00066F9B"/>
    <w:rsid w:val="0006744A"/>
    <w:rsid w:val="00067FE4"/>
    <w:rsid w:val="0007052A"/>
    <w:rsid w:val="000717AF"/>
    <w:rsid w:val="00071CCC"/>
    <w:rsid w:val="00072441"/>
    <w:rsid w:val="00072990"/>
    <w:rsid w:val="00075B2F"/>
    <w:rsid w:val="000763CE"/>
    <w:rsid w:val="00076D1F"/>
    <w:rsid w:val="00080B5F"/>
    <w:rsid w:val="00080CC3"/>
    <w:rsid w:val="0008180B"/>
    <w:rsid w:val="00081D1A"/>
    <w:rsid w:val="000837DF"/>
    <w:rsid w:val="00083EBF"/>
    <w:rsid w:val="00084390"/>
    <w:rsid w:val="00084B02"/>
    <w:rsid w:val="00085094"/>
    <w:rsid w:val="000853AF"/>
    <w:rsid w:val="000869C9"/>
    <w:rsid w:val="00090411"/>
    <w:rsid w:val="00090F33"/>
    <w:rsid w:val="00091758"/>
    <w:rsid w:val="000917FE"/>
    <w:rsid w:val="000934E3"/>
    <w:rsid w:val="00093CB6"/>
    <w:rsid w:val="00094CFB"/>
    <w:rsid w:val="00096CA9"/>
    <w:rsid w:val="000A0D70"/>
    <w:rsid w:val="000A3221"/>
    <w:rsid w:val="000A6E19"/>
    <w:rsid w:val="000A7124"/>
    <w:rsid w:val="000B07D1"/>
    <w:rsid w:val="000B0B65"/>
    <w:rsid w:val="000B126A"/>
    <w:rsid w:val="000B12CA"/>
    <w:rsid w:val="000B2985"/>
    <w:rsid w:val="000B2D4C"/>
    <w:rsid w:val="000B3BEB"/>
    <w:rsid w:val="000B525F"/>
    <w:rsid w:val="000B77D8"/>
    <w:rsid w:val="000C03C6"/>
    <w:rsid w:val="000C041A"/>
    <w:rsid w:val="000C06B5"/>
    <w:rsid w:val="000C09E1"/>
    <w:rsid w:val="000C0A97"/>
    <w:rsid w:val="000C0B86"/>
    <w:rsid w:val="000C2C5F"/>
    <w:rsid w:val="000C449F"/>
    <w:rsid w:val="000C69DC"/>
    <w:rsid w:val="000C717C"/>
    <w:rsid w:val="000D0B8C"/>
    <w:rsid w:val="000D0CC3"/>
    <w:rsid w:val="000D42E6"/>
    <w:rsid w:val="000D488A"/>
    <w:rsid w:val="000D4D3C"/>
    <w:rsid w:val="000D54B3"/>
    <w:rsid w:val="000D5DA4"/>
    <w:rsid w:val="000D70C8"/>
    <w:rsid w:val="000D7228"/>
    <w:rsid w:val="000D75E1"/>
    <w:rsid w:val="000D7752"/>
    <w:rsid w:val="000E136C"/>
    <w:rsid w:val="000E1582"/>
    <w:rsid w:val="000E285D"/>
    <w:rsid w:val="000E2C8E"/>
    <w:rsid w:val="000E3B0C"/>
    <w:rsid w:val="000E6F75"/>
    <w:rsid w:val="000E7027"/>
    <w:rsid w:val="000E7D29"/>
    <w:rsid w:val="000F3321"/>
    <w:rsid w:val="000F46D0"/>
    <w:rsid w:val="000F58AB"/>
    <w:rsid w:val="000F6A42"/>
    <w:rsid w:val="000F7781"/>
    <w:rsid w:val="000F77F5"/>
    <w:rsid w:val="000F7E81"/>
    <w:rsid w:val="00100A29"/>
    <w:rsid w:val="00102C82"/>
    <w:rsid w:val="00102E70"/>
    <w:rsid w:val="00103117"/>
    <w:rsid w:val="001035E1"/>
    <w:rsid w:val="00103C08"/>
    <w:rsid w:val="001042FA"/>
    <w:rsid w:val="001061B3"/>
    <w:rsid w:val="001076D3"/>
    <w:rsid w:val="00107FC2"/>
    <w:rsid w:val="001100E2"/>
    <w:rsid w:val="001101EC"/>
    <w:rsid w:val="0011043C"/>
    <w:rsid w:val="00110F76"/>
    <w:rsid w:val="00111319"/>
    <w:rsid w:val="00113E0F"/>
    <w:rsid w:val="001153FB"/>
    <w:rsid w:val="0011739F"/>
    <w:rsid w:val="0012055A"/>
    <w:rsid w:val="00122595"/>
    <w:rsid w:val="0012282E"/>
    <w:rsid w:val="001243BE"/>
    <w:rsid w:val="001248F9"/>
    <w:rsid w:val="001259E1"/>
    <w:rsid w:val="001275C4"/>
    <w:rsid w:val="00130322"/>
    <w:rsid w:val="00130667"/>
    <w:rsid w:val="00131AD4"/>
    <w:rsid w:val="0013282F"/>
    <w:rsid w:val="001333B6"/>
    <w:rsid w:val="00133B8C"/>
    <w:rsid w:val="001363EB"/>
    <w:rsid w:val="001369F9"/>
    <w:rsid w:val="0013771E"/>
    <w:rsid w:val="00137D70"/>
    <w:rsid w:val="00140923"/>
    <w:rsid w:val="00141150"/>
    <w:rsid w:val="0014173E"/>
    <w:rsid w:val="0014196C"/>
    <w:rsid w:val="001420A4"/>
    <w:rsid w:val="00143177"/>
    <w:rsid w:val="00143B57"/>
    <w:rsid w:val="001443DB"/>
    <w:rsid w:val="00144EF9"/>
    <w:rsid w:val="001455F6"/>
    <w:rsid w:val="0014659C"/>
    <w:rsid w:val="001468CB"/>
    <w:rsid w:val="001472D8"/>
    <w:rsid w:val="0014743F"/>
    <w:rsid w:val="001474AD"/>
    <w:rsid w:val="00150923"/>
    <w:rsid w:val="00151ECD"/>
    <w:rsid w:val="00152D7E"/>
    <w:rsid w:val="00152F76"/>
    <w:rsid w:val="001533CA"/>
    <w:rsid w:val="0015355C"/>
    <w:rsid w:val="0015367E"/>
    <w:rsid w:val="001538A3"/>
    <w:rsid w:val="001547D6"/>
    <w:rsid w:val="001550DE"/>
    <w:rsid w:val="00156901"/>
    <w:rsid w:val="00162008"/>
    <w:rsid w:val="0016461E"/>
    <w:rsid w:val="0016758E"/>
    <w:rsid w:val="00167D80"/>
    <w:rsid w:val="001704DA"/>
    <w:rsid w:val="0017102D"/>
    <w:rsid w:val="00172C4D"/>
    <w:rsid w:val="001731B7"/>
    <w:rsid w:val="001733EE"/>
    <w:rsid w:val="001735CF"/>
    <w:rsid w:val="00173622"/>
    <w:rsid w:val="001737DB"/>
    <w:rsid w:val="00173FE5"/>
    <w:rsid w:val="00175639"/>
    <w:rsid w:val="00175A8A"/>
    <w:rsid w:val="00175DC9"/>
    <w:rsid w:val="00176CB4"/>
    <w:rsid w:val="00177157"/>
    <w:rsid w:val="0017758C"/>
    <w:rsid w:val="00183A7E"/>
    <w:rsid w:val="001843FD"/>
    <w:rsid w:val="001845D3"/>
    <w:rsid w:val="00184AC0"/>
    <w:rsid w:val="00185C8F"/>
    <w:rsid w:val="00185ED0"/>
    <w:rsid w:val="00185ED2"/>
    <w:rsid w:val="00187A17"/>
    <w:rsid w:val="001904EF"/>
    <w:rsid w:val="00191693"/>
    <w:rsid w:val="00191882"/>
    <w:rsid w:val="00191E29"/>
    <w:rsid w:val="00192392"/>
    <w:rsid w:val="0019323E"/>
    <w:rsid w:val="00193C26"/>
    <w:rsid w:val="00194CFD"/>
    <w:rsid w:val="0019556F"/>
    <w:rsid w:val="00196A32"/>
    <w:rsid w:val="001978E9"/>
    <w:rsid w:val="001A042E"/>
    <w:rsid w:val="001A1CB1"/>
    <w:rsid w:val="001A2C76"/>
    <w:rsid w:val="001A4040"/>
    <w:rsid w:val="001A4EDA"/>
    <w:rsid w:val="001A5A8B"/>
    <w:rsid w:val="001A64A7"/>
    <w:rsid w:val="001B13C7"/>
    <w:rsid w:val="001B2006"/>
    <w:rsid w:val="001B202B"/>
    <w:rsid w:val="001B2557"/>
    <w:rsid w:val="001B2CA8"/>
    <w:rsid w:val="001B33A7"/>
    <w:rsid w:val="001B34D9"/>
    <w:rsid w:val="001B39D5"/>
    <w:rsid w:val="001B39E9"/>
    <w:rsid w:val="001B3B70"/>
    <w:rsid w:val="001B5228"/>
    <w:rsid w:val="001B58F3"/>
    <w:rsid w:val="001B6437"/>
    <w:rsid w:val="001C015C"/>
    <w:rsid w:val="001C0852"/>
    <w:rsid w:val="001C233E"/>
    <w:rsid w:val="001C66F6"/>
    <w:rsid w:val="001C6C25"/>
    <w:rsid w:val="001C7626"/>
    <w:rsid w:val="001C7A56"/>
    <w:rsid w:val="001D0990"/>
    <w:rsid w:val="001D1ED9"/>
    <w:rsid w:val="001E119A"/>
    <w:rsid w:val="001E130B"/>
    <w:rsid w:val="001E3C73"/>
    <w:rsid w:val="001E5566"/>
    <w:rsid w:val="001E616C"/>
    <w:rsid w:val="001E622B"/>
    <w:rsid w:val="001F135E"/>
    <w:rsid w:val="001F2ED5"/>
    <w:rsid w:val="001F346F"/>
    <w:rsid w:val="001F3DD9"/>
    <w:rsid w:val="001F3E34"/>
    <w:rsid w:val="001F4566"/>
    <w:rsid w:val="001F4D99"/>
    <w:rsid w:val="001F5C87"/>
    <w:rsid w:val="001F6040"/>
    <w:rsid w:val="001F727D"/>
    <w:rsid w:val="001F7ECF"/>
    <w:rsid w:val="0020078B"/>
    <w:rsid w:val="002019F0"/>
    <w:rsid w:val="00201F32"/>
    <w:rsid w:val="002031D9"/>
    <w:rsid w:val="00204E87"/>
    <w:rsid w:val="002058EE"/>
    <w:rsid w:val="002060F8"/>
    <w:rsid w:val="00207A09"/>
    <w:rsid w:val="00212908"/>
    <w:rsid w:val="0021329A"/>
    <w:rsid w:val="0021364F"/>
    <w:rsid w:val="0021366A"/>
    <w:rsid w:val="00214237"/>
    <w:rsid w:val="0021457A"/>
    <w:rsid w:val="00215406"/>
    <w:rsid w:val="00215580"/>
    <w:rsid w:val="002156AB"/>
    <w:rsid w:val="0021650A"/>
    <w:rsid w:val="002168C8"/>
    <w:rsid w:val="00217B32"/>
    <w:rsid w:val="00220E70"/>
    <w:rsid w:val="00221532"/>
    <w:rsid w:val="00224A52"/>
    <w:rsid w:val="00225D95"/>
    <w:rsid w:val="00226DF5"/>
    <w:rsid w:val="00226EDB"/>
    <w:rsid w:val="0022790A"/>
    <w:rsid w:val="00230ED0"/>
    <w:rsid w:val="00233C3F"/>
    <w:rsid w:val="002354A8"/>
    <w:rsid w:val="00236521"/>
    <w:rsid w:val="0023694D"/>
    <w:rsid w:val="002375DD"/>
    <w:rsid w:val="00240053"/>
    <w:rsid w:val="00241658"/>
    <w:rsid w:val="00241667"/>
    <w:rsid w:val="002421B2"/>
    <w:rsid w:val="0024236F"/>
    <w:rsid w:val="002428D9"/>
    <w:rsid w:val="00242BE8"/>
    <w:rsid w:val="00242F78"/>
    <w:rsid w:val="00243BD2"/>
    <w:rsid w:val="0024581F"/>
    <w:rsid w:val="00247FE4"/>
    <w:rsid w:val="0025021A"/>
    <w:rsid w:val="00252AAF"/>
    <w:rsid w:val="00252FE2"/>
    <w:rsid w:val="0025465C"/>
    <w:rsid w:val="00256176"/>
    <w:rsid w:val="0025643D"/>
    <w:rsid w:val="00257086"/>
    <w:rsid w:val="0026064D"/>
    <w:rsid w:val="00260CF3"/>
    <w:rsid w:val="00262969"/>
    <w:rsid w:val="00262BF7"/>
    <w:rsid w:val="0026693F"/>
    <w:rsid w:val="00267985"/>
    <w:rsid w:val="00267CE1"/>
    <w:rsid w:val="00267E89"/>
    <w:rsid w:val="00270292"/>
    <w:rsid w:val="002712C0"/>
    <w:rsid w:val="00271EB4"/>
    <w:rsid w:val="002720CA"/>
    <w:rsid w:val="00272FD8"/>
    <w:rsid w:val="002749E3"/>
    <w:rsid w:val="00276395"/>
    <w:rsid w:val="0027696C"/>
    <w:rsid w:val="00276F6A"/>
    <w:rsid w:val="002776DE"/>
    <w:rsid w:val="00277CD9"/>
    <w:rsid w:val="00280E3A"/>
    <w:rsid w:val="00281DED"/>
    <w:rsid w:val="002823E1"/>
    <w:rsid w:val="00282EFF"/>
    <w:rsid w:val="00284332"/>
    <w:rsid w:val="002847FD"/>
    <w:rsid w:val="00285734"/>
    <w:rsid w:val="002869DE"/>
    <w:rsid w:val="00286FF7"/>
    <w:rsid w:val="002909B3"/>
    <w:rsid w:val="00291048"/>
    <w:rsid w:val="002911FE"/>
    <w:rsid w:val="00292484"/>
    <w:rsid w:val="002931B3"/>
    <w:rsid w:val="002937F7"/>
    <w:rsid w:val="00293A36"/>
    <w:rsid w:val="00294ADE"/>
    <w:rsid w:val="00294F9F"/>
    <w:rsid w:val="00295DB0"/>
    <w:rsid w:val="002964B6"/>
    <w:rsid w:val="002A0BB3"/>
    <w:rsid w:val="002A1061"/>
    <w:rsid w:val="002A12CE"/>
    <w:rsid w:val="002A1B40"/>
    <w:rsid w:val="002A2BFC"/>
    <w:rsid w:val="002A30DF"/>
    <w:rsid w:val="002A34BE"/>
    <w:rsid w:val="002A5AB8"/>
    <w:rsid w:val="002A752D"/>
    <w:rsid w:val="002A7867"/>
    <w:rsid w:val="002B06F7"/>
    <w:rsid w:val="002B0ABF"/>
    <w:rsid w:val="002B1326"/>
    <w:rsid w:val="002B1C33"/>
    <w:rsid w:val="002B32EC"/>
    <w:rsid w:val="002B5D4F"/>
    <w:rsid w:val="002B60F6"/>
    <w:rsid w:val="002C0218"/>
    <w:rsid w:val="002C3B13"/>
    <w:rsid w:val="002C40DE"/>
    <w:rsid w:val="002C416E"/>
    <w:rsid w:val="002C422A"/>
    <w:rsid w:val="002C5341"/>
    <w:rsid w:val="002C5687"/>
    <w:rsid w:val="002D0FB7"/>
    <w:rsid w:val="002D14B3"/>
    <w:rsid w:val="002D4588"/>
    <w:rsid w:val="002D462A"/>
    <w:rsid w:val="002D46FF"/>
    <w:rsid w:val="002D5139"/>
    <w:rsid w:val="002D73E1"/>
    <w:rsid w:val="002D782A"/>
    <w:rsid w:val="002D7B4D"/>
    <w:rsid w:val="002E0092"/>
    <w:rsid w:val="002E12F0"/>
    <w:rsid w:val="002E14FB"/>
    <w:rsid w:val="002E1876"/>
    <w:rsid w:val="002E3F9F"/>
    <w:rsid w:val="002E5BA7"/>
    <w:rsid w:val="002E7C14"/>
    <w:rsid w:val="002F002A"/>
    <w:rsid w:val="002F1CE2"/>
    <w:rsid w:val="002F3B57"/>
    <w:rsid w:val="002F52E3"/>
    <w:rsid w:val="002F6D09"/>
    <w:rsid w:val="002F73B4"/>
    <w:rsid w:val="00300D7D"/>
    <w:rsid w:val="00301FB0"/>
    <w:rsid w:val="0030257B"/>
    <w:rsid w:val="003034C1"/>
    <w:rsid w:val="00303798"/>
    <w:rsid w:val="00305A27"/>
    <w:rsid w:val="00305D33"/>
    <w:rsid w:val="00307094"/>
    <w:rsid w:val="0030778C"/>
    <w:rsid w:val="003104C9"/>
    <w:rsid w:val="0031107F"/>
    <w:rsid w:val="00312DCA"/>
    <w:rsid w:val="00313802"/>
    <w:rsid w:val="00313F0C"/>
    <w:rsid w:val="00314001"/>
    <w:rsid w:val="00314FB8"/>
    <w:rsid w:val="0031524A"/>
    <w:rsid w:val="003169C5"/>
    <w:rsid w:val="003175BF"/>
    <w:rsid w:val="00317D60"/>
    <w:rsid w:val="00317FA1"/>
    <w:rsid w:val="003202F0"/>
    <w:rsid w:val="00320D03"/>
    <w:rsid w:val="00321C5A"/>
    <w:rsid w:val="00322040"/>
    <w:rsid w:val="00322952"/>
    <w:rsid w:val="00322CE6"/>
    <w:rsid w:val="0032313D"/>
    <w:rsid w:val="00323CAF"/>
    <w:rsid w:val="00323ECB"/>
    <w:rsid w:val="003244AF"/>
    <w:rsid w:val="003248EA"/>
    <w:rsid w:val="00326812"/>
    <w:rsid w:val="0032686C"/>
    <w:rsid w:val="003273DA"/>
    <w:rsid w:val="0033225F"/>
    <w:rsid w:val="00332EB0"/>
    <w:rsid w:val="003330F1"/>
    <w:rsid w:val="003331B3"/>
    <w:rsid w:val="0033349C"/>
    <w:rsid w:val="003339C6"/>
    <w:rsid w:val="003357EE"/>
    <w:rsid w:val="00336B38"/>
    <w:rsid w:val="00336B91"/>
    <w:rsid w:val="00341E39"/>
    <w:rsid w:val="003424A2"/>
    <w:rsid w:val="00343C8A"/>
    <w:rsid w:val="00344373"/>
    <w:rsid w:val="00344BD5"/>
    <w:rsid w:val="00346259"/>
    <w:rsid w:val="00346582"/>
    <w:rsid w:val="00346EFB"/>
    <w:rsid w:val="003476BF"/>
    <w:rsid w:val="003503FC"/>
    <w:rsid w:val="00350CEB"/>
    <w:rsid w:val="003517E8"/>
    <w:rsid w:val="00352B1B"/>
    <w:rsid w:val="00353EE7"/>
    <w:rsid w:val="003556F0"/>
    <w:rsid w:val="003573D7"/>
    <w:rsid w:val="003574A6"/>
    <w:rsid w:val="003579CF"/>
    <w:rsid w:val="00360809"/>
    <w:rsid w:val="003609D6"/>
    <w:rsid w:val="00362E00"/>
    <w:rsid w:val="0036303C"/>
    <w:rsid w:val="00363EFD"/>
    <w:rsid w:val="00364831"/>
    <w:rsid w:val="00365366"/>
    <w:rsid w:val="00372156"/>
    <w:rsid w:val="003730FA"/>
    <w:rsid w:val="00373BEF"/>
    <w:rsid w:val="0037458E"/>
    <w:rsid w:val="003746FA"/>
    <w:rsid w:val="00374DF3"/>
    <w:rsid w:val="00377503"/>
    <w:rsid w:val="00377FFD"/>
    <w:rsid w:val="00381BF7"/>
    <w:rsid w:val="00382EF4"/>
    <w:rsid w:val="00383362"/>
    <w:rsid w:val="00383C54"/>
    <w:rsid w:val="003872C3"/>
    <w:rsid w:val="003918F3"/>
    <w:rsid w:val="00391938"/>
    <w:rsid w:val="00393589"/>
    <w:rsid w:val="0039443A"/>
    <w:rsid w:val="00394778"/>
    <w:rsid w:val="0039564D"/>
    <w:rsid w:val="00395863"/>
    <w:rsid w:val="00396B8D"/>
    <w:rsid w:val="003A0919"/>
    <w:rsid w:val="003A2EE9"/>
    <w:rsid w:val="003A3BF9"/>
    <w:rsid w:val="003A4465"/>
    <w:rsid w:val="003A4FE3"/>
    <w:rsid w:val="003A5058"/>
    <w:rsid w:val="003A5A45"/>
    <w:rsid w:val="003A7D0C"/>
    <w:rsid w:val="003B108D"/>
    <w:rsid w:val="003B2F7C"/>
    <w:rsid w:val="003B332C"/>
    <w:rsid w:val="003B35C6"/>
    <w:rsid w:val="003B3B5C"/>
    <w:rsid w:val="003B427F"/>
    <w:rsid w:val="003B5C06"/>
    <w:rsid w:val="003B6D41"/>
    <w:rsid w:val="003C012A"/>
    <w:rsid w:val="003C0589"/>
    <w:rsid w:val="003C1E82"/>
    <w:rsid w:val="003C22E6"/>
    <w:rsid w:val="003C27E0"/>
    <w:rsid w:val="003C29B5"/>
    <w:rsid w:val="003C2B9C"/>
    <w:rsid w:val="003C45BE"/>
    <w:rsid w:val="003C45C6"/>
    <w:rsid w:val="003C461A"/>
    <w:rsid w:val="003C499B"/>
    <w:rsid w:val="003C5076"/>
    <w:rsid w:val="003C6408"/>
    <w:rsid w:val="003C7BCB"/>
    <w:rsid w:val="003D0974"/>
    <w:rsid w:val="003D0FFA"/>
    <w:rsid w:val="003D137A"/>
    <w:rsid w:val="003D1B6A"/>
    <w:rsid w:val="003D2998"/>
    <w:rsid w:val="003D2D3F"/>
    <w:rsid w:val="003D36DA"/>
    <w:rsid w:val="003D37BA"/>
    <w:rsid w:val="003D65FB"/>
    <w:rsid w:val="003E021A"/>
    <w:rsid w:val="003E03A5"/>
    <w:rsid w:val="003E0411"/>
    <w:rsid w:val="003E1B19"/>
    <w:rsid w:val="003E28E1"/>
    <w:rsid w:val="003E4B03"/>
    <w:rsid w:val="003E4FA4"/>
    <w:rsid w:val="003E770E"/>
    <w:rsid w:val="003E7A53"/>
    <w:rsid w:val="003F2323"/>
    <w:rsid w:val="003F2406"/>
    <w:rsid w:val="003F4070"/>
    <w:rsid w:val="003F4C84"/>
    <w:rsid w:val="003F5BD6"/>
    <w:rsid w:val="003F6D77"/>
    <w:rsid w:val="003F701C"/>
    <w:rsid w:val="003F7E52"/>
    <w:rsid w:val="004013C7"/>
    <w:rsid w:val="0040194E"/>
    <w:rsid w:val="00403860"/>
    <w:rsid w:val="00405A8D"/>
    <w:rsid w:val="00406B9B"/>
    <w:rsid w:val="004105F7"/>
    <w:rsid w:val="00413F6C"/>
    <w:rsid w:val="00415570"/>
    <w:rsid w:val="00415749"/>
    <w:rsid w:val="00416660"/>
    <w:rsid w:val="00416B90"/>
    <w:rsid w:val="0042430F"/>
    <w:rsid w:val="004255CC"/>
    <w:rsid w:val="00425BFF"/>
    <w:rsid w:val="00425C6C"/>
    <w:rsid w:val="00426BC1"/>
    <w:rsid w:val="00430842"/>
    <w:rsid w:val="00430B31"/>
    <w:rsid w:val="0043214A"/>
    <w:rsid w:val="004360B5"/>
    <w:rsid w:val="004370F3"/>
    <w:rsid w:val="00440403"/>
    <w:rsid w:val="00440695"/>
    <w:rsid w:val="0044146C"/>
    <w:rsid w:val="00441F78"/>
    <w:rsid w:val="00442925"/>
    <w:rsid w:val="00443D86"/>
    <w:rsid w:val="004466F1"/>
    <w:rsid w:val="0044798B"/>
    <w:rsid w:val="00451C91"/>
    <w:rsid w:val="0045333C"/>
    <w:rsid w:val="0045615F"/>
    <w:rsid w:val="00456240"/>
    <w:rsid w:val="00456295"/>
    <w:rsid w:val="00456ECA"/>
    <w:rsid w:val="004574F3"/>
    <w:rsid w:val="00460C2A"/>
    <w:rsid w:val="004630D4"/>
    <w:rsid w:val="00463637"/>
    <w:rsid w:val="00463D92"/>
    <w:rsid w:val="00464239"/>
    <w:rsid w:val="00465840"/>
    <w:rsid w:val="0046691B"/>
    <w:rsid w:val="0047003C"/>
    <w:rsid w:val="00470F85"/>
    <w:rsid w:val="0047198C"/>
    <w:rsid w:val="00471D5E"/>
    <w:rsid w:val="0047255B"/>
    <w:rsid w:val="004729E1"/>
    <w:rsid w:val="004729F7"/>
    <w:rsid w:val="004738A3"/>
    <w:rsid w:val="00474B8E"/>
    <w:rsid w:val="004751EB"/>
    <w:rsid w:val="00475477"/>
    <w:rsid w:val="00476605"/>
    <w:rsid w:val="0047681D"/>
    <w:rsid w:val="00477EAD"/>
    <w:rsid w:val="00481971"/>
    <w:rsid w:val="00481DA7"/>
    <w:rsid w:val="00483C72"/>
    <w:rsid w:val="00484C45"/>
    <w:rsid w:val="0049240A"/>
    <w:rsid w:val="00492437"/>
    <w:rsid w:val="00492613"/>
    <w:rsid w:val="004928D1"/>
    <w:rsid w:val="00493167"/>
    <w:rsid w:val="00494992"/>
    <w:rsid w:val="00497004"/>
    <w:rsid w:val="004A0762"/>
    <w:rsid w:val="004A3057"/>
    <w:rsid w:val="004A37FA"/>
    <w:rsid w:val="004A4157"/>
    <w:rsid w:val="004A4331"/>
    <w:rsid w:val="004A448A"/>
    <w:rsid w:val="004A4C1C"/>
    <w:rsid w:val="004A6DAA"/>
    <w:rsid w:val="004B0819"/>
    <w:rsid w:val="004B46C4"/>
    <w:rsid w:val="004B4E2F"/>
    <w:rsid w:val="004B5C8D"/>
    <w:rsid w:val="004B658D"/>
    <w:rsid w:val="004B778C"/>
    <w:rsid w:val="004C03D7"/>
    <w:rsid w:val="004C105F"/>
    <w:rsid w:val="004C1F9E"/>
    <w:rsid w:val="004C354B"/>
    <w:rsid w:val="004C3959"/>
    <w:rsid w:val="004C59C3"/>
    <w:rsid w:val="004C631E"/>
    <w:rsid w:val="004C6CDD"/>
    <w:rsid w:val="004C6D16"/>
    <w:rsid w:val="004C744B"/>
    <w:rsid w:val="004C7FE4"/>
    <w:rsid w:val="004D04E6"/>
    <w:rsid w:val="004D25CE"/>
    <w:rsid w:val="004D501E"/>
    <w:rsid w:val="004D5B59"/>
    <w:rsid w:val="004D75F5"/>
    <w:rsid w:val="004E3664"/>
    <w:rsid w:val="004E3D4D"/>
    <w:rsid w:val="004E3EFF"/>
    <w:rsid w:val="004E43F8"/>
    <w:rsid w:val="004E51B0"/>
    <w:rsid w:val="004E532F"/>
    <w:rsid w:val="004E628C"/>
    <w:rsid w:val="004F0D89"/>
    <w:rsid w:val="004F0E2C"/>
    <w:rsid w:val="004F2FD7"/>
    <w:rsid w:val="004F3B6E"/>
    <w:rsid w:val="004F484B"/>
    <w:rsid w:val="004F51E8"/>
    <w:rsid w:val="004F65D1"/>
    <w:rsid w:val="004F68EC"/>
    <w:rsid w:val="004F7299"/>
    <w:rsid w:val="004F76CB"/>
    <w:rsid w:val="00501A69"/>
    <w:rsid w:val="00503BCF"/>
    <w:rsid w:val="0050481C"/>
    <w:rsid w:val="00506408"/>
    <w:rsid w:val="0050645A"/>
    <w:rsid w:val="005068CB"/>
    <w:rsid w:val="00506D0E"/>
    <w:rsid w:val="00507954"/>
    <w:rsid w:val="00507A57"/>
    <w:rsid w:val="00507B95"/>
    <w:rsid w:val="00513572"/>
    <w:rsid w:val="00516521"/>
    <w:rsid w:val="005176E7"/>
    <w:rsid w:val="0052538D"/>
    <w:rsid w:val="005259FB"/>
    <w:rsid w:val="00527229"/>
    <w:rsid w:val="0053033F"/>
    <w:rsid w:val="005304CD"/>
    <w:rsid w:val="00530E56"/>
    <w:rsid w:val="00533213"/>
    <w:rsid w:val="00534F77"/>
    <w:rsid w:val="005369CA"/>
    <w:rsid w:val="00537D83"/>
    <w:rsid w:val="00541874"/>
    <w:rsid w:val="0054245A"/>
    <w:rsid w:val="00542736"/>
    <w:rsid w:val="00544C40"/>
    <w:rsid w:val="005464D3"/>
    <w:rsid w:val="00546CCE"/>
    <w:rsid w:val="005476D7"/>
    <w:rsid w:val="005506F7"/>
    <w:rsid w:val="0055174D"/>
    <w:rsid w:val="00553CF1"/>
    <w:rsid w:val="005542E2"/>
    <w:rsid w:val="005563BF"/>
    <w:rsid w:val="00560E96"/>
    <w:rsid w:val="00562571"/>
    <w:rsid w:val="00563AFD"/>
    <w:rsid w:val="00564312"/>
    <w:rsid w:val="005647A0"/>
    <w:rsid w:val="005649FD"/>
    <w:rsid w:val="00564C5A"/>
    <w:rsid w:val="00565A38"/>
    <w:rsid w:val="00566A85"/>
    <w:rsid w:val="005740DA"/>
    <w:rsid w:val="005742DD"/>
    <w:rsid w:val="0057597C"/>
    <w:rsid w:val="00576D88"/>
    <w:rsid w:val="00580379"/>
    <w:rsid w:val="00581C5D"/>
    <w:rsid w:val="005834D8"/>
    <w:rsid w:val="00584C87"/>
    <w:rsid w:val="00585404"/>
    <w:rsid w:val="00585877"/>
    <w:rsid w:val="00585BA2"/>
    <w:rsid w:val="00585D66"/>
    <w:rsid w:val="0058620C"/>
    <w:rsid w:val="00587B01"/>
    <w:rsid w:val="00587E8C"/>
    <w:rsid w:val="00591392"/>
    <w:rsid w:val="00591C0B"/>
    <w:rsid w:val="00592F2D"/>
    <w:rsid w:val="0059533C"/>
    <w:rsid w:val="00595645"/>
    <w:rsid w:val="0059568A"/>
    <w:rsid w:val="00596AAD"/>
    <w:rsid w:val="00596D18"/>
    <w:rsid w:val="005A0837"/>
    <w:rsid w:val="005A31E4"/>
    <w:rsid w:val="005A376B"/>
    <w:rsid w:val="005A3A66"/>
    <w:rsid w:val="005A3D24"/>
    <w:rsid w:val="005A5325"/>
    <w:rsid w:val="005A5544"/>
    <w:rsid w:val="005A56A9"/>
    <w:rsid w:val="005A6AFF"/>
    <w:rsid w:val="005A705E"/>
    <w:rsid w:val="005B1C2F"/>
    <w:rsid w:val="005B1E76"/>
    <w:rsid w:val="005B2C77"/>
    <w:rsid w:val="005B31BB"/>
    <w:rsid w:val="005B337D"/>
    <w:rsid w:val="005B3A4E"/>
    <w:rsid w:val="005B4F64"/>
    <w:rsid w:val="005B5469"/>
    <w:rsid w:val="005B65AB"/>
    <w:rsid w:val="005B7FC1"/>
    <w:rsid w:val="005C1350"/>
    <w:rsid w:val="005C2626"/>
    <w:rsid w:val="005C2DC6"/>
    <w:rsid w:val="005C4970"/>
    <w:rsid w:val="005C4A1E"/>
    <w:rsid w:val="005D0268"/>
    <w:rsid w:val="005D09A2"/>
    <w:rsid w:val="005D0B5A"/>
    <w:rsid w:val="005D0BB9"/>
    <w:rsid w:val="005D2CC3"/>
    <w:rsid w:val="005D2E41"/>
    <w:rsid w:val="005D317B"/>
    <w:rsid w:val="005D436C"/>
    <w:rsid w:val="005D555F"/>
    <w:rsid w:val="005D71DF"/>
    <w:rsid w:val="005D772C"/>
    <w:rsid w:val="005E0614"/>
    <w:rsid w:val="005E0A60"/>
    <w:rsid w:val="005E17A4"/>
    <w:rsid w:val="005E2AA2"/>
    <w:rsid w:val="005E49B7"/>
    <w:rsid w:val="005E4F81"/>
    <w:rsid w:val="005E64D4"/>
    <w:rsid w:val="005E6FCF"/>
    <w:rsid w:val="005E79CF"/>
    <w:rsid w:val="005E7FF5"/>
    <w:rsid w:val="005F18C8"/>
    <w:rsid w:val="005F20EC"/>
    <w:rsid w:val="005F29E0"/>
    <w:rsid w:val="005F40B7"/>
    <w:rsid w:val="005F7F85"/>
    <w:rsid w:val="00600592"/>
    <w:rsid w:val="0060091D"/>
    <w:rsid w:val="00601C69"/>
    <w:rsid w:val="00601D0C"/>
    <w:rsid w:val="006035C9"/>
    <w:rsid w:val="006036A9"/>
    <w:rsid w:val="00603A03"/>
    <w:rsid w:val="00605342"/>
    <w:rsid w:val="00605399"/>
    <w:rsid w:val="00607526"/>
    <w:rsid w:val="0060754D"/>
    <w:rsid w:val="00607ACE"/>
    <w:rsid w:val="006113E6"/>
    <w:rsid w:val="00611B5A"/>
    <w:rsid w:val="00614661"/>
    <w:rsid w:val="00615358"/>
    <w:rsid w:val="00617026"/>
    <w:rsid w:val="006171DC"/>
    <w:rsid w:val="00617A39"/>
    <w:rsid w:val="00620DC0"/>
    <w:rsid w:val="00621F37"/>
    <w:rsid w:val="00621F5C"/>
    <w:rsid w:val="00623086"/>
    <w:rsid w:val="006244B3"/>
    <w:rsid w:val="00624C0C"/>
    <w:rsid w:val="0062549B"/>
    <w:rsid w:val="006266C9"/>
    <w:rsid w:val="0062717C"/>
    <w:rsid w:val="00630762"/>
    <w:rsid w:val="00630794"/>
    <w:rsid w:val="006320DF"/>
    <w:rsid w:val="0063329C"/>
    <w:rsid w:val="006333B9"/>
    <w:rsid w:val="00633402"/>
    <w:rsid w:val="00633806"/>
    <w:rsid w:val="00633FA7"/>
    <w:rsid w:val="00635CAA"/>
    <w:rsid w:val="00635CF2"/>
    <w:rsid w:val="006360EC"/>
    <w:rsid w:val="00637B35"/>
    <w:rsid w:val="00640DD5"/>
    <w:rsid w:val="00644437"/>
    <w:rsid w:val="006449E7"/>
    <w:rsid w:val="00645BFE"/>
    <w:rsid w:val="00645FB1"/>
    <w:rsid w:val="00646C90"/>
    <w:rsid w:val="00647160"/>
    <w:rsid w:val="00647347"/>
    <w:rsid w:val="006518A2"/>
    <w:rsid w:val="0065210D"/>
    <w:rsid w:val="006523E9"/>
    <w:rsid w:val="006529A1"/>
    <w:rsid w:val="00653513"/>
    <w:rsid w:val="00653B55"/>
    <w:rsid w:val="00655992"/>
    <w:rsid w:val="00655E8D"/>
    <w:rsid w:val="00657047"/>
    <w:rsid w:val="0065777C"/>
    <w:rsid w:val="00660146"/>
    <w:rsid w:val="0066225C"/>
    <w:rsid w:val="00662A1C"/>
    <w:rsid w:val="00663347"/>
    <w:rsid w:val="00665199"/>
    <w:rsid w:val="00665813"/>
    <w:rsid w:val="0066591C"/>
    <w:rsid w:val="0066604B"/>
    <w:rsid w:val="006660CA"/>
    <w:rsid w:val="00670847"/>
    <w:rsid w:val="00670AB3"/>
    <w:rsid w:val="00671E80"/>
    <w:rsid w:val="00673578"/>
    <w:rsid w:val="006737FF"/>
    <w:rsid w:val="00673C4E"/>
    <w:rsid w:val="00673EA0"/>
    <w:rsid w:val="00675B13"/>
    <w:rsid w:val="00677275"/>
    <w:rsid w:val="006773E5"/>
    <w:rsid w:val="006806FE"/>
    <w:rsid w:val="00680B5B"/>
    <w:rsid w:val="00680DD4"/>
    <w:rsid w:val="00681CA5"/>
    <w:rsid w:val="006821D8"/>
    <w:rsid w:val="00683BAD"/>
    <w:rsid w:val="006847F9"/>
    <w:rsid w:val="006849C3"/>
    <w:rsid w:val="00691FEF"/>
    <w:rsid w:val="006923BD"/>
    <w:rsid w:val="00692543"/>
    <w:rsid w:val="0069292D"/>
    <w:rsid w:val="00693E02"/>
    <w:rsid w:val="006A0CF0"/>
    <w:rsid w:val="006A1A1B"/>
    <w:rsid w:val="006A2481"/>
    <w:rsid w:val="006A3A87"/>
    <w:rsid w:val="006A4C63"/>
    <w:rsid w:val="006A5673"/>
    <w:rsid w:val="006B1A4E"/>
    <w:rsid w:val="006B2733"/>
    <w:rsid w:val="006B2FE5"/>
    <w:rsid w:val="006B380B"/>
    <w:rsid w:val="006B381A"/>
    <w:rsid w:val="006B3A7E"/>
    <w:rsid w:val="006B55C8"/>
    <w:rsid w:val="006B7154"/>
    <w:rsid w:val="006B7B51"/>
    <w:rsid w:val="006B7C6B"/>
    <w:rsid w:val="006C0628"/>
    <w:rsid w:val="006C0799"/>
    <w:rsid w:val="006C1EA8"/>
    <w:rsid w:val="006C1F3C"/>
    <w:rsid w:val="006C35B5"/>
    <w:rsid w:val="006C3BD6"/>
    <w:rsid w:val="006C4AA9"/>
    <w:rsid w:val="006C52F1"/>
    <w:rsid w:val="006C64B5"/>
    <w:rsid w:val="006D00D4"/>
    <w:rsid w:val="006D1528"/>
    <w:rsid w:val="006D24B6"/>
    <w:rsid w:val="006D30D2"/>
    <w:rsid w:val="006D3C04"/>
    <w:rsid w:val="006D4366"/>
    <w:rsid w:val="006D449A"/>
    <w:rsid w:val="006D5196"/>
    <w:rsid w:val="006D79E0"/>
    <w:rsid w:val="006E092B"/>
    <w:rsid w:val="006E0C33"/>
    <w:rsid w:val="006E0D04"/>
    <w:rsid w:val="006E2A91"/>
    <w:rsid w:val="006E3CD6"/>
    <w:rsid w:val="006E5122"/>
    <w:rsid w:val="006E54E0"/>
    <w:rsid w:val="006E619D"/>
    <w:rsid w:val="006E6245"/>
    <w:rsid w:val="006E7B33"/>
    <w:rsid w:val="006F07C7"/>
    <w:rsid w:val="006F09EE"/>
    <w:rsid w:val="006F0AF7"/>
    <w:rsid w:val="006F15C3"/>
    <w:rsid w:val="006F4D6C"/>
    <w:rsid w:val="006F5BDC"/>
    <w:rsid w:val="006F6ED1"/>
    <w:rsid w:val="006F751E"/>
    <w:rsid w:val="006F75B7"/>
    <w:rsid w:val="007006E1"/>
    <w:rsid w:val="0070125F"/>
    <w:rsid w:val="0070156F"/>
    <w:rsid w:val="007019EB"/>
    <w:rsid w:val="00702713"/>
    <w:rsid w:val="00703643"/>
    <w:rsid w:val="007043A4"/>
    <w:rsid w:val="00704412"/>
    <w:rsid w:val="0070624C"/>
    <w:rsid w:val="00711625"/>
    <w:rsid w:val="007154AC"/>
    <w:rsid w:val="007172B3"/>
    <w:rsid w:val="00717761"/>
    <w:rsid w:val="0072061E"/>
    <w:rsid w:val="00721081"/>
    <w:rsid w:val="00721498"/>
    <w:rsid w:val="007238C2"/>
    <w:rsid w:val="00724846"/>
    <w:rsid w:val="00727D73"/>
    <w:rsid w:val="00727F34"/>
    <w:rsid w:val="007325DD"/>
    <w:rsid w:val="00734321"/>
    <w:rsid w:val="00735877"/>
    <w:rsid w:val="007371CB"/>
    <w:rsid w:val="00740226"/>
    <w:rsid w:val="00740975"/>
    <w:rsid w:val="0074103C"/>
    <w:rsid w:val="00741181"/>
    <w:rsid w:val="00741CD5"/>
    <w:rsid w:val="007473CF"/>
    <w:rsid w:val="00747D58"/>
    <w:rsid w:val="00747F63"/>
    <w:rsid w:val="00751F69"/>
    <w:rsid w:val="007528C6"/>
    <w:rsid w:val="00752A57"/>
    <w:rsid w:val="00752FF6"/>
    <w:rsid w:val="0075330F"/>
    <w:rsid w:val="00753BCA"/>
    <w:rsid w:val="00754407"/>
    <w:rsid w:val="0075465A"/>
    <w:rsid w:val="0075510D"/>
    <w:rsid w:val="00755147"/>
    <w:rsid w:val="0075540C"/>
    <w:rsid w:val="0075590C"/>
    <w:rsid w:val="007564CD"/>
    <w:rsid w:val="0075707A"/>
    <w:rsid w:val="00757283"/>
    <w:rsid w:val="00757A06"/>
    <w:rsid w:val="0076014B"/>
    <w:rsid w:val="007619AC"/>
    <w:rsid w:val="007631C6"/>
    <w:rsid w:val="007651C9"/>
    <w:rsid w:val="007656E7"/>
    <w:rsid w:val="007715D2"/>
    <w:rsid w:val="0077241A"/>
    <w:rsid w:val="00772E57"/>
    <w:rsid w:val="0077447C"/>
    <w:rsid w:val="007747AD"/>
    <w:rsid w:val="00775272"/>
    <w:rsid w:val="00775882"/>
    <w:rsid w:val="00781DF5"/>
    <w:rsid w:val="00782D43"/>
    <w:rsid w:val="0078351E"/>
    <w:rsid w:val="0078372E"/>
    <w:rsid w:val="00783C69"/>
    <w:rsid w:val="0078418E"/>
    <w:rsid w:val="007847B7"/>
    <w:rsid w:val="00786A63"/>
    <w:rsid w:val="00790086"/>
    <w:rsid w:val="007908F8"/>
    <w:rsid w:val="00791114"/>
    <w:rsid w:val="00791A85"/>
    <w:rsid w:val="00793198"/>
    <w:rsid w:val="00793AD9"/>
    <w:rsid w:val="00794388"/>
    <w:rsid w:val="00794DFD"/>
    <w:rsid w:val="0079547A"/>
    <w:rsid w:val="007964FC"/>
    <w:rsid w:val="00796E23"/>
    <w:rsid w:val="00797113"/>
    <w:rsid w:val="00797946"/>
    <w:rsid w:val="007A030B"/>
    <w:rsid w:val="007A1D5A"/>
    <w:rsid w:val="007A2C69"/>
    <w:rsid w:val="007A3467"/>
    <w:rsid w:val="007A48AE"/>
    <w:rsid w:val="007A52A8"/>
    <w:rsid w:val="007A6F34"/>
    <w:rsid w:val="007A7986"/>
    <w:rsid w:val="007B05C4"/>
    <w:rsid w:val="007B14B2"/>
    <w:rsid w:val="007B1876"/>
    <w:rsid w:val="007B1C28"/>
    <w:rsid w:val="007B1E31"/>
    <w:rsid w:val="007B1ED3"/>
    <w:rsid w:val="007B2A71"/>
    <w:rsid w:val="007B393D"/>
    <w:rsid w:val="007B483E"/>
    <w:rsid w:val="007B5BB8"/>
    <w:rsid w:val="007B6885"/>
    <w:rsid w:val="007B6A9C"/>
    <w:rsid w:val="007C099A"/>
    <w:rsid w:val="007C128E"/>
    <w:rsid w:val="007C1C72"/>
    <w:rsid w:val="007C1CD6"/>
    <w:rsid w:val="007C3471"/>
    <w:rsid w:val="007C40E4"/>
    <w:rsid w:val="007C4325"/>
    <w:rsid w:val="007C4921"/>
    <w:rsid w:val="007C57C7"/>
    <w:rsid w:val="007C5F23"/>
    <w:rsid w:val="007C6997"/>
    <w:rsid w:val="007C6C0C"/>
    <w:rsid w:val="007C7953"/>
    <w:rsid w:val="007D353E"/>
    <w:rsid w:val="007D3F16"/>
    <w:rsid w:val="007D3FB0"/>
    <w:rsid w:val="007D4596"/>
    <w:rsid w:val="007D4CBE"/>
    <w:rsid w:val="007D5BC3"/>
    <w:rsid w:val="007D61F7"/>
    <w:rsid w:val="007E1E96"/>
    <w:rsid w:val="007E2081"/>
    <w:rsid w:val="007E278B"/>
    <w:rsid w:val="007E2D15"/>
    <w:rsid w:val="007E303E"/>
    <w:rsid w:val="007E34E2"/>
    <w:rsid w:val="007E3547"/>
    <w:rsid w:val="007E356B"/>
    <w:rsid w:val="007E36BF"/>
    <w:rsid w:val="007E3ECA"/>
    <w:rsid w:val="007E4568"/>
    <w:rsid w:val="007E46D9"/>
    <w:rsid w:val="007E50CD"/>
    <w:rsid w:val="007E6197"/>
    <w:rsid w:val="007E68C9"/>
    <w:rsid w:val="007E787B"/>
    <w:rsid w:val="007F01E8"/>
    <w:rsid w:val="007F22A7"/>
    <w:rsid w:val="007F371D"/>
    <w:rsid w:val="007F3777"/>
    <w:rsid w:val="007F42D2"/>
    <w:rsid w:val="007F5E47"/>
    <w:rsid w:val="007F6595"/>
    <w:rsid w:val="007F7881"/>
    <w:rsid w:val="007F7A53"/>
    <w:rsid w:val="007F7FE1"/>
    <w:rsid w:val="00800BF0"/>
    <w:rsid w:val="00802B8B"/>
    <w:rsid w:val="0080513F"/>
    <w:rsid w:val="00805BE2"/>
    <w:rsid w:val="00806076"/>
    <w:rsid w:val="00807384"/>
    <w:rsid w:val="00807448"/>
    <w:rsid w:val="00807B40"/>
    <w:rsid w:val="00810F7F"/>
    <w:rsid w:val="00812893"/>
    <w:rsid w:val="00813570"/>
    <w:rsid w:val="00813D6F"/>
    <w:rsid w:val="00814663"/>
    <w:rsid w:val="00815CC4"/>
    <w:rsid w:val="00816F26"/>
    <w:rsid w:val="008170C5"/>
    <w:rsid w:val="008205C8"/>
    <w:rsid w:val="0082296D"/>
    <w:rsid w:val="008239FB"/>
    <w:rsid w:val="00823A80"/>
    <w:rsid w:val="008245C6"/>
    <w:rsid w:val="00825016"/>
    <w:rsid w:val="008255D6"/>
    <w:rsid w:val="00826AD6"/>
    <w:rsid w:val="00827651"/>
    <w:rsid w:val="00830032"/>
    <w:rsid w:val="00830F6B"/>
    <w:rsid w:val="008319E3"/>
    <w:rsid w:val="0083202F"/>
    <w:rsid w:val="00833BA5"/>
    <w:rsid w:val="008357F8"/>
    <w:rsid w:val="0083610F"/>
    <w:rsid w:val="0083697C"/>
    <w:rsid w:val="00836D13"/>
    <w:rsid w:val="008371BB"/>
    <w:rsid w:val="008402FF"/>
    <w:rsid w:val="0084364B"/>
    <w:rsid w:val="00843C51"/>
    <w:rsid w:val="0084600C"/>
    <w:rsid w:val="00846BE8"/>
    <w:rsid w:val="0084740A"/>
    <w:rsid w:val="0085046E"/>
    <w:rsid w:val="00850B54"/>
    <w:rsid w:val="00851D49"/>
    <w:rsid w:val="00851E06"/>
    <w:rsid w:val="00852198"/>
    <w:rsid w:val="0085255C"/>
    <w:rsid w:val="0085299D"/>
    <w:rsid w:val="00852BCC"/>
    <w:rsid w:val="008533B3"/>
    <w:rsid w:val="00854377"/>
    <w:rsid w:val="00855D13"/>
    <w:rsid w:val="00855DEF"/>
    <w:rsid w:val="00855EFA"/>
    <w:rsid w:val="00857F80"/>
    <w:rsid w:val="008617D5"/>
    <w:rsid w:val="008620F1"/>
    <w:rsid w:val="00862C9C"/>
    <w:rsid w:val="0086363F"/>
    <w:rsid w:val="0086414F"/>
    <w:rsid w:val="008641FC"/>
    <w:rsid w:val="0086585B"/>
    <w:rsid w:val="00865BA7"/>
    <w:rsid w:val="00865CEF"/>
    <w:rsid w:val="008715BB"/>
    <w:rsid w:val="008718E6"/>
    <w:rsid w:val="00872786"/>
    <w:rsid w:val="00873EB4"/>
    <w:rsid w:val="00874FA4"/>
    <w:rsid w:val="00876639"/>
    <w:rsid w:val="008770D5"/>
    <w:rsid w:val="008777BD"/>
    <w:rsid w:val="00877CA4"/>
    <w:rsid w:val="00877CFB"/>
    <w:rsid w:val="00880E91"/>
    <w:rsid w:val="00882708"/>
    <w:rsid w:val="00882E6A"/>
    <w:rsid w:val="0088312A"/>
    <w:rsid w:val="00883810"/>
    <w:rsid w:val="008845E1"/>
    <w:rsid w:val="00884CD2"/>
    <w:rsid w:val="00885583"/>
    <w:rsid w:val="0088707E"/>
    <w:rsid w:val="008904A0"/>
    <w:rsid w:val="00891E64"/>
    <w:rsid w:val="008935B6"/>
    <w:rsid w:val="008943ED"/>
    <w:rsid w:val="00894A82"/>
    <w:rsid w:val="0089600E"/>
    <w:rsid w:val="00896DE9"/>
    <w:rsid w:val="00897C66"/>
    <w:rsid w:val="008A2423"/>
    <w:rsid w:val="008B1A91"/>
    <w:rsid w:val="008B1AE4"/>
    <w:rsid w:val="008B1F1A"/>
    <w:rsid w:val="008B393F"/>
    <w:rsid w:val="008B3FD1"/>
    <w:rsid w:val="008B5625"/>
    <w:rsid w:val="008B615D"/>
    <w:rsid w:val="008B7858"/>
    <w:rsid w:val="008C1600"/>
    <w:rsid w:val="008C47C9"/>
    <w:rsid w:val="008C4ABC"/>
    <w:rsid w:val="008C5183"/>
    <w:rsid w:val="008C6B53"/>
    <w:rsid w:val="008C6E55"/>
    <w:rsid w:val="008C76EA"/>
    <w:rsid w:val="008D016B"/>
    <w:rsid w:val="008D06B1"/>
    <w:rsid w:val="008D0896"/>
    <w:rsid w:val="008D1F72"/>
    <w:rsid w:val="008D1FE1"/>
    <w:rsid w:val="008D30CC"/>
    <w:rsid w:val="008D4052"/>
    <w:rsid w:val="008D4C63"/>
    <w:rsid w:val="008D728F"/>
    <w:rsid w:val="008D7A74"/>
    <w:rsid w:val="008E25FB"/>
    <w:rsid w:val="008E2B48"/>
    <w:rsid w:val="008E4A8A"/>
    <w:rsid w:val="008E62C7"/>
    <w:rsid w:val="008E6C0D"/>
    <w:rsid w:val="008F071C"/>
    <w:rsid w:val="008F0F1A"/>
    <w:rsid w:val="008F13EA"/>
    <w:rsid w:val="008F20A1"/>
    <w:rsid w:val="008F24D5"/>
    <w:rsid w:val="008F3205"/>
    <w:rsid w:val="008F3DE3"/>
    <w:rsid w:val="008F522A"/>
    <w:rsid w:val="008F596E"/>
    <w:rsid w:val="008F611D"/>
    <w:rsid w:val="008F77B1"/>
    <w:rsid w:val="00900585"/>
    <w:rsid w:val="00904037"/>
    <w:rsid w:val="0090480B"/>
    <w:rsid w:val="00904CD8"/>
    <w:rsid w:val="009104D1"/>
    <w:rsid w:val="00911B2D"/>
    <w:rsid w:val="009128DE"/>
    <w:rsid w:val="00913D99"/>
    <w:rsid w:val="0091562C"/>
    <w:rsid w:val="0091581B"/>
    <w:rsid w:val="00915A84"/>
    <w:rsid w:val="00916C4D"/>
    <w:rsid w:val="00917821"/>
    <w:rsid w:val="00922789"/>
    <w:rsid w:val="009235C8"/>
    <w:rsid w:val="009236F1"/>
    <w:rsid w:val="009237EB"/>
    <w:rsid w:val="00923C49"/>
    <w:rsid w:val="009255A4"/>
    <w:rsid w:val="009270F7"/>
    <w:rsid w:val="0093013E"/>
    <w:rsid w:val="00930417"/>
    <w:rsid w:val="00930A56"/>
    <w:rsid w:val="0093142C"/>
    <w:rsid w:val="00931E36"/>
    <w:rsid w:val="00932848"/>
    <w:rsid w:val="00934AB2"/>
    <w:rsid w:val="00935D08"/>
    <w:rsid w:val="00935EC0"/>
    <w:rsid w:val="0093733C"/>
    <w:rsid w:val="0093777D"/>
    <w:rsid w:val="00937F03"/>
    <w:rsid w:val="009410C7"/>
    <w:rsid w:val="009417CF"/>
    <w:rsid w:val="0094239B"/>
    <w:rsid w:val="009432FF"/>
    <w:rsid w:val="009439F7"/>
    <w:rsid w:val="0094589D"/>
    <w:rsid w:val="00945C56"/>
    <w:rsid w:val="00945C91"/>
    <w:rsid w:val="00946C76"/>
    <w:rsid w:val="00947CF9"/>
    <w:rsid w:val="00950D08"/>
    <w:rsid w:val="00950F04"/>
    <w:rsid w:val="00951687"/>
    <w:rsid w:val="009516BE"/>
    <w:rsid w:val="00951915"/>
    <w:rsid w:val="0095621A"/>
    <w:rsid w:val="0096083C"/>
    <w:rsid w:val="0096151A"/>
    <w:rsid w:val="009620EA"/>
    <w:rsid w:val="00962E82"/>
    <w:rsid w:val="00963256"/>
    <w:rsid w:val="009638EC"/>
    <w:rsid w:val="009678D5"/>
    <w:rsid w:val="009707CB"/>
    <w:rsid w:val="00971CDF"/>
    <w:rsid w:val="0097293C"/>
    <w:rsid w:val="00973AA1"/>
    <w:rsid w:val="0098001B"/>
    <w:rsid w:val="00981FFC"/>
    <w:rsid w:val="009823BE"/>
    <w:rsid w:val="009825B6"/>
    <w:rsid w:val="009825D4"/>
    <w:rsid w:val="0098311D"/>
    <w:rsid w:val="009864B7"/>
    <w:rsid w:val="0098658F"/>
    <w:rsid w:val="00986BD6"/>
    <w:rsid w:val="00986D37"/>
    <w:rsid w:val="00987751"/>
    <w:rsid w:val="00990B38"/>
    <w:rsid w:val="00990E5D"/>
    <w:rsid w:val="00991AE4"/>
    <w:rsid w:val="00991D50"/>
    <w:rsid w:val="00992D8B"/>
    <w:rsid w:val="00993DC6"/>
    <w:rsid w:val="00994D73"/>
    <w:rsid w:val="00996B36"/>
    <w:rsid w:val="00996D82"/>
    <w:rsid w:val="00997BF5"/>
    <w:rsid w:val="009A012C"/>
    <w:rsid w:val="009A0D5E"/>
    <w:rsid w:val="009A4BAD"/>
    <w:rsid w:val="009A5A06"/>
    <w:rsid w:val="009A6716"/>
    <w:rsid w:val="009A69BD"/>
    <w:rsid w:val="009A7C0A"/>
    <w:rsid w:val="009B0A2A"/>
    <w:rsid w:val="009B0F50"/>
    <w:rsid w:val="009B1806"/>
    <w:rsid w:val="009B1880"/>
    <w:rsid w:val="009B2BEE"/>
    <w:rsid w:val="009B2F28"/>
    <w:rsid w:val="009B3940"/>
    <w:rsid w:val="009B5DAF"/>
    <w:rsid w:val="009B6F20"/>
    <w:rsid w:val="009C0FAF"/>
    <w:rsid w:val="009C1050"/>
    <w:rsid w:val="009C195F"/>
    <w:rsid w:val="009C1E34"/>
    <w:rsid w:val="009C305F"/>
    <w:rsid w:val="009C41C5"/>
    <w:rsid w:val="009C6212"/>
    <w:rsid w:val="009D0135"/>
    <w:rsid w:val="009D0590"/>
    <w:rsid w:val="009D0C97"/>
    <w:rsid w:val="009D1BC8"/>
    <w:rsid w:val="009D3206"/>
    <w:rsid w:val="009D3D7B"/>
    <w:rsid w:val="009D5278"/>
    <w:rsid w:val="009D6658"/>
    <w:rsid w:val="009D6C47"/>
    <w:rsid w:val="009D73AB"/>
    <w:rsid w:val="009E02F6"/>
    <w:rsid w:val="009E03F8"/>
    <w:rsid w:val="009E0BCF"/>
    <w:rsid w:val="009E0CDB"/>
    <w:rsid w:val="009E1710"/>
    <w:rsid w:val="009E1F59"/>
    <w:rsid w:val="009E29A4"/>
    <w:rsid w:val="009E43BD"/>
    <w:rsid w:val="009E540F"/>
    <w:rsid w:val="009E5E37"/>
    <w:rsid w:val="009E62D4"/>
    <w:rsid w:val="009E731C"/>
    <w:rsid w:val="009F001F"/>
    <w:rsid w:val="009F17A6"/>
    <w:rsid w:val="009F21B5"/>
    <w:rsid w:val="009F6D1A"/>
    <w:rsid w:val="009F7326"/>
    <w:rsid w:val="009F7961"/>
    <w:rsid w:val="00A0258D"/>
    <w:rsid w:val="00A0400F"/>
    <w:rsid w:val="00A04BA5"/>
    <w:rsid w:val="00A04F8B"/>
    <w:rsid w:val="00A059ED"/>
    <w:rsid w:val="00A05A3A"/>
    <w:rsid w:val="00A05FAC"/>
    <w:rsid w:val="00A0720A"/>
    <w:rsid w:val="00A073D6"/>
    <w:rsid w:val="00A07A01"/>
    <w:rsid w:val="00A07D87"/>
    <w:rsid w:val="00A10B71"/>
    <w:rsid w:val="00A11150"/>
    <w:rsid w:val="00A12D17"/>
    <w:rsid w:val="00A14A51"/>
    <w:rsid w:val="00A15001"/>
    <w:rsid w:val="00A16B80"/>
    <w:rsid w:val="00A21E86"/>
    <w:rsid w:val="00A2432C"/>
    <w:rsid w:val="00A24827"/>
    <w:rsid w:val="00A25504"/>
    <w:rsid w:val="00A301E9"/>
    <w:rsid w:val="00A30C7F"/>
    <w:rsid w:val="00A32189"/>
    <w:rsid w:val="00A34082"/>
    <w:rsid w:val="00A347AF"/>
    <w:rsid w:val="00A34FB9"/>
    <w:rsid w:val="00A36B57"/>
    <w:rsid w:val="00A371C2"/>
    <w:rsid w:val="00A37987"/>
    <w:rsid w:val="00A41706"/>
    <w:rsid w:val="00A4275B"/>
    <w:rsid w:val="00A44700"/>
    <w:rsid w:val="00A456D0"/>
    <w:rsid w:val="00A47706"/>
    <w:rsid w:val="00A500CF"/>
    <w:rsid w:val="00A50634"/>
    <w:rsid w:val="00A51255"/>
    <w:rsid w:val="00A53026"/>
    <w:rsid w:val="00A53559"/>
    <w:rsid w:val="00A5473F"/>
    <w:rsid w:val="00A605BA"/>
    <w:rsid w:val="00A60DF9"/>
    <w:rsid w:val="00A60E7B"/>
    <w:rsid w:val="00A61DB3"/>
    <w:rsid w:val="00A62C4B"/>
    <w:rsid w:val="00A644BD"/>
    <w:rsid w:val="00A64B06"/>
    <w:rsid w:val="00A65049"/>
    <w:rsid w:val="00A669B2"/>
    <w:rsid w:val="00A747C4"/>
    <w:rsid w:val="00A7556E"/>
    <w:rsid w:val="00A76344"/>
    <w:rsid w:val="00A77836"/>
    <w:rsid w:val="00A77A4D"/>
    <w:rsid w:val="00A80A69"/>
    <w:rsid w:val="00A80F87"/>
    <w:rsid w:val="00A82AED"/>
    <w:rsid w:val="00A82D32"/>
    <w:rsid w:val="00A844AA"/>
    <w:rsid w:val="00A8511C"/>
    <w:rsid w:val="00A85291"/>
    <w:rsid w:val="00A879BC"/>
    <w:rsid w:val="00A9056B"/>
    <w:rsid w:val="00A90765"/>
    <w:rsid w:val="00A90CB9"/>
    <w:rsid w:val="00A9567D"/>
    <w:rsid w:val="00A95B11"/>
    <w:rsid w:val="00A9604B"/>
    <w:rsid w:val="00A96390"/>
    <w:rsid w:val="00A97ABB"/>
    <w:rsid w:val="00A97FC1"/>
    <w:rsid w:val="00AA032F"/>
    <w:rsid w:val="00AA18F8"/>
    <w:rsid w:val="00AA1C2A"/>
    <w:rsid w:val="00AA44B8"/>
    <w:rsid w:val="00AA48E3"/>
    <w:rsid w:val="00AA4C91"/>
    <w:rsid w:val="00AA6003"/>
    <w:rsid w:val="00AA6841"/>
    <w:rsid w:val="00AA6D7F"/>
    <w:rsid w:val="00AA6E95"/>
    <w:rsid w:val="00AA6FA9"/>
    <w:rsid w:val="00AA7637"/>
    <w:rsid w:val="00AA7A0C"/>
    <w:rsid w:val="00AB388A"/>
    <w:rsid w:val="00AB4242"/>
    <w:rsid w:val="00AB4DA2"/>
    <w:rsid w:val="00AB57B1"/>
    <w:rsid w:val="00AB5F4E"/>
    <w:rsid w:val="00AB6556"/>
    <w:rsid w:val="00AB6FB0"/>
    <w:rsid w:val="00AB7C58"/>
    <w:rsid w:val="00AC0B12"/>
    <w:rsid w:val="00AC0C54"/>
    <w:rsid w:val="00AC0F84"/>
    <w:rsid w:val="00AC1807"/>
    <w:rsid w:val="00AC4D37"/>
    <w:rsid w:val="00AC66E3"/>
    <w:rsid w:val="00AC67AA"/>
    <w:rsid w:val="00AD08E5"/>
    <w:rsid w:val="00AD2A3B"/>
    <w:rsid w:val="00AD3CE5"/>
    <w:rsid w:val="00AD440C"/>
    <w:rsid w:val="00AD6BA2"/>
    <w:rsid w:val="00AE0034"/>
    <w:rsid w:val="00AE0423"/>
    <w:rsid w:val="00AE0D7E"/>
    <w:rsid w:val="00AE0E36"/>
    <w:rsid w:val="00AE0FC7"/>
    <w:rsid w:val="00AE117C"/>
    <w:rsid w:val="00AE153A"/>
    <w:rsid w:val="00AE355B"/>
    <w:rsid w:val="00AE3F5A"/>
    <w:rsid w:val="00AE4CDE"/>
    <w:rsid w:val="00AE55A6"/>
    <w:rsid w:val="00AE5D2E"/>
    <w:rsid w:val="00AE6ECF"/>
    <w:rsid w:val="00AE7240"/>
    <w:rsid w:val="00AF1960"/>
    <w:rsid w:val="00AF198A"/>
    <w:rsid w:val="00AF1C99"/>
    <w:rsid w:val="00AF296F"/>
    <w:rsid w:val="00AF358E"/>
    <w:rsid w:val="00AF5019"/>
    <w:rsid w:val="00AF6788"/>
    <w:rsid w:val="00AF79DB"/>
    <w:rsid w:val="00AF7E8B"/>
    <w:rsid w:val="00B00220"/>
    <w:rsid w:val="00B01E84"/>
    <w:rsid w:val="00B023D7"/>
    <w:rsid w:val="00B0291B"/>
    <w:rsid w:val="00B038B9"/>
    <w:rsid w:val="00B03ED2"/>
    <w:rsid w:val="00B04F6B"/>
    <w:rsid w:val="00B051EB"/>
    <w:rsid w:val="00B05488"/>
    <w:rsid w:val="00B05791"/>
    <w:rsid w:val="00B05827"/>
    <w:rsid w:val="00B05C6C"/>
    <w:rsid w:val="00B06046"/>
    <w:rsid w:val="00B07373"/>
    <w:rsid w:val="00B076F9"/>
    <w:rsid w:val="00B07E9C"/>
    <w:rsid w:val="00B101AA"/>
    <w:rsid w:val="00B10583"/>
    <w:rsid w:val="00B136EB"/>
    <w:rsid w:val="00B13AB6"/>
    <w:rsid w:val="00B13C49"/>
    <w:rsid w:val="00B1442F"/>
    <w:rsid w:val="00B15505"/>
    <w:rsid w:val="00B1674A"/>
    <w:rsid w:val="00B176CC"/>
    <w:rsid w:val="00B2064B"/>
    <w:rsid w:val="00B206F9"/>
    <w:rsid w:val="00B27BC7"/>
    <w:rsid w:val="00B305E9"/>
    <w:rsid w:val="00B30912"/>
    <w:rsid w:val="00B31BED"/>
    <w:rsid w:val="00B33257"/>
    <w:rsid w:val="00B33432"/>
    <w:rsid w:val="00B334B9"/>
    <w:rsid w:val="00B3607C"/>
    <w:rsid w:val="00B42510"/>
    <w:rsid w:val="00B42A66"/>
    <w:rsid w:val="00B45EC5"/>
    <w:rsid w:val="00B50E71"/>
    <w:rsid w:val="00B53573"/>
    <w:rsid w:val="00B55678"/>
    <w:rsid w:val="00B559EC"/>
    <w:rsid w:val="00B5622C"/>
    <w:rsid w:val="00B56CF7"/>
    <w:rsid w:val="00B570E9"/>
    <w:rsid w:val="00B57FC1"/>
    <w:rsid w:val="00B66783"/>
    <w:rsid w:val="00B667C0"/>
    <w:rsid w:val="00B66B10"/>
    <w:rsid w:val="00B66FBF"/>
    <w:rsid w:val="00B6795E"/>
    <w:rsid w:val="00B71D89"/>
    <w:rsid w:val="00B72EA5"/>
    <w:rsid w:val="00B74559"/>
    <w:rsid w:val="00B74E64"/>
    <w:rsid w:val="00B74FA9"/>
    <w:rsid w:val="00B773A4"/>
    <w:rsid w:val="00B77F48"/>
    <w:rsid w:val="00B8025C"/>
    <w:rsid w:val="00B819A8"/>
    <w:rsid w:val="00B82DC3"/>
    <w:rsid w:val="00B82E33"/>
    <w:rsid w:val="00B82E76"/>
    <w:rsid w:val="00B836B8"/>
    <w:rsid w:val="00B85D71"/>
    <w:rsid w:val="00B86907"/>
    <w:rsid w:val="00B90A48"/>
    <w:rsid w:val="00B92278"/>
    <w:rsid w:val="00B9262F"/>
    <w:rsid w:val="00B93022"/>
    <w:rsid w:val="00B93394"/>
    <w:rsid w:val="00B939B8"/>
    <w:rsid w:val="00B94978"/>
    <w:rsid w:val="00B94A78"/>
    <w:rsid w:val="00B953DE"/>
    <w:rsid w:val="00B964C1"/>
    <w:rsid w:val="00B97A23"/>
    <w:rsid w:val="00BA0445"/>
    <w:rsid w:val="00BA0E9D"/>
    <w:rsid w:val="00BA4CBF"/>
    <w:rsid w:val="00BA7B57"/>
    <w:rsid w:val="00BB122C"/>
    <w:rsid w:val="00BB1FCC"/>
    <w:rsid w:val="00BB2102"/>
    <w:rsid w:val="00BB3946"/>
    <w:rsid w:val="00BB3CA8"/>
    <w:rsid w:val="00BB4137"/>
    <w:rsid w:val="00BB434E"/>
    <w:rsid w:val="00BB541D"/>
    <w:rsid w:val="00BB5688"/>
    <w:rsid w:val="00BB5B2D"/>
    <w:rsid w:val="00BB675C"/>
    <w:rsid w:val="00BB6FEF"/>
    <w:rsid w:val="00BB7842"/>
    <w:rsid w:val="00BB79A7"/>
    <w:rsid w:val="00BC1ED4"/>
    <w:rsid w:val="00BC229B"/>
    <w:rsid w:val="00BC2460"/>
    <w:rsid w:val="00BC3769"/>
    <w:rsid w:val="00BC3CAB"/>
    <w:rsid w:val="00BC3DCE"/>
    <w:rsid w:val="00BC5EE4"/>
    <w:rsid w:val="00BC6747"/>
    <w:rsid w:val="00BC7BE9"/>
    <w:rsid w:val="00BC7D8D"/>
    <w:rsid w:val="00BD1D1E"/>
    <w:rsid w:val="00BD318D"/>
    <w:rsid w:val="00BD4AC0"/>
    <w:rsid w:val="00BD5C10"/>
    <w:rsid w:val="00BD61CD"/>
    <w:rsid w:val="00BD6D03"/>
    <w:rsid w:val="00BD7DE5"/>
    <w:rsid w:val="00BE0AC0"/>
    <w:rsid w:val="00BE297C"/>
    <w:rsid w:val="00BE3D53"/>
    <w:rsid w:val="00BE5AE4"/>
    <w:rsid w:val="00BE5DB5"/>
    <w:rsid w:val="00BE640C"/>
    <w:rsid w:val="00BE6721"/>
    <w:rsid w:val="00BF000C"/>
    <w:rsid w:val="00BF1B65"/>
    <w:rsid w:val="00BF35C3"/>
    <w:rsid w:val="00BF37D6"/>
    <w:rsid w:val="00BF3B93"/>
    <w:rsid w:val="00BF3E8D"/>
    <w:rsid w:val="00BF46B2"/>
    <w:rsid w:val="00BF4D13"/>
    <w:rsid w:val="00BF51B7"/>
    <w:rsid w:val="00BF68C5"/>
    <w:rsid w:val="00BF6D8E"/>
    <w:rsid w:val="00BF7335"/>
    <w:rsid w:val="00BF7FE6"/>
    <w:rsid w:val="00C01207"/>
    <w:rsid w:val="00C01575"/>
    <w:rsid w:val="00C02746"/>
    <w:rsid w:val="00C03AE2"/>
    <w:rsid w:val="00C03C51"/>
    <w:rsid w:val="00C04627"/>
    <w:rsid w:val="00C04E84"/>
    <w:rsid w:val="00C04F6E"/>
    <w:rsid w:val="00C05061"/>
    <w:rsid w:val="00C05F78"/>
    <w:rsid w:val="00C06967"/>
    <w:rsid w:val="00C07986"/>
    <w:rsid w:val="00C07FD8"/>
    <w:rsid w:val="00C1125C"/>
    <w:rsid w:val="00C1331F"/>
    <w:rsid w:val="00C133AE"/>
    <w:rsid w:val="00C133FF"/>
    <w:rsid w:val="00C13946"/>
    <w:rsid w:val="00C143FB"/>
    <w:rsid w:val="00C14D9D"/>
    <w:rsid w:val="00C15D3C"/>
    <w:rsid w:val="00C1687A"/>
    <w:rsid w:val="00C16937"/>
    <w:rsid w:val="00C16F84"/>
    <w:rsid w:val="00C1709C"/>
    <w:rsid w:val="00C21009"/>
    <w:rsid w:val="00C22748"/>
    <w:rsid w:val="00C22C7E"/>
    <w:rsid w:val="00C2501B"/>
    <w:rsid w:val="00C253A7"/>
    <w:rsid w:val="00C25EC3"/>
    <w:rsid w:val="00C274CB"/>
    <w:rsid w:val="00C3088B"/>
    <w:rsid w:val="00C30C14"/>
    <w:rsid w:val="00C3383A"/>
    <w:rsid w:val="00C356FE"/>
    <w:rsid w:val="00C36936"/>
    <w:rsid w:val="00C4065A"/>
    <w:rsid w:val="00C40B0D"/>
    <w:rsid w:val="00C40C28"/>
    <w:rsid w:val="00C41FB1"/>
    <w:rsid w:val="00C45FAE"/>
    <w:rsid w:val="00C46001"/>
    <w:rsid w:val="00C46E5C"/>
    <w:rsid w:val="00C4716F"/>
    <w:rsid w:val="00C47737"/>
    <w:rsid w:val="00C50483"/>
    <w:rsid w:val="00C50579"/>
    <w:rsid w:val="00C50854"/>
    <w:rsid w:val="00C522FB"/>
    <w:rsid w:val="00C52B18"/>
    <w:rsid w:val="00C5392D"/>
    <w:rsid w:val="00C5414D"/>
    <w:rsid w:val="00C578B2"/>
    <w:rsid w:val="00C61104"/>
    <w:rsid w:val="00C617D2"/>
    <w:rsid w:val="00C61910"/>
    <w:rsid w:val="00C62361"/>
    <w:rsid w:val="00C62B5A"/>
    <w:rsid w:val="00C63712"/>
    <w:rsid w:val="00C63722"/>
    <w:rsid w:val="00C63D5D"/>
    <w:rsid w:val="00C653A4"/>
    <w:rsid w:val="00C65FCF"/>
    <w:rsid w:val="00C666A4"/>
    <w:rsid w:val="00C67442"/>
    <w:rsid w:val="00C6747F"/>
    <w:rsid w:val="00C7090C"/>
    <w:rsid w:val="00C72951"/>
    <w:rsid w:val="00C72D63"/>
    <w:rsid w:val="00C732FA"/>
    <w:rsid w:val="00C73E10"/>
    <w:rsid w:val="00C741F6"/>
    <w:rsid w:val="00C76287"/>
    <w:rsid w:val="00C773CE"/>
    <w:rsid w:val="00C77AE0"/>
    <w:rsid w:val="00C77C60"/>
    <w:rsid w:val="00C83A0F"/>
    <w:rsid w:val="00C84E0A"/>
    <w:rsid w:val="00C85732"/>
    <w:rsid w:val="00C85D7A"/>
    <w:rsid w:val="00C866F3"/>
    <w:rsid w:val="00C86C81"/>
    <w:rsid w:val="00C9077A"/>
    <w:rsid w:val="00C91724"/>
    <w:rsid w:val="00C91F0D"/>
    <w:rsid w:val="00C92581"/>
    <w:rsid w:val="00C92636"/>
    <w:rsid w:val="00C93423"/>
    <w:rsid w:val="00C94765"/>
    <w:rsid w:val="00C956A4"/>
    <w:rsid w:val="00C95EE9"/>
    <w:rsid w:val="00C95F79"/>
    <w:rsid w:val="00C96CFF"/>
    <w:rsid w:val="00CA125E"/>
    <w:rsid w:val="00CA12A4"/>
    <w:rsid w:val="00CA23C5"/>
    <w:rsid w:val="00CA4E05"/>
    <w:rsid w:val="00CA4E9F"/>
    <w:rsid w:val="00CA5E90"/>
    <w:rsid w:val="00CA6449"/>
    <w:rsid w:val="00CA6818"/>
    <w:rsid w:val="00CA7DB0"/>
    <w:rsid w:val="00CB01B7"/>
    <w:rsid w:val="00CB31F5"/>
    <w:rsid w:val="00CB3A82"/>
    <w:rsid w:val="00CB4470"/>
    <w:rsid w:val="00CC02C6"/>
    <w:rsid w:val="00CC25FB"/>
    <w:rsid w:val="00CC2D41"/>
    <w:rsid w:val="00CC419D"/>
    <w:rsid w:val="00CC62A3"/>
    <w:rsid w:val="00CC7AFB"/>
    <w:rsid w:val="00CD0679"/>
    <w:rsid w:val="00CD0C3E"/>
    <w:rsid w:val="00CD161E"/>
    <w:rsid w:val="00CD1668"/>
    <w:rsid w:val="00CD1BFE"/>
    <w:rsid w:val="00CD3922"/>
    <w:rsid w:val="00CD4501"/>
    <w:rsid w:val="00CD4DFF"/>
    <w:rsid w:val="00CD4FB5"/>
    <w:rsid w:val="00CD66AF"/>
    <w:rsid w:val="00CE1061"/>
    <w:rsid w:val="00CE11F1"/>
    <w:rsid w:val="00CE20FA"/>
    <w:rsid w:val="00CE24CF"/>
    <w:rsid w:val="00CE3BAA"/>
    <w:rsid w:val="00CE5A5B"/>
    <w:rsid w:val="00CF0074"/>
    <w:rsid w:val="00CF040B"/>
    <w:rsid w:val="00CF12C4"/>
    <w:rsid w:val="00CF1CF9"/>
    <w:rsid w:val="00CF3CC6"/>
    <w:rsid w:val="00CF45C7"/>
    <w:rsid w:val="00CF5189"/>
    <w:rsid w:val="00CF5AE0"/>
    <w:rsid w:val="00CF5E1F"/>
    <w:rsid w:val="00CF6529"/>
    <w:rsid w:val="00D0004D"/>
    <w:rsid w:val="00D00A10"/>
    <w:rsid w:val="00D02017"/>
    <w:rsid w:val="00D02FFB"/>
    <w:rsid w:val="00D03E57"/>
    <w:rsid w:val="00D04057"/>
    <w:rsid w:val="00D054A5"/>
    <w:rsid w:val="00D06AF2"/>
    <w:rsid w:val="00D07993"/>
    <w:rsid w:val="00D127C0"/>
    <w:rsid w:val="00D14753"/>
    <w:rsid w:val="00D14CBE"/>
    <w:rsid w:val="00D15BCF"/>
    <w:rsid w:val="00D15ED9"/>
    <w:rsid w:val="00D20412"/>
    <w:rsid w:val="00D205AD"/>
    <w:rsid w:val="00D2135B"/>
    <w:rsid w:val="00D214FB"/>
    <w:rsid w:val="00D21565"/>
    <w:rsid w:val="00D21BE3"/>
    <w:rsid w:val="00D257DC"/>
    <w:rsid w:val="00D25A78"/>
    <w:rsid w:val="00D3034D"/>
    <w:rsid w:val="00D30ACE"/>
    <w:rsid w:val="00D30E57"/>
    <w:rsid w:val="00D31DCD"/>
    <w:rsid w:val="00D320A9"/>
    <w:rsid w:val="00D32A73"/>
    <w:rsid w:val="00D3315B"/>
    <w:rsid w:val="00D340EB"/>
    <w:rsid w:val="00D342EE"/>
    <w:rsid w:val="00D35F97"/>
    <w:rsid w:val="00D4198D"/>
    <w:rsid w:val="00D424E0"/>
    <w:rsid w:val="00D42715"/>
    <w:rsid w:val="00D43C8F"/>
    <w:rsid w:val="00D44F52"/>
    <w:rsid w:val="00D457AD"/>
    <w:rsid w:val="00D46055"/>
    <w:rsid w:val="00D46110"/>
    <w:rsid w:val="00D46BC4"/>
    <w:rsid w:val="00D46DBD"/>
    <w:rsid w:val="00D5075C"/>
    <w:rsid w:val="00D513F6"/>
    <w:rsid w:val="00D515E9"/>
    <w:rsid w:val="00D517D0"/>
    <w:rsid w:val="00D519EC"/>
    <w:rsid w:val="00D5236F"/>
    <w:rsid w:val="00D53DDF"/>
    <w:rsid w:val="00D54109"/>
    <w:rsid w:val="00D54A48"/>
    <w:rsid w:val="00D54AAA"/>
    <w:rsid w:val="00D55F93"/>
    <w:rsid w:val="00D6032B"/>
    <w:rsid w:val="00D620DE"/>
    <w:rsid w:val="00D62DBE"/>
    <w:rsid w:val="00D62EAE"/>
    <w:rsid w:val="00D632C1"/>
    <w:rsid w:val="00D63B9A"/>
    <w:rsid w:val="00D63C4D"/>
    <w:rsid w:val="00D63CED"/>
    <w:rsid w:val="00D64C3F"/>
    <w:rsid w:val="00D64E74"/>
    <w:rsid w:val="00D65511"/>
    <w:rsid w:val="00D6596D"/>
    <w:rsid w:val="00D65CEC"/>
    <w:rsid w:val="00D6677A"/>
    <w:rsid w:val="00D67F48"/>
    <w:rsid w:val="00D70B49"/>
    <w:rsid w:val="00D710AE"/>
    <w:rsid w:val="00D72E70"/>
    <w:rsid w:val="00D73A54"/>
    <w:rsid w:val="00D74B03"/>
    <w:rsid w:val="00D755F2"/>
    <w:rsid w:val="00D76164"/>
    <w:rsid w:val="00D77B7C"/>
    <w:rsid w:val="00D80C12"/>
    <w:rsid w:val="00D811E1"/>
    <w:rsid w:val="00D81E1B"/>
    <w:rsid w:val="00D82982"/>
    <w:rsid w:val="00D82CEF"/>
    <w:rsid w:val="00D83401"/>
    <w:rsid w:val="00D87FBD"/>
    <w:rsid w:val="00D9056D"/>
    <w:rsid w:val="00D90F0D"/>
    <w:rsid w:val="00D92EB7"/>
    <w:rsid w:val="00D9405F"/>
    <w:rsid w:val="00D9436F"/>
    <w:rsid w:val="00D94374"/>
    <w:rsid w:val="00D94F87"/>
    <w:rsid w:val="00D95783"/>
    <w:rsid w:val="00D95E4F"/>
    <w:rsid w:val="00D97E2D"/>
    <w:rsid w:val="00DA015E"/>
    <w:rsid w:val="00DA0D71"/>
    <w:rsid w:val="00DA1B62"/>
    <w:rsid w:val="00DA2A61"/>
    <w:rsid w:val="00DA2D96"/>
    <w:rsid w:val="00DA3FF2"/>
    <w:rsid w:val="00DA4557"/>
    <w:rsid w:val="00DA5042"/>
    <w:rsid w:val="00DA5263"/>
    <w:rsid w:val="00DA53B3"/>
    <w:rsid w:val="00DA5474"/>
    <w:rsid w:val="00DA5CA9"/>
    <w:rsid w:val="00DB1DC7"/>
    <w:rsid w:val="00DB55F7"/>
    <w:rsid w:val="00DB6314"/>
    <w:rsid w:val="00DB7C2A"/>
    <w:rsid w:val="00DC0148"/>
    <w:rsid w:val="00DC0E9C"/>
    <w:rsid w:val="00DC2588"/>
    <w:rsid w:val="00DC281F"/>
    <w:rsid w:val="00DC2C33"/>
    <w:rsid w:val="00DC3C2D"/>
    <w:rsid w:val="00DC44C0"/>
    <w:rsid w:val="00DC469E"/>
    <w:rsid w:val="00DC6250"/>
    <w:rsid w:val="00DC6504"/>
    <w:rsid w:val="00DC6BF2"/>
    <w:rsid w:val="00DC72B0"/>
    <w:rsid w:val="00DD0032"/>
    <w:rsid w:val="00DD008B"/>
    <w:rsid w:val="00DD049F"/>
    <w:rsid w:val="00DD0C0D"/>
    <w:rsid w:val="00DD214A"/>
    <w:rsid w:val="00DD366D"/>
    <w:rsid w:val="00DD38B6"/>
    <w:rsid w:val="00DD3CE2"/>
    <w:rsid w:val="00DD41AB"/>
    <w:rsid w:val="00DD4C66"/>
    <w:rsid w:val="00DD4CE9"/>
    <w:rsid w:val="00DD6DFB"/>
    <w:rsid w:val="00DE0135"/>
    <w:rsid w:val="00DE3764"/>
    <w:rsid w:val="00DE4B31"/>
    <w:rsid w:val="00DE4B41"/>
    <w:rsid w:val="00DF08A0"/>
    <w:rsid w:val="00DF0CF5"/>
    <w:rsid w:val="00DF1E10"/>
    <w:rsid w:val="00DF377B"/>
    <w:rsid w:val="00DF4AA3"/>
    <w:rsid w:val="00DF5F8C"/>
    <w:rsid w:val="00DF6B66"/>
    <w:rsid w:val="00DF708B"/>
    <w:rsid w:val="00DF775E"/>
    <w:rsid w:val="00DF77E8"/>
    <w:rsid w:val="00E012BE"/>
    <w:rsid w:val="00E016A4"/>
    <w:rsid w:val="00E03F06"/>
    <w:rsid w:val="00E0508C"/>
    <w:rsid w:val="00E07B71"/>
    <w:rsid w:val="00E10E37"/>
    <w:rsid w:val="00E1114D"/>
    <w:rsid w:val="00E11D09"/>
    <w:rsid w:val="00E11E38"/>
    <w:rsid w:val="00E12807"/>
    <w:rsid w:val="00E12FF5"/>
    <w:rsid w:val="00E131F4"/>
    <w:rsid w:val="00E132C8"/>
    <w:rsid w:val="00E14C64"/>
    <w:rsid w:val="00E16119"/>
    <w:rsid w:val="00E21301"/>
    <w:rsid w:val="00E213F1"/>
    <w:rsid w:val="00E21CAA"/>
    <w:rsid w:val="00E22D5E"/>
    <w:rsid w:val="00E23F9B"/>
    <w:rsid w:val="00E2478E"/>
    <w:rsid w:val="00E24A5C"/>
    <w:rsid w:val="00E250E7"/>
    <w:rsid w:val="00E258F7"/>
    <w:rsid w:val="00E279EF"/>
    <w:rsid w:val="00E3028B"/>
    <w:rsid w:val="00E3039B"/>
    <w:rsid w:val="00E30505"/>
    <w:rsid w:val="00E30C19"/>
    <w:rsid w:val="00E324C7"/>
    <w:rsid w:val="00E3327C"/>
    <w:rsid w:val="00E36686"/>
    <w:rsid w:val="00E36A71"/>
    <w:rsid w:val="00E36C1F"/>
    <w:rsid w:val="00E37236"/>
    <w:rsid w:val="00E40477"/>
    <w:rsid w:val="00E40556"/>
    <w:rsid w:val="00E4062D"/>
    <w:rsid w:val="00E438D7"/>
    <w:rsid w:val="00E43B71"/>
    <w:rsid w:val="00E44276"/>
    <w:rsid w:val="00E44D01"/>
    <w:rsid w:val="00E4536A"/>
    <w:rsid w:val="00E463AE"/>
    <w:rsid w:val="00E46735"/>
    <w:rsid w:val="00E467CC"/>
    <w:rsid w:val="00E478EB"/>
    <w:rsid w:val="00E51593"/>
    <w:rsid w:val="00E517EB"/>
    <w:rsid w:val="00E51EF0"/>
    <w:rsid w:val="00E5344B"/>
    <w:rsid w:val="00E55512"/>
    <w:rsid w:val="00E55893"/>
    <w:rsid w:val="00E5628F"/>
    <w:rsid w:val="00E600AA"/>
    <w:rsid w:val="00E606E4"/>
    <w:rsid w:val="00E60D74"/>
    <w:rsid w:val="00E66188"/>
    <w:rsid w:val="00E70F85"/>
    <w:rsid w:val="00E71CC2"/>
    <w:rsid w:val="00E71EB6"/>
    <w:rsid w:val="00E74596"/>
    <w:rsid w:val="00E75FBD"/>
    <w:rsid w:val="00E76414"/>
    <w:rsid w:val="00E770CF"/>
    <w:rsid w:val="00E77404"/>
    <w:rsid w:val="00E80080"/>
    <w:rsid w:val="00E80FED"/>
    <w:rsid w:val="00E8632E"/>
    <w:rsid w:val="00E9264B"/>
    <w:rsid w:val="00E936D0"/>
    <w:rsid w:val="00E94EB8"/>
    <w:rsid w:val="00E9602D"/>
    <w:rsid w:val="00E971F8"/>
    <w:rsid w:val="00E979C3"/>
    <w:rsid w:val="00EA01DE"/>
    <w:rsid w:val="00EA1152"/>
    <w:rsid w:val="00EA175C"/>
    <w:rsid w:val="00EA19CA"/>
    <w:rsid w:val="00EA278D"/>
    <w:rsid w:val="00EA30A4"/>
    <w:rsid w:val="00EA474D"/>
    <w:rsid w:val="00EA5A5F"/>
    <w:rsid w:val="00EA68E0"/>
    <w:rsid w:val="00EA7902"/>
    <w:rsid w:val="00EA7A1E"/>
    <w:rsid w:val="00EA7CA4"/>
    <w:rsid w:val="00EB0510"/>
    <w:rsid w:val="00EB135A"/>
    <w:rsid w:val="00EB4AC5"/>
    <w:rsid w:val="00EB5F62"/>
    <w:rsid w:val="00EB6479"/>
    <w:rsid w:val="00EB6D08"/>
    <w:rsid w:val="00EC0D4E"/>
    <w:rsid w:val="00EC153B"/>
    <w:rsid w:val="00EC37A6"/>
    <w:rsid w:val="00EC3EC2"/>
    <w:rsid w:val="00EC5264"/>
    <w:rsid w:val="00EC645D"/>
    <w:rsid w:val="00EC7E48"/>
    <w:rsid w:val="00ED0A61"/>
    <w:rsid w:val="00ED0D04"/>
    <w:rsid w:val="00ED0F04"/>
    <w:rsid w:val="00ED18C1"/>
    <w:rsid w:val="00ED1BF4"/>
    <w:rsid w:val="00ED1CD8"/>
    <w:rsid w:val="00ED2216"/>
    <w:rsid w:val="00ED27CB"/>
    <w:rsid w:val="00ED2B99"/>
    <w:rsid w:val="00ED3AC7"/>
    <w:rsid w:val="00ED4586"/>
    <w:rsid w:val="00ED4674"/>
    <w:rsid w:val="00ED63D8"/>
    <w:rsid w:val="00ED6864"/>
    <w:rsid w:val="00ED6DBF"/>
    <w:rsid w:val="00EE055B"/>
    <w:rsid w:val="00EE0E7D"/>
    <w:rsid w:val="00EE4FDB"/>
    <w:rsid w:val="00EE501E"/>
    <w:rsid w:val="00EE68C4"/>
    <w:rsid w:val="00EE6ADD"/>
    <w:rsid w:val="00EE6DDF"/>
    <w:rsid w:val="00EE7DAE"/>
    <w:rsid w:val="00EF6DA7"/>
    <w:rsid w:val="00EF6E09"/>
    <w:rsid w:val="00F004C2"/>
    <w:rsid w:val="00F00735"/>
    <w:rsid w:val="00F00A48"/>
    <w:rsid w:val="00F011F8"/>
    <w:rsid w:val="00F01570"/>
    <w:rsid w:val="00F0187A"/>
    <w:rsid w:val="00F01930"/>
    <w:rsid w:val="00F024AF"/>
    <w:rsid w:val="00F027E1"/>
    <w:rsid w:val="00F02B94"/>
    <w:rsid w:val="00F0300B"/>
    <w:rsid w:val="00F03A1A"/>
    <w:rsid w:val="00F03AB1"/>
    <w:rsid w:val="00F0421C"/>
    <w:rsid w:val="00F047D9"/>
    <w:rsid w:val="00F0633A"/>
    <w:rsid w:val="00F11351"/>
    <w:rsid w:val="00F11CB3"/>
    <w:rsid w:val="00F138F7"/>
    <w:rsid w:val="00F1409D"/>
    <w:rsid w:val="00F14833"/>
    <w:rsid w:val="00F14D01"/>
    <w:rsid w:val="00F1651F"/>
    <w:rsid w:val="00F2323C"/>
    <w:rsid w:val="00F26220"/>
    <w:rsid w:val="00F26523"/>
    <w:rsid w:val="00F26F58"/>
    <w:rsid w:val="00F27161"/>
    <w:rsid w:val="00F27D13"/>
    <w:rsid w:val="00F300B4"/>
    <w:rsid w:val="00F3045B"/>
    <w:rsid w:val="00F32BEC"/>
    <w:rsid w:val="00F32D9F"/>
    <w:rsid w:val="00F355BE"/>
    <w:rsid w:val="00F35E68"/>
    <w:rsid w:val="00F36351"/>
    <w:rsid w:val="00F402D2"/>
    <w:rsid w:val="00F41064"/>
    <w:rsid w:val="00F42005"/>
    <w:rsid w:val="00F44485"/>
    <w:rsid w:val="00F45FA2"/>
    <w:rsid w:val="00F4724A"/>
    <w:rsid w:val="00F476A8"/>
    <w:rsid w:val="00F52654"/>
    <w:rsid w:val="00F54AE8"/>
    <w:rsid w:val="00F55AFE"/>
    <w:rsid w:val="00F55D04"/>
    <w:rsid w:val="00F5628A"/>
    <w:rsid w:val="00F57EE9"/>
    <w:rsid w:val="00F60B2E"/>
    <w:rsid w:val="00F632A8"/>
    <w:rsid w:val="00F64EDD"/>
    <w:rsid w:val="00F650B5"/>
    <w:rsid w:val="00F665B5"/>
    <w:rsid w:val="00F66AFC"/>
    <w:rsid w:val="00F70CA2"/>
    <w:rsid w:val="00F70E5B"/>
    <w:rsid w:val="00F72CD7"/>
    <w:rsid w:val="00F736BB"/>
    <w:rsid w:val="00F73AE0"/>
    <w:rsid w:val="00F747B1"/>
    <w:rsid w:val="00F75CAA"/>
    <w:rsid w:val="00F75E12"/>
    <w:rsid w:val="00F771D5"/>
    <w:rsid w:val="00F77233"/>
    <w:rsid w:val="00F774E2"/>
    <w:rsid w:val="00F77513"/>
    <w:rsid w:val="00F77DA5"/>
    <w:rsid w:val="00F800CB"/>
    <w:rsid w:val="00F809DF"/>
    <w:rsid w:val="00F819BA"/>
    <w:rsid w:val="00F8315D"/>
    <w:rsid w:val="00F85429"/>
    <w:rsid w:val="00F854CA"/>
    <w:rsid w:val="00F855A0"/>
    <w:rsid w:val="00F85763"/>
    <w:rsid w:val="00F86E7C"/>
    <w:rsid w:val="00F9071C"/>
    <w:rsid w:val="00F908C3"/>
    <w:rsid w:val="00F90A6A"/>
    <w:rsid w:val="00F914FC"/>
    <w:rsid w:val="00F91DB0"/>
    <w:rsid w:val="00F92B42"/>
    <w:rsid w:val="00F92F02"/>
    <w:rsid w:val="00F9339F"/>
    <w:rsid w:val="00F94A05"/>
    <w:rsid w:val="00F952DD"/>
    <w:rsid w:val="00F9540F"/>
    <w:rsid w:val="00FA027A"/>
    <w:rsid w:val="00FA0813"/>
    <w:rsid w:val="00FA1044"/>
    <w:rsid w:val="00FA1686"/>
    <w:rsid w:val="00FA1C3F"/>
    <w:rsid w:val="00FA4561"/>
    <w:rsid w:val="00FA4952"/>
    <w:rsid w:val="00FA5CD4"/>
    <w:rsid w:val="00FA6CC3"/>
    <w:rsid w:val="00FA7376"/>
    <w:rsid w:val="00FA7C78"/>
    <w:rsid w:val="00FB0C1E"/>
    <w:rsid w:val="00FB25DE"/>
    <w:rsid w:val="00FB2EEF"/>
    <w:rsid w:val="00FB4BF0"/>
    <w:rsid w:val="00FB5641"/>
    <w:rsid w:val="00FB5C8A"/>
    <w:rsid w:val="00FB7A90"/>
    <w:rsid w:val="00FC2F8A"/>
    <w:rsid w:val="00FC34C6"/>
    <w:rsid w:val="00FC4BA9"/>
    <w:rsid w:val="00FC523B"/>
    <w:rsid w:val="00FC56E9"/>
    <w:rsid w:val="00FC6476"/>
    <w:rsid w:val="00FC6695"/>
    <w:rsid w:val="00FC7423"/>
    <w:rsid w:val="00FC79AB"/>
    <w:rsid w:val="00FD0060"/>
    <w:rsid w:val="00FD147C"/>
    <w:rsid w:val="00FD1561"/>
    <w:rsid w:val="00FD1F35"/>
    <w:rsid w:val="00FD2FD6"/>
    <w:rsid w:val="00FD3DF0"/>
    <w:rsid w:val="00FD4977"/>
    <w:rsid w:val="00FD5478"/>
    <w:rsid w:val="00FE0E1A"/>
    <w:rsid w:val="00FE12B0"/>
    <w:rsid w:val="00FE2239"/>
    <w:rsid w:val="00FE2BF6"/>
    <w:rsid w:val="00FE37BD"/>
    <w:rsid w:val="00FE45F5"/>
    <w:rsid w:val="00FE5055"/>
    <w:rsid w:val="00FE6C3A"/>
    <w:rsid w:val="00FE6F85"/>
    <w:rsid w:val="00FE71C7"/>
    <w:rsid w:val="00FE7A8D"/>
    <w:rsid w:val="00FF18CF"/>
    <w:rsid w:val="00FF325B"/>
    <w:rsid w:val="00FF3345"/>
    <w:rsid w:val="00FF393C"/>
    <w:rsid w:val="00FF3D40"/>
    <w:rsid w:val="00FF4309"/>
    <w:rsid w:val="00F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5418E"/>
  <w15:docId w15:val="{F0C7C125-D26E-4BE1-9EBF-FDB658E6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003C"/>
    <w:rPr>
      <w:rFonts w:ascii="Times New Roman" w:hAnsi="Times New Roman" w:cs="Times New Roman"/>
      <w:sz w:val="28"/>
      <w:szCs w:val="28"/>
    </w:rPr>
  </w:style>
  <w:style w:type="paragraph" w:styleId="10">
    <w:name w:val="heading 1"/>
    <w:basedOn w:val="a"/>
    <w:next w:val="a"/>
    <w:link w:val="11"/>
    <w:qFormat/>
    <w:rsid w:val="004700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0">
    <w:name w:val="heading 2"/>
    <w:basedOn w:val="a"/>
    <w:next w:val="a"/>
    <w:link w:val="21"/>
    <w:qFormat/>
    <w:rsid w:val="00C83A0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A0F"/>
    <w:pPr>
      <w:keepNext/>
      <w:keepLines/>
      <w:spacing w:before="40" w:after="0"/>
      <w:outlineLvl w:val="2"/>
    </w:pPr>
    <w:rPr>
      <w:rFonts w:ascii="Cambria" w:eastAsia="Times New Roman" w:hAnsi="Cambria"/>
      <w:b/>
      <w:bCs/>
      <w:color w:val="4F81BD"/>
      <w:sz w:val="22"/>
      <w:szCs w:val="22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C83A0F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4700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47003C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locked/>
    <w:rsid w:val="0047003C"/>
    <w:rPr>
      <w:rFonts w:ascii="Times New Roman" w:hAnsi="Times New Roman" w:cs="Times New Roman"/>
      <w:sz w:val="28"/>
      <w:szCs w:val="28"/>
    </w:rPr>
  </w:style>
  <w:style w:type="paragraph" w:styleId="a5">
    <w:name w:val="Title"/>
    <w:basedOn w:val="a"/>
    <w:link w:val="12"/>
    <w:uiPriority w:val="10"/>
    <w:qFormat/>
    <w:rsid w:val="0047003C"/>
    <w:pPr>
      <w:spacing w:after="0" w:line="240" w:lineRule="auto"/>
      <w:jc w:val="center"/>
    </w:pPr>
    <w:rPr>
      <w:rFonts w:eastAsia="Times New Roman"/>
      <w:b/>
      <w:szCs w:val="20"/>
      <w:lang w:val="en-US" w:eastAsia="ru-RU"/>
    </w:rPr>
  </w:style>
  <w:style w:type="character" w:customStyle="1" w:styleId="12">
    <w:name w:val="Заголовок Знак1"/>
    <w:basedOn w:val="a0"/>
    <w:link w:val="a5"/>
    <w:uiPriority w:val="10"/>
    <w:rsid w:val="0047003C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22">
    <w:name w:val="Абзац списка2"/>
    <w:basedOn w:val="a"/>
    <w:rsid w:val="0047003C"/>
    <w:pPr>
      <w:ind w:left="720"/>
    </w:pPr>
    <w:rPr>
      <w:rFonts w:ascii="Calibri" w:eastAsia="Times New Roman" w:hAnsi="Calibri"/>
      <w:sz w:val="22"/>
      <w:szCs w:val="22"/>
      <w:lang w:eastAsia="ru-RU"/>
    </w:rPr>
  </w:style>
  <w:style w:type="paragraph" w:styleId="a6">
    <w:name w:val="Normal (Web)"/>
    <w:basedOn w:val="a"/>
    <w:link w:val="13"/>
    <w:uiPriority w:val="99"/>
    <w:unhideWhenUsed/>
    <w:rsid w:val="00091758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14">
    <w:name w:val="Абзац списка1"/>
    <w:basedOn w:val="a"/>
    <w:rsid w:val="00091758"/>
    <w:pPr>
      <w:ind w:left="720"/>
    </w:pPr>
    <w:rPr>
      <w:rFonts w:ascii="Calibri" w:eastAsia="Times New Roman" w:hAnsi="Calibri"/>
      <w:sz w:val="22"/>
      <w:szCs w:val="22"/>
      <w:lang w:eastAsia="ru-RU"/>
    </w:rPr>
  </w:style>
  <w:style w:type="character" w:styleId="a7">
    <w:name w:val="Emphasis"/>
    <w:basedOn w:val="a0"/>
    <w:qFormat/>
    <w:rsid w:val="00F70E5B"/>
    <w:rPr>
      <w:i/>
      <w:iCs/>
    </w:rPr>
  </w:style>
  <w:style w:type="paragraph" w:customStyle="1" w:styleId="ConsPlusNormal">
    <w:name w:val="ConsPlusNormal"/>
    <w:link w:val="ConsPlusNormal0"/>
    <w:rsid w:val="00F70E5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70E5B"/>
    <w:rPr>
      <w:rFonts w:ascii="Arial" w:eastAsia="Arial" w:hAnsi="Arial" w:cs="Arial"/>
      <w:sz w:val="20"/>
      <w:szCs w:val="20"/>
      <w:lang w:eastAsia="ar-SA"/>
    </w:rPr>
  </w:style>
  <w:style w:type="paragraph" w:styleId="a8">
    <w:name w:val="header"/>
    <w:basedOn w:val="a"/>
    <w:link w:val="a9"/>
    <w:unhideWhenUsed/>
    <w:rsid w:val="00F7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F70E5B"/>
    <w:rPr>
      <w:rFonts w:ascii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unhideWhenUsed/>
    <w:rsid w:val="00F7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0E5B"/>
    <w:rPr>
      <w:rFonts w:ascii="Times New Roman" w:hAnsi="Times New Roman" w:cs="Times New Roman"/>
      <w:sz w:val="28"/>
      <w:szCs w:val="28"/>
    </w:rPr>
  </w:style>
  <w:style w:type="character" w:customStyle="1" w:styleId="21">
    <w:name w:val="Заголовок 2 Знак"/>
    <w:basedOn w:val="a0"/>
    <w:link w:val="20"/>
    <w:rsid w:val="00C83A0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3A0F"/>
    <w:rPr>
      <w:rFonts w:ascii="Cambria" w:eastAsia="Times New Roman" w:hAnsi="Cambria" w:cs="Times New Roman"/>
      <w:b/>
      <w:bCs/>
      <w:color w:val="4F81BD"/>
    </w:rPr>
  </w:style>
  <w:style w:type="character" w:customStyle="1" w:styleId="41">
    <w:name w:val="Заголовок 4 Знак"/>
    <w:basedOn w:val="a0"/>
    <w:link w:val="40"/>
    <w:uiPriority w:val="9"/>
    <w:semiHidden/>
    <w:rsid w:val="00C83A0F"/>
    <w:rPr>
      <w:rFonts w:ascii="Cambria" w:eastAsia="Times New Roman" w:hAnsi="Cambria" w:cs="Times New Roman"/>
      <w:i/>
      <w:iCs/>
      <w:color w:val="365F91"/>
      <w:sz w:val="24"/>
      <w:szCs w:val="24"/>
      <w:lang w:eastAsia="ar-SA"/>
    </w:rPr>
  </w:style>
  <w:style w:type="paragraph" w:styleId="ac">
    <w:name w:val="Body Text"/>
    <w:aliases w:val="Основной текст 2a,Òàáë òåêñò"/>
    <w:basedOn w:val="a"/>
    <w:link w:val="ad"/>
    <w:rsid w:val="00C83A0F"/>
    <w:pPr>
      <w:suppressAutoHyphens/>
      <w:spacing w:after="0" w:line="240" w:lineRule="auto"/>
    </w:pPr>
    <w:rPr>
      <w:rFonts w:eastAsia="Times New Roman"/>
      <w:sz w:val="24"/>
      <w:szCs w:val="20"/>
      <w:lang w:val="x-none" w:eastAsia="ar-SA"/>
    </w:rPr>
  </w:style>
  <w:style w:type="character" w:customStyle="1" w:styleId="ad">
    <w:name w:val="Основной текст Знак"/>
    <w:aliases w:val="Основной текст 2a Знак,Òàáë òåêñò Знак"/>
    <w:basedOn w:val="a0"/>
    <w:link w:val="ac"/>
    <w:rsid w:val="00C83A0F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ConsPlusNonformat">
    <w:name w:val="ConsPlusNonformat"/>
    <w:uiPriority w:val="99"/>
    <w:rsid w:val="00C83A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C83A0F"/>
    <w:pPr>
      <w:suppressAutoHyphens/>
      <w:spacing w:after="120" w:line="480" w:lineRule="auto"/>
      <w:ind w:left="283"/>
    </w:pPr>
    <w:rPr>
      <w:rFonts w:eastAsia="Times New Roman"/>
      <w:sz w:val="24"/>
      <w:szCs w:val="24"/>
      <w:lang w:eastAsia="ar-SA"/>
    </w:rPr>
  </w:style>
  <w:style w:type="character" w:customStyle="1" w:styleId="ae">
    <w:name w:val="Гипертекстовая ссылка"/>
    <w:uiPriority w:val="99"/>
    <w:rsid w:val="00C83A0F"/>
    <w:rPr>
      <w:color w:val="008000"/>
    </w:rPr>
  </w:style>
  <w:style w:type="paragraph" w:customStyle="1" w:styleId="15">
    <w:name w:val="Без интервала1"/>
    <w:qFormat/>
    <w:rsid w:val="00C83A0F"/>
    <w:pPr>
      <w:spacing w:after="0" w:line="240" w:lineRule="auto"/>
    </w:pPr>
    <w:rPr>
      <w:rFonts w:ascii="Calibri" w:eastAsia="Times New Roman" w:hAnsi="Calibri" w:cs="Calibri"/>
    </w:rPr>
  </w:style>
  <w:style w:type="paragraph" w:styleId="af">
    <w:name w:val="Balloon Text"/>
    <w:basedOn w:val="a"/>
    <w:link w:val="af0"/>
    <w:unhideWhenUsed/>
    <w:rsid w:val="00C83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rsid w:val="00C83A0F"/>
    <w:rPr>
      <w:rFonts w:ascii="Segoe UI" w:hAnsi="Segoe UI" w:cs="Segoe UI"/>
      <w:sz w:val="18"/>
      <w:szCs w:val="18"/>
    </w:rPr>
  </w:style>
  <w:style w:type="character" w:styleId="af1">
    <w:name w:val="annotation reference"/>
    <w:basedOn w:val="a0"/>
    <w:unhideWhenUsed/>
    <w:rsid w:val="00C83A0F"/>
    <w:rPr>
      <w:sz w:val="16"/>
      <w:szCs w:val="16"/>
    </w:rPr>
  </w:style>
  <w:style w:type="paragraph" w:styleId="af2">
    <w:name w:val="annotation text"/>
    <w:basedOn w:val="a"/>
    <w:link w:val="af3"/>
    <w:unhideWhenUsed/>
    <w:rsid w:val="00C83A0F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C83A0F"/>
    <w:rPr>
      <w:rFonts w:ascii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nhideWhenUsed/>
    <w:rsid w:val="00C83A0F"/>
    <w:rPr>
      <w:b/>
      <w:bCs/>
    </w:rPr>
  </w:style>
  <w:style w:type="character" w:customStyle="1" w:styleId="af5">
    <w:name w:val="Тема примечания Знак"/>
    <w:basedOn w:val="af3"/>
    <w:link w:val="af4"/>
    <w:rsid w:val="00C83A0F"/>
    <w:rPr>
      <w:rFonts w:ascii="Times New Roman" w:hAnsi="Times New Roman" w:cs="Times New Roman"/>
      <w:b/>
      <w:bCs/>
      <w:sz w:val="20"/>
      <w:szCs w:val="20"/>
    </w:rPr>
  </w:style>
  <w:style w:type="paragraph" w:customStyle="1" w:styleId="110">
    <w:name w:val="Заголовок 11"/>
    <w:basedOn w:val="a"/>
    <w:next w:val="a"/>
    <w:uiPriority w:val="99"/>
    <w:qFormat/>
    <w:rsid w:val="00C83A0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C83A0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2"/>
      <w:szCs w:val="22"/>
    </w:r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C83A0F"/>
    <w:pPr>
      <w:keepNext/>
      <w:keepLines/>
      <w:suppressAutoHyphens/>
      <w:spacing w:before="40" w:after="0" w:line="240" w:lineRule="auto"/>
      <w:outlineLvl w:val="3"/>
    </w:pPr>
    <w:rPr>
      <w:rFonts w:ascii="Cambria" w:eastAsia="Times New Roman" w:hAnsi="Cambria"/>
      <w:i/>
      <w:iCs/>
      <w:color w:val="365F91"/>
      <w:sz w:val="24"/>
      <w:szCs w:val="24"/>
      <w:lang w:eastAsia="ar-SA"/>
    </w:rPr>
  </w:style>
  <w:style w:type="numbering" w:customStyle="1" w:styleId="16">
    <w:name w:val="Нет списка1"/>
    <w:next w:val="a2"/>
    <w:semiHidden/>
    <w:unhideWhenUsed/>
    <w:rsid w:val="00C83A0F"/>
  </w:style>
  <w:style w:type="paragraph" w:customStyle="1" w:styleId="32">
    <w:name w:val="Абзац списка3"/>
    <w:basedOn w:val="a"/>
    <w:rsid w:val="00C83A0F"/>
    <w:pPr>
      <w:ind w:left="720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17">
    <w:name w:val="Гиперссылка1"/>
    <w:basedOn w:val="a0"/>
    <w:uiPriority w:val="99"/>
    <w:unhideWhenUsed/>
    <w:rsid w:val="00C83A0F"/>
    <w:rPr>
      <w:color w:val="0000FF"/>
      <w:u w:val="single"/>
    </w:rPr>
  </w:style>
  <w:style w:type="paragraph" w:customStyle="1" w:styleId="ConsPlusTitle">
    <w:name w:val="ConsPlusTitle"/>
    <w:uiPriority w:val="99"/>
    <w:rsid w:val="00C83A0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f6">
    <w:name w:val="Table Grid"/>
    <w:basedOn w:val="a1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1"/>
    <w:next w:val="af6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line number"/>
    <w:basedOn w:val="a0"/>
    <w:uiPriority w:val="99"/>
    <w:semiHidden/>
    <w:unhideWhenUsed/>
    <w:rsid w:val="00C83A0F"/>
  </w:style>
  <w:style w:type="character" w:customStyle="1" w:styleId="af8">
    <w:name w:val="Определение"/>
    <w:rsid w:val="00C83A0F"/>
  </w:style>
  <w:style w:type="paragraph" w:customStyle="1" w:styleId="1">
    <w:name w:val="Стиль1"/>
    <w:basedOn w:val="a3"/>
    <w:link w:val="19"/>
    <w:qFormat/>
    <w:rsid w:val="00C83A0F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240" w:lineRule="auto"/>
      <w:jc w:val="both"/>
    </w:pPr>
  </w:style>
  <w:style w:type="paragraph" w:customStyle="1" w:styleId="2">
    <w:name w:val="Стиль2"/>
    <w:basedOn w:val="a3"/>
    <w:link w:val="23"/>
    <w:qFormat/>
    <w:rsid w:val="00C83A0F"/>
    <w:pPr>
      <w:numPr>
        <w:numId w:val="3"/>
      </w:numPr>
      <w:tabs>
        <w:tab w:val="left" w:pos="1134"/>
      </w:tabs>
      <w:autoSpaceDE w:val="0"/>
      <w:autoSpaceDN w:val="0"/>
      <w:adjustRightInd w:val="0"/>
      <w:spacing w:after="0" w:line="240" w:lineRule="auto"/>
      <w:jc w:val="both"/>
    </w:pPr>
  </w:style>
  <w:style w:type="character" w:customStyle="1" w:styleId="19">
    <w:name w:val="Стиль1 Знак"/>
    <w:basedOn w:val="a4"/>
    <w:link w:val="1"/>
    <w:rsid w:val="00C83A0F"/>
    <w:rPr>
      <w:rFonts w:ascii="Times New Roman" w:hAnsi="Times New Roman" w:cs="Times New Roman"/>
      <w:sz w:val="28"/>
      <w:szCs w:val="28"/>
    </w:rPr>
  </w:style>
  <w:style w:type="character" w:customStyle="1" w:styleId="23">
    <w:name w:val="Стиль2 Знак"/>
    <w:basedOn w:val="a4"/>
    <w:link w:val="2"/>
    <w:rsid w:val="00C83A0F"/>
    <w:rPr>
      <w:rFonts w:ascii="Times New Roman" w:hAnsi="Times New Roman" w:cs="Times New Roman"/>
      <w:sz w:val="28"/>
      <w:szCs w:val="28"/>
    </w:rPr>
  </w:style>
  <w:style w:type="character" w:styleId="af9">
    <w:name w:val="Strong"/>
    <w:uiPriority w:val="22"/>
    <w:qFormat/>
    <w:rsid w:val="00C83A0F"/>
    <w:rPr>
      <w:rFonts w:cs="Times New Roman"/>
      <w:b/>
    </w:rPr>
  </w:style>
  <w:style w:type="character" w:customStyle="1" w:styleId="apple-converted-space">
    <w:name w:val="apple-converted-space"/>
    <w:basedOn w:val="a0"/>
    <w:rsid w:val="00C83A0F"/>
  </w:style>
  <w:style w:type="paragraph" w:customStyle="1" w:styleId="ConsPlusCell">
    <w:name w:val="ConsPlusCell"/>
    <w:uiPriority w:val="99"/>
    <w:rsid w:val="00C83A0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rsid w:val="00C83A0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C83A0F"/>
  </w:style>
  <w:style w:type="character" w:customStyle="1" w:styleId="wmi-callto">
    <w:name w:val="wmi-callto"/>
    <w:basedOn w:val="a0"/>
    <w:rsid w:val="00C83A0F"/>
  </w:style>
  <w:style w:type="paragraph" w:styleId="afa">
    <w:name w:val="footnote text"/>
    <w:basedOn w:val="a"/>
    <w:link w:val="afb"/>
    <w:rsid w:val="00C83A0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C83A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aliases w:val="текст сноски"/>
    <w:rsid w:val="00C83A0F"/>
    <w:rPr>
      <w:vertAlign w:val="superscript"/>
    </w:rPr>
  </w:style>
  <w:style w:type="numbering" w:customStyle="1" w:styleId="1110">
    <w:name w:val="Нет списка111"/>
    <w:next w:val="a2"/>
    <w:uiPriority w:val="99"/>
    <w:semiHidden/>
    <w:unhideWhenUsed/>
    <w:rsid w:val="00C83A0F"/>
  </w:style>
  <w:style w:type="character" w:styleId="afd">
    <w:name w:val="FollowedHyperlink"/>
    <w:basedOn w:val="a0"/>
    <w:uiPriority w:val="99"/>
    <w:semiHidden/>
    <w:unhideWhenUsed/>
    <w:rsid w:val="00C83A0F"/>
    <w:rPr>
      <w:color w:val="800080"/>
      <w:u w:val="single"/>
    </w:rPr>
  </w:style>
  <w:style w:type="paragraph" w:customStyle="1" w:styleId="1a">
    <w:name w:val="Основной текст с отступом1"/>
    <w:basedOn w:val="a"/>
    <w:next w:val="afe"/>
    <w:link w:val="aff"/>
    <w:unhideWhenUsed/>
    <w:rsid w:val="00C83A0F"/>
    <w:pPr>
      <w:spacing w:after="120"/>
      <w:ind w:left="283"/>
    </w:pPr>
    <w:rPr>
      <w:rFonts w:asciiTheme="minorHAnsi" w:hAnsiTheme="minorHAnsi" w:cstheme="minorBidi"/>
      <w:sz w:val="22"/>
      <w:szCs w:val="22"/>
    </w:rPr>
  </w:style>
  <w:style w:type="character" w:customStyle="1" w:styleId="aff">
    <w:name w:val="Основной текст с отступом Знак"/>
    <w:basedOn w:val="a0"/>
    <w:link w:val="1a"/>
    <w:rsid w:val="00C83A0F"/>
  </w:style>
  <w:style w:type="table" w:customStyle="1" w:styleId="24">
    <w:name w:val="Сетка таблицы2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f6"/>
    <w:uiPriority w:val="59"/>
    <w:rsid w:val="00C83A0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C83A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b">
    <w:name w:val="Название1"/>
    <w:basedOn w:val="a"/>
    <w:uiPriority w:val="10"/>
    <w:qFormat/>
    <w:rsid w:val="00C83A0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c">
    <w:name w:val="Подзаголовок1"/>
    <w:basedOn w:val="a"/>
    <w:rsid w:val="00C83A0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C83A0F"/>
  </w:style>
  <w:style w:type="numbering" w:customStyle="1" w:styleId="1111">
    <w:name w:val="Нет списка1111"/>
    <w:next w:val="a2"/>
    <w:semiHidden/>
    <w:unhideWhenUsed/>
    <w:rsid w:val="00C83A0F"/>
  </w:style>
  <w:style w:type="table" w:customStyle="1" w:styleId="211">
    <w:name w:val="Сетка таблицы21"/>
    <w:basedOn w:val="a1"/>
    <w:next w:val="af6"/>
    <w:rsid w:val="00C83A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Комментарий"/>
    <w:basedOn w:val="a"/>
    <w:next w:val="a"/>
    <w:rsid w:val="00C83A0F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d">
    <w:name w:val="1"/>
    <w:rsid w:val="00C83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page number"/>
    <w:rsid w:val="00C83A0F"/>
  </w:style>
  <w:style w:type="paragraph" w:customStyle="1" w:styleId="aff2">
    <w:name w:val="Таблицы (моноширинный)"/>
    <w:basedOn w:val="a"/>
    <w:next w:val="a"/>
    <w:rsid w:val="00C83A0F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Body Text 2"/>
    <w:basedOn w:val="a"/>
    <w:link w:val="27"/>
    <w:rsid w:val="00C83A0F"/>
    <w:pPr>
      <w:spacing w:after="120" w:line="48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27">
    <w:name w:val="Основной текст 2 Знак"/>
    <w:basedOn w:val="a0"/>
    <w:link w:val="26"/>
    <w:rsid w:val="00C83A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3">
    <w:name w:val="Заголовок статьи"/>
    <w:basedOn w:val="a"/>
    <w:next w:val="a"/>
    <w:rsid w:val="00C83A0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aff4">
    <w:name w:val="Прижатый влево"/>
    <w:basedOn w:val="a"/>
    <w:next w:val="a"/>
    <w:rsid w:val="00C83A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ff5">
    <w:name w:val="endnote text"/>
    <w:basedOn w:val="a"/>
    <w:link w:val="aff6"/>
    <w:semiHidden/>
    <w:rsid w:val="00C83A0F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aff6">
    <w:name w:val="Текст концевой сноски Знак"/>
    <w:basedOn w:val="a0"/>
    <w:link w:val="aff5"/>
    <w:semiHidden/>
    <w:rsid w:val="00C83A0F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aff7">
    <w:name w:val="endnote reference"/>
    <w:semiHidden/>
    <w:rsid w:val="00C83A0F"/>
    <w:rPr>
      <w:rFonts w:cs="Times New Roman"/>
      <w:vertAlign w:val="superscript"/>
    </w:rPr>
  </w:style>
  <w:style w:type="paragraph" w:styleId="28">
    <w:name w:val="Body Text Indent 2"/>
    <w:basedOn w:val="a"/>
    <w:link w:val="29"/>
    <w:rsid w:val="00C83A0F"/>
    <w:pPr>
      <w:spacing w:after="120" w:line="480" w:lineRule="auto"/>
      <w:ind w:left="283"/>
    </w:pPr>
    <w:rPr>
      <w:rFonts w:eastAsia="Times New Roman"/>
      <w:sz w:val="24"/>
      <w:szCs w:val="24"/>
      <w:lang w:val="x-none" w:eastAsia="x-none"/>
    </w:rPr>
  </w:style>
  <w:style w:type="character" w:customStyle="1" w:styleId="29">
    <w:name w:val="Основной текст с отступом 2 Знак"/>
    <w:basedOn w:val="a0"/>
    <w:link w:val="28"/>
    <w:rsid w:val="00C83A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BodyText21">
    <w:name w:val="Body Text 21"/>
    <w:basedOn w:val="a"/>
    <w:uiPriority w:val="99"/>
    <w:rsid w:val="00C83A0F"/>
    <w:pPr>
      <w:spacing w:after="0" w:line="240" w:lineRule="auto"/>
      <w:ind w:firstLine="567"/>
      <w:jc w:val="both"/>
    </w:pPr>
    <w:rPr>
      <w:rFonts w:ascii="Courier New" w:eastAsia="Times New Roman" w:hAnsi="Courier New" w:cs="Courier New"/>
      <w:b/>
      <w:bCs/>
      <w:sz w:val="26"/>
      <w:szCs w:val="26"/>
      <w:lang w:eastAsia="ru-RU"/>
    </w:rPr>
  </w:style>
  <w:style w:type="paragraph" w:customStyle="1" w:styleId="ConsNormal">
    <w:name w:val="ConsNormal"/>
    <w:rsid w:val="00C83A0F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ewstext1">
    <w:name w:val="news_text1"/>
    <w:rsid w:val="00C83A0F"/>
    <w:rPr>
      <w:rFonts w:ascii="Arial" w:hAnsi="Arial" w:cs="Arial" w:hint="default"/>
      <w:i w:val="0"/>
      <w:iCs w:val="0"/>
      <w:smallCaps w:val="0"/>
      <w:color w:val="5A5F67"/>
    </w:rPr>
  </w:style>
  <w:style w:type="paragraph" w:customStyle="1" w:styleId="ListParagraph1">
    <w:name w:val="List Paragraph1"/>
    <w:basedOn w:val="a"/>
    <w:rsid w:val="00C83A0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1e">
    <w:name w:val="Знак1"/>
    <w:basedOn w:val="a"/>
    <w:rsid w:val="00C83A0F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pellchecker-word-highlight">
    <w:name w:val="spellchecker-word-highlight"/>
    <w:rsid w:val="00C83A0F"/>
  </w:style>
  <w:style w:type="table" w:customStyle="1" w:styleId="5">
    <w:name w:val="Сетка таблицы5"/>
    <w:basedOn w:val="a1"/>
    <w:next w:val="af6"/>
    <w:uiPriority w:val="59"/>
    <w:rsid w:val="00C83A0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111"/>
    <w:basedOn w:val="a1"/>
    <w:next w:val="af6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f6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6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6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6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nkbg">
    <w:name w:val="pinkbg"/>
    <w:basedOn w:val="a0"/>
    <w:rsid w:val="00C83A0F"/>
  </w:style>
  <w:style w:type="character" w:customStyle="1" w:styleId="blk">
    <w:name w:val="blk"/>
    <w:basedOn w:val="a0"/>
    <w:rsid w:val="00C83A0F"/>
  </w:style>
  <w:style w:type="paragraph" w:customStyle="1" w:styleId="TableParagraph">
    <w:name w:val="Table Paragraph"/>
    <w:basedOn w:val="a"/>
    <w:uiPriority w:val="1"/>
    <w:qFormat/>
    <w:rsid w:val="00C83A0F"/>
    <w:pPr>
      <w:widowControl w:val="0"/>
      <w:spacing w:after="0" w:line="240" w:lineRule="auto"/>
      <w:ind w:left="103"/>
      <w:jc w:val="center"/>
    </w:pPr>
    <w:rPr>
      <w:rFonts w:eastAsia="Times New Roman"/>
      <w:sz w:val="22"/>
      <w:szCs w:val="22"/>
      <w:lang w:val="en-US"/>
    </w:rPr>
  </w:style>
  <w:style w:type="table" w:customStyle="1" w:styleId="7">
    <w:name w:val="Сетка таблицы7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C83A0F"/>
  </w:style>
  <w:style w:type="table" w:customStyle="1" w:styleId="9">
    <w:name w:val="Сетка таблицы9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Базовый"/>
    <w:rsid w:val="00C83A0F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C83A0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9">
    <w:name w:val="Основной текст_"/>
    <w:basedOn w:val="a0"/>
    <w:link w:val="1f"/>
    <w:rsid w:val="00C83A0F"/>
    <w:rPr>
      <w:rFonts w:eastAsia="Times New Roman"/>
      <w:sz w:val="21"/>
      <w:szCs w:val="21"/>
      <w:shd w:val="clear" w:color="auto" w:fill="FFFFFF"/>
    </w:rPr>
  </w:style>
  <w:style w:type="character" w:customStyle="1" w:styleId="1f0">
    <w:name w:val="Заголовок №1_"/>
    <w:basedOn w:val="a0"/>
    <w:link w:val="1f1"/>
    <w:rsid w:val="00C83A0F"/>
    <w:rPr>
      <w:rFonts w:eastAsia="Times New Roman"/>
      <w:spacing w:val="10"/>
      <w:sz w:val="21"/>
      <w:szCs w:val="21"/>
      <w:shd w:val="clear" w:color="auto" w:fill="FFFFFF"/>
    </w:rPr>
  </w:style>
  <w:style w:type="paragraph" w:customStyle="1" w:styleId="1f">
    <w:name w:val="Основной текст1"/>
    <w:basedOn w:val="a"/>
    <w:link w:val="aff9"/>
    <w:rsid w:val="00C83A0F"/>
    <w:pPr>
      <w:shd w:val="clear" w:color="auto" w:fill="FFFFFF"/>
      <w:spacing w:after="0" w:line="274" w:lineRule="exact"/>
    </w:pPr>
    <w:rPr>
      <w:rFonts w:asciiTheme="minorHAnsi" w:eastAsia="Times New Roman" w:hAnsiTheme="minorHAnsi" w:cstheme="minorBidi"/>
      <w:sz w:val="21"/>
      <w:szCs w:val="21"/>
    </w:rPr>
  </w:style>
  <w:style w:type="paragraph" w:customStyle="1" w:styleId="1f1">
    <w:name w:val="Заголовок №1"/>
    <w:basedOn w:val="a"/>
    <w:link w:val="1f0"/>
    <w:rsid w:val="00C83A0F"/>
    <w:pPr>
      <w:shd w:val="clear" w:color="auto" w:fill="FFFFFF"/>
      <w:spacing w:before="180" w:after="180" w:line="0" w:lineRule="atLeast"/>
      <w:outlineLvl w:val="0"/>
    </w:pPr>
    <w:rPr>
      <w:rFonts w:asciiTheme="minorHAnsi" w:eastAsia="Times New Roman" w:hAnsiTheme="minorHAnsi" w:cstheme="minorBidi"/>
      <w:spacing w:val="10"/>
      <w:sz w:val="21"/>
      <w:szCs w:val="21"/>
    </w:rPr>
  </w:style>
  <w:style w:type="table" w:customStyle="1" w:styleId="120">
    <w:name w:val="Сетка таблицы12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C83A0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C83A0F"/>
  </w:style>
  <w:style w:type="table" w:customStyle="1" w:styleId="51">
    <w:name w:val="Сетка таблицы51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C83A0F"/>
  </w:style>
  <w:style w:type="table" w:customStyle="1" w:styleId="160">
    <w:name w:val="Сетка таблицы16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6"/>
    <w:uiPriority w:val="59"/>
    <w:rsid w:val="00C83A0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C83A0F"/>
  </w:style>
  <w:style w:type="table" w:customStyle="1" w:styleId="52">
    <w:name w:val="Сетка таблицы52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next w:val="af6"/>
    <w:uiPriority w:val="59"/>
    <w:rsid w:val="00C83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C83A0F"/>
  </w:style>
  <w:style w:type="numbering" w:customStyle="1" w:styleId="141">
    <w:name w:val="Нет списка14"/>
    <w:next w:val="a2"/>
    <w:semiHidden/>
    <w:unhideWhenUsed/>
    <w:rsid w:val="00C83A0F"/>
  </w:style>
  <w:style w:type="table" w:customStyle="1" w:styleId="180">
    <w:name w:val="Сетка таблицы18"/>
    <w:basedOn w:val="a1"/>
    <w:next w:val="af6"/>
    <w:rsid w:val="00C83A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6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6"/>
    <w:uiPriority w:val="59"/>
    <w:rsid w:val="00C83A0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C83A0F"/>
  </w:style>
  <w:style w:type="character" w:customStyle="1" w:styleId="1f2">
    <w:name w:val="Основной текст Знак1"/>
    <w:aliases w:val="Знак Знак, Знак Знак1,Знак Знак1"/>
    <w:basedOn w:val="a0"/>
    <w:rsid w:val="00C83A0F"/>
    <w:rPr>
      <w:rFonts w:ascii="Times New Roman" w:hAnsi="Times New Roman" w:cs="Times New Roman"/>
      <w:sz w:val="28"/>
      <w:szCs w:val="28"/>
    </w:rPr>
  </w:style>
  <w:style w:type="numbering" w:customStyle="1" w:styleId="151">
    <w:name w:val="Нет списка15"/>
    <w:next w:val="a2"/>
    <w:uiPriority w:val="99"/>
    <w:semiHidden/>
    <w:unhideWhenUsed/>
    <w:rsid w:val="00C83A0F"/>
  </w:style>
  <w:style w:type="numbering" w:customStyle="1" w:styleId="212">
    <w:name w:val="Нет списка21"/>
    <w:next w:val="a2"/>
    <w:uiPriority w:val="99"/>
    <w:semiHidden/>
    <w:unhideWhenUsed/>
    <w:rsid w:val="00C83A0F"/>
  </w:style>
  <w:style w:type="numbering" w:customStyle="1" w:styleId="11111">
    <w:name w:val="Нет списка11111"/>
    <w:next w:val="a2"/>
    <w:semiHidden/>
    <w:unhideWhenUsed/>
    <w:rsid w:val="00C83A0F"/>
  </w:style>
  <w:style w:type="numbering" w:customStyle="1" w:styleId="311">
    <w:name w:val="Нет списка31"/>
    <w:next w:val="a2"/>
    <w:uiPriority w:val="99"/>
    <w:semiHidden/>
    <w:unhideWhenUsed/>
    <w:rsid w:val="00C83A0F"/>
  </w:style>
  <w:style w:type="numbering" w:customStyle="1" w:styleId="1210">
    <w:name w:val="Нет списка121"/>
    <w:next w:val="a2"/>
    <w:uiPriority w:val="99"/>
    <w:semiHidden/>
    <w:unhideWhenUsed/>
    <w:rsid w:val="00C83A0F"/>
  </w:style>
  <w:style w:type="numbering" w:customStyle="1" w:styleId="412">
    <w:name w:val="Нет списка41"/>
    <w:next w:val="a2"/>
    <w:uiPriority w:val="99"/>
    <w:semiHidden/>
    <w:unhideWhenUsed/>
    <w:rsid w:val="00C83A0F"/>
  </w:style>
  <w:style w:type="numbering" w:customStyle="1" w:styleId="1310">
    <w:name w:val="Нет списка131"/>
    <w:next w:val="a2"/>
    <w:uiPriority w:val="99"/>
    <w:semiHidden/>
    <w:unhideWhenUsed/>
    <w:rsid w:val="00C83A0F"/>
  </w:style>
  <w:style w:type="numbering" w:customStyle="1" w:styleId="510">
    <w:name w:val="Нет списка51"/>
    <w:next w:val="a2"/>
    <w:uiPriority w:val="99"/>
    <w:semiHidden/>
    <w:unhideWhenUsed/>
    <w:rsid w:val="00C83A0F"/>
  </w:style>
  <w:style w:type="numbering" w:customStyle="1" w:styleId="1410">
    <w:name w:val="Нет списка141"/>
    <w:next w:val="a2"/>
    <w:semiHidden/>
    <w:unhideWhenUsed/>
    <w:rsid w:val="00C83A0F"/>
  </w:style>
  <w:style w:type="numbering" w:customStyle="1" w:styleId="70">
    <w:name w:val="Нет списка7"/>
    <w:next w:val="a2"/>
    <w:uiPriority w:val="99"/>
    <w:semiHidden/>
    <w:unhideWhenUsed/>
    <w:rsid w:val="00C83A0F"/>
  </w:style>
  <w:style w:type="numbering" w:customStyle="1" w:styleId="161">
    <w:name w:val="Нет списка16"/>
    <w:next w:val="a2"/>
    <w:uiPriority w:val="99"/>
    <w:semiHidden/>
    <w:unhideWhenUsed/>
    <w:rsid w:val="00C83A0F"/>
  </w:style>
  <w:style w:type="numbering" w:customStyle="1" w:styleId="221">
    <w:name w:val="Нет списка22"/>
    <w:next w:val="a2"/>
    <w:uiPriority w:val="99"/>
    <w:semiHidden/>
    <w:unhideWhenUsed/>
    <w:rsid w:val="00C83A0F"/>
  </w:style>
  <w:style w:type="numbering" w:customStyle="1" w:styleId="1120">
    <w:name w:val="Нет списка112"/>
    <w:next w:val="a2"/>
    <w:semiHidden/>
    <w:unhideWhenUsed/>
    <w:rsid w:val="00C83A0F"/>
  </w:style>
  <w:style w:type="numbering" w:customStyle="1" w:styleId="321">
    <w:name w:val="Нет списка32"/>
    <w:next w:val="a2"/>
    <w:uiPriority w:val="99"/>
    <w:semiHidden/>
    <w:unhideWhenUsed/>
    <w:rsid w:val="00C83A0F"/>
  </w:style>
  <w:style w:type="numbering" w:customStyle="1" w:styleId="122">
    <w:name w:val="Нет списка122"/>
    <w:next w:val="a2"/>
    <w:uiPriority w:val="99"/>
    <w:semiHidden/>
    <w:unhideWhenUsed/>
    <w:rsid w:val="00C83A0F"/>
  </w:style>
  <w:style w:type="numbering" w:customStyle="1" w:styleId="421">
    <w:name w:val="Нет списка42"/>
    <w:next w:val="a2"/>
    <w:uiPriority w:val="99"/>
    <w:semiHidden/>
    <w:unhideWhenUsed/>
    <w:rsid w:val="00C83A0F"/>
  </w:style>
  <w:style w:type="numbering" w:customStyle="1" w:styleId="132">
    <w:name w:val="Нет списка132"/>
    <w:next w:val="a2"/>
    <w:uiPriority w:val="99"/>
    <w:semiHidden/>
    <w:unhideWhenUsed/>
    <w:rsid w:val="00C83A0F"/>
  </w:style>
  <w:style w:type="numbering" w:customStyle="1" w:styleId="520">
    <w:name w:val="Нет списка52"/>
    <w:next w:val="a2"/>
    <w:uiPriority w:val="99"/>
    <w:semiHidden/>
    <w:unhideWhenUsed/>
    <w:rsid w:val="00C83A0F"/>
  </w:style>
  <w:style w:type="numbering" w:customStyle="1" w:styleId="142">
    <w:name w:val="Нет списка142"/>
    <w:next w:val="a2"/>
    <w:semiHidden/>
    <w:unhideWhenUsed/>
    <w:rsid w:val="00C83A0F"/>
  </w:style>
  <w:style w:type="numbering" w:customStyle="1" w:styleId="80">
    <w:name w:val="Нет списка8"/>
    <w:next w:val="a2"/>
    <w:uiPriority w:val="99"/>
    <w:semiHidden/>
    <w:unhideWhenUsed/>
    <w:rsid w:val="00C83A0F"/>
  </w:style>
  <w:style w:type="numbering" w:customStyle="1" w:styleId="171">
    <w:name w:val="Нет списка17"/>
    <w:next w:val="a2"/>
    <w:uiPriority w:val="99"/>
    <w:semiHidden/>
    <w:unhideWhenUsed/>
    <w:rsid w:val="00C83A0F"/>
  </w:style>
  <w:style w:type="numbering" w:customStyle="1" w:styleId="231">
    <w:name w:val="Нет списка23"/>
    <w:next w:val="a2"/>
    <w:uiPriority w:val="99"/>
    <w:semiHidden/>
    <w:unhideWhenUsed/>
    <w:rsid w:val="00C83A0F"/>
  </w:style>
  <w:style w:type="numbering" w:customStyle="1" w:styleId="113">
    <w:name w:val="Нет списка113"/>
    <w:next w:val="a2"/>
    <w:semiHidden/>
    <w:unhideWhenUsed/>
    <w:rsid w:val="00C83A0F"/>
  </w:style>
  <w:style w:type="numbering" w:customStyle="1" w:styleId="330">
    <w:name w:val="Нет списка33"/>
    <w:next w:val="a2"/>
    <w:uiPriority w:val="99"/>
    <w:semiHidden/>
    <w:unhideWhenUsed/>
    <w:rsid w:val="00C83A0F"/>
  </w:style>
  <w:style w:type="numbering" w:customStyle="1" w:styleId="123">
    <w:name w:val="Нет списка123"/>
    <w:next w:val="a2"/>
    <w:uiPriority w:val="99"/>
    <w:semiHidden/>
    <w:unhideWhenUsed/>
    <w:rsid w:val="00C83A0F"/>
  </w:style>
  <w:style w:type="numbering" w:customStyle="1" w:styleId="430">
    <w:name w:val="Нет списка43"/>
    <w:next w:val="a2"/>
    <w:uiPriority w:val="99"/>
    <w:semiHidden/>
    <w:unhideWhenUsed/>
    <w:rsid w:val="00C83A0F"/>
  </w:style>
  <w:style w:type="numbering" w:customStyle="1" w:styleId="133">
    <w:name w:val="Нет списка133"/>
    <w:next w:val="a2"/>
    <w:uiPriority w:val="99"/>
    <w:semiHidden/>
    <w:unhideWhenUsed/>
    <w:rsid w:val="00C83A0F"/>
  </w:style>
  <w:style w:type="numbering" w:customStyle="1" w:styleId="53">
    <w:name w:val="Нет списка53"/>
    <w:next w:val="a2"/>
    <w:uiPriority w:val="99"/>
    <w:semiHidden/>
    <w:unhideWhenUsed/>
    <w:rsid w:val="00C83A0F"/>
  </w:style>
  <w:style w:type="numbering" w:customStyle="1" w:styleId="143">
    <w:name w:val="Нет списка143"/>
    <w:next w:val="a2"/>
    <w:semiHidden/>
    <w:unhideWhenUsed/>
    <w:rsid w:val="00C83A0F"/>
  </w:style>
  <w:style w:type="character" w:customStyle="1" w:styleId="114">
    <w:name w:val="Заголовок 1 Знак1"/>
    <w:basedOn w:val="a0"/>
    <w:uiPriority w:val="9"/>
    <w:rsid w:val="00C83A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fa">
    <w:name w:val="Hyperlink"/>
    <w:basedOn w:val="a0"/>
    <w:unhideWhenUsed/>
    <w:rsid w:val="00C83A0F"/>
    <w:rPr>
      <w:color w:val="0000FF" w:themeColor="hyperlink"/>
      <w:u w:val="single"/>
    </w:rPr>
  </w:style>
  <w:style w:type="character" w:customStyle="1" w:styleId="312">
    <w:name w:val="Заголовок 3 Знак1"/>
    <w:basedOn w:val="a0"/>
    <w:uiPriority w:val="9"/>
    <w:semiHidden/>
    <w:rsid w:val="00C83A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3">
    <w:name w:val="Заголовок 4 Знак1"/>
    <w:basedOn w:val="a0"/>
    <w:uiPriority w:val="9"/>
    <w:semiHidden/>
    <w:rsid w:val="00C83A0F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</w:rPr>
  </w:style>
  <w:style w:type="paragraph" w:styleId="afe">
    <w:name w:val="Body Text Indent"/>
    <w:basedOn w:val="a"/>
    <w:link w:val="1f3"/>
    <w:unhideWhenUsed/>
    <w:rsid w:val="00C83A0F"/>
    <w:pPr>
      <w:spacing w:after="120"/>
      <w:ind w:left="283"/>
    </w:pPr>
  </w:style>
  <w:style w:type="character" w:customStyle="1" w:styleId="1f3">
    <w:name w:val="Основной текст с отступом Знак1"/>
    <w:basedOn w:val="a0"/>
    <w:link w:val="afe"/>
    <w:uiPriority w:val="99"/>
    <w:rsid w:val="00C83A0F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865B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f4">
    <w:name w:val="Текст примечания1"/>
    <w:basedOn w:val="a"/>
    <w:next w:val="af2"/>
    <w:uiPriority w:val="99"/>
    <w:semiHidden/>
    <w:unhideWhenUsed/>
    <w:rsid w:val="00B30912"/>
    <w:pPr>
      <w:spacing w:line="240" w:lineRule="auto"/>
    </w:pPr>
    <w:rPr>
      <w:sz w:val="20"/>
      <w:szCs w:val="20"/>
    </w:rPr>
  </w:style>
  <w:style w:type="paragraph" w:customStyle="1" w:styleId="1f5">
    <w:name w:val="Тема примечания1"/>
    <w:basedOn w:val="af2"/>
    <w:next w:val="af2"/>
    <w:uiPriority w:val="99"/>
    <w:semiHidden/>
    <w:unhideWhenUsed/>
    <w:rsid w:val="00B30912"/>
    <w:rPr>
      <w:b/>
      <w:bCs/>
    </w:rPr>
  </w:style>
  <w:style w:type="character" w:customStyle="1" w:styleId="1f6">
    <w:name w:val="Текст примечания Знак1"/>
    <w:basedOn w:val="a0"/>
    <w:uiPriority w:val="99"/>
    <w:semiHidden/>
    <w:rsid w:val="00B30912"/>
    <w:rPr>
      <w:sz w:val="20"/>
      <w:szCs w:val="20"/>
    </w:rPr>
  </w:style>
  <w:style w:type="character" w:customStyle="1" w:styleId="1f7">
    <w:name w:val="Тема примечания Знак1"/>
    <w:basedOn w:val="1f6"/>
    <w:uiPriority w:val="99"/>
    <w:semiHidden/>
    <w:rsid w:val="00B30912"/>
    <w:rPr>
      <w:b/>
      <w:bCs/>
      <w:sz w:val="20"/>
      <w:szCs w:val="20"/>
    </w:rPr>
  </w:style>
  <w:style w:type="character" w:customStyle="1" w:styleId="1f8">
    <w:name w:val="Название Знак1"/>
    <w:basedOn w:val="a0"/>
    <w:uiPriority w:val="10"/>
    <w:rsid w:val="00B309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3">
    <w:name w:val="Обычный (Интернет) Знак1"/>
    <w:link w:val="a6"/>
    <w:uiPriority w:val="99"/>
    <w:rsid w:val="00AB7C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00">
    <w:name w:val="Сетка таблицы20"/>
    <w:basedOn w:val="a1"/>
    <w:next w:val="af6"/>
    <w:uiPriority w:val="59"/>
    <w:rsid w:val="00150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5">
    <w:name w:val="Стиль4 Знак"/>
    <w:basedOn w:val="a0"/>
    <w:link w:val="4"/>
    <w:locked/>
    <w:rsid w:val="00B53573"/>
    <w:rPr>
      <w:rFonts w:ascii="Times New Roman" w:eastAsia="Times New Roman" w:hAnsi="Times New Roman" w:cs="Times New Roman"/>
      <w:bCs/>
      <w:sz w:val="28"/>
      <w:szCs w:val="28"/>
      <w:shd w:val="clear" w:color="auto" w:fill="FFFFFF"/>
      <w:lang w:eastAsia="ru-RU"/>
    </w:rPr>
  </w:style>
  <w:style w:type="paragraph" w:customStyle="1" w:styleId="4">
    <w:name w:val="Стиль4"/>
    <w:basedOn w:val="a3"/>
    <w:link w:val="45"/>
    <w:qFormat/>
    <w:rsid w:val="00B53573"/>
    <w:pPr>
      <w:widowControl w:val="0"/>
      <w:numPr>
        <w:numId w:val="81"/>
      </w:numPr>
      <w:shd w:val="clear" w:color="auto" w:fill="FFFFFF"/>
      <w:tabs>
        <w:tab w:val="left" w:pos="851"/>
        <w:tab w:val="left" w:pos="1985"/>
      </w:tabs>
      <w:autoSpaceDE w:val="0"/>
      <w:autoSpaceDN w:val="0"/>
      <w:adjustRightInd w:val="0"/>
      <w:spacing w:after="0" w:line="240" w:lineRule="auto"/>
      <w:ind w:left="0" w:firstLine="1418"/>
      <w:jc w:val="both"/>
    </w:pPr>
    <w:rPr>
      <w:rFonts w:eastAsia="Times New Roman"/>
      <w:bCs/>
      <w:lang w:eastAsia="ru-RU"/>
    </w:rPr>
  </w:style>
  <w:style w:type="paragraph" w:customStyle="1" w:styleId="affb">
    <w:name w:val="Знак"/>
    <w:basedOn w:val="a"/>
    <w:rsid w:val="00C617D2"/>
    <w:pPr>
      <w:spacing w:before="100" w:beforeAutospacing="1" w:after="100" w:afterAutospacing="1" w:line="240" w:lineRule="auto"/>
    </w:pPr>
    <w:rPr>
      <w:rFonts w:ascii="Tahoma" w:eastAsia="Times New Roman" w:hAnsi="Tahoma"/>
      <w:bCs/>
      <w:sz w:val="20"/>
      <w:szCs w:val="20"/>
      <w:lang w:val="en-US"/>
    </w:rPr>
  </w:style>
  <w:style w:type="character" w:customStyle="1" w:styleId="affc">
    <w:name w:val="Обычный (Интернет) Знак"/>
    <w:uiPriority w:val="99"/>
    <w:rsid w:val="00C617D2"/>
    <w:rPr>
      <w:rFonts w:ascii="Arial" w:eastAsia="Times New Roman" w:hAnsi="Arial" w:cs="Arial"/>
      <w:bCs/>
      <w:sz w:val="18"/>
      <w:szCs w:val="18"/>
      <w:lang w:eastAsia="ru-RU"/>
    </w:rPr>
  </w:style>
  <w:style w:type="character" w:customStyle="1" w:styleId="affd">
    <w:name w:val="Заголовок Знак"/>
    <w:rsid w:val="00C617D2"/>
    <w:rPr>
      <w:rFonts w:eastAsia="Times New Roman"/>
      <w:bCs/>
      <w:szCs w:val="24"/>
      <w:lang w:eastAsia="ru-RU"/>
    </w:rPr>
  </w:style>
  <w:style w:type="paragraph" w:customStyle="1" w:styleId="35">
    <w:name w:val="Знак Знак3"/>
    <w:basedOn w:val="a"/>
    <w:rsid w:val="00C617D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a">
    <w:name w:val="Знак Знак Знак Знак Знак Знак2 Знак"/>
    <w:basedOn w:val="a"/>
    <w:rsid w:val="00C617D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790D01E7362125EA9A6F1124ECA8761877375E108D2FD4AA7EBD976F7FA50FD3ED0891AFED8B866E56u1J" TargetMode="External"/><Relationship Id="rId18" Type="http://schemas.openxmlformats.org/officeDocument/2006/relationships/hyperlink" Target="consultantplus://offline/ref=CE9699B899F54B789898EBF9DBE320C1283E0B870FDACFE2F8A2191280A8FFC983E9129F36A4B1B15211361A6E1AD3713C1E2142A0C9602AW7d8J" TargetMode="External"/><Relationship Id="rId26" Type="http://schemas.openxmlformats.org/officeDocument/2006/relationships/image" Target="media/image2.png"/><Relationship Id="rId39" Type="http://schemas.openxmlformats.org/officeDocument/2006/relationships/footer" Target="footer3.xml"/><Relationship Id="rId21" Type="http://schemas.openxmlformats.org/officeDocument/2006/relationships/hyperlink" Target="consultantplus://offline/ref=CE9699B899F54B789898EBF9DBE320C1283E0B870FDACFE2F8A2191280A8FFC983E9129F36A4B1B35711361A6E1AD3713C1E2142A0C9602AW7d8J" TargetMode="External"/><Relationship Id="rId34" Type="http://schemas.openxmlformats.org/officeDocument/2006/relationships/chart" Target="charts/chart6.xml"/><Relationship Id="rId42" Type="http://schemas.openxmlformats.org/officeDocument/2006/relationships/chart" Target="charts/chart9.xml"/><Relationship Id="rId47" Type="http://schemas.openxmlformats.org/officeDocument/2006/relationships/chart" Target="charts/chart14.xml"/><Relationship Id="rId50" Type="http://schemas.openxmlformats.org/officeDocument/2006/relationships/chart" Target="charts/chart17.xml"/><Relationship Id="rId55" Type="http://schemas.openxmlformats.org/officeDocument/2006/relationships/chart" Target="charts/chart2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E9699B899F54B789898EBF9DBE320C1283E0B870FDACFE2F8A2191280A8FFC983E9129F36A4B6B45611361A6E1AD3713C1E2142A0C9602AW7d8J" TargetMode="External"/><Relationship Id="rId29" Type="http://schemas.openxmlformats.org/officeDocument/2006/relationships/chart" Target="charts/chart3.xml"/><Relationship Id="rId11" Type="http://schemas.openxmlformats.org/officeDocument/2006/relationships/hyperlink" Target="consultantplus://offline/ref=25FAC4E475F324FFC6CC0DAC9C965BF7735F81233E2EC04297BBCBD7D2055A5CA49E28FDC8988827c5bFM" TargetMode="External"/><Relationship Id="rId24" Type="http://schemas.openxmlformats.org/officeDocument/2006/relationships/hyperlink" Target="consultantplus://offline/ref=F880724C95A6F53CA13802A1DDE1908CA448FA55BFDAF82BC830BC0AA28998EBC72BBDE72C08160C29CF99E8D9C60009EB2A9D6D384682ECD7x8L" TargetMode="External"/><Relationship Id="rId32" Type="http://schemas.openxmlformats.org/officeDocument/2006/relationships/hyperlink" Target="consultantplus://offline/ref=45F232563196049EB80382EB73148B1FFC463051939ADEDAC9B8B729FD79E101E064DC6072k2OFI" TargetMode="External"/><Relationship Id="rId37" Type="http://schemas.openxmlformats.org/officeDocument/2006/relationships/chart" Target="charts/chart7.xml"/><Relationship Id="rId40" Type="http://schemas.openxmlformats.org/officeDocument/2006/relationships/footer" Target="footer4.xml"/><Relationship Id="rId45" Type="http://schemas.openxmlformats.org/officeDocument/2006/relationships/chart" Target="charts/chart12.xml"/><Relationship Id="rId53" Type="http://schemas.openxmlformats.org/officeDocument/2006/relationships/chart" Target="charts/chart20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consultantplus://offline/ref=CE9699B899F54B789898EBF9DBE320C1283E0B870FDACFE2F8A2191280A8FFC983E9129F36A4B1B05311361A6E1AD3713C1E2142A0C9602AW7d8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FAC4E475F324FFC6CC0DAC9C965BF7735F81233E2EC04297BBCBD7D2055A5CA49E28FDC8988624c5bFM" TargetMode="External"/><Relationship Id="rId14" Type="http://schemas.openxmlformats.org/officeDocument/2006/relationships/hyperlink" Target="consultantplus://offline/ref=25FAC4E475F324FFC6CC0DAC9C965BF7735F81233E2EC04297BBCBD7D2055A5CA49E28FDC8998128c5bDM" TargetMode="External"/><Relationship Id="rId22" Type="http://schemas.openxmlformats.org/officeDocument/2006/relationships/hyperlink" Target="consultantplus://offline/ref=CE9699B899F54B789898EBF9DBE320C1283E0B870FDACFE2F8A2191280A8FFC983E9129A31A1B7BE074B261E274ED86E3A043F44BECAW6d9J" TargetMode="External"/><Relationship Id="rId27" Type="http://schemas.openxmlformats.org/officeDocument/2006/relationships/chart" Target="charts/chart2.xml"/><Relationship Id="rId30" Type="http://schemas.openxmlformats.org/officeDocument/2006/relationships/chart" Target="charts/chart4.xml"/><Relationship Id="rId35" Type="http://schemas.openxmlformats.org/officeDocument/2006/relationships/footer" Target="footer2.xml"/><Relationship Id="rId43" Type="http://schemas.openxmlformats.org/officeDocument/2006/relationships/chart" Target="charts/chart10.xml"/><Relationship Id="rId48" Type="http://schemas.openxmlformats.org/officeDocument/2006/relationships/chart" Target="charts/chart15.xml"/><Relationship Id="rId56" Type="http://schemas.openxmlformats.org/officeDocument/2006/relationships/image" Target="media/image4.jpeg"/><Relationship Id="rId8" Type="http://schemas.openxmlformats.org/officeDocument/2006/relationships/image" Target="media/image1.jpeg"/><Relationship Id="rId51" Type="http://schemas.openxmlformats.org/officeDocument/2006/relationships/chart" Target="charts/chart18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25FAC4E475F324FFC6CC0DAC9C965BF7735F81233E2EC04297BBCBD7D2055A5CA49E28FDC8988720c5bDM" TargetMode="External"/><Relationship Id="rId17" Type="http://schemas.openxmlformats.org/officeDocument/2006/relationships/hyperlink" Target="consultantplus://offline/ref=CE9699B899F54B789898EBF9DBE320C1283E0B870FDACFE2F8A2191280A8FFC983E9129F36A4B6B65211361A6E1AD3713C1E2142A0C9602AW7d8J" TargetMode="External"/><Relationship Id="rId25" Type="http://schemas.openxmlformats.org/officeDocument/2006/relationships/chart" Target="charts/chart1.xml"/><Relationship Id="rId33" Type="http://schemas.openxmlformats.org/officeDocument/2006/relationships/chart" Target="charts/chart5.xml"/><Relationship Id="rId38" Type="http://schemas.openxmlformats.org/officeDocument/2006/relationships/chart" Target="charts/chart8.xml"/><Relationship Id="rId46" Type="http://schemas.openxmlformats.org/officeDocument/2006/relationships/chart" Target="charts/chart13.xml"/><Relationship Id="rId59" Type="http://schemas.openxmlformats.org/officeDocument/2006/relationships/theme" Target="theme/theme1.xml"/><Relationship Id="rId20" Type="http://schemas.openxmlformats.org/officeDocument/2006/relationships/hyperlink" Target="consultantplus://offline/ref=CE9699B899F54B789898EBF9DBE320C1283E0B870FDACFE2F8A2191280A8FFC983E9129F36A4B1B05411361A6E1AD3713C1E2142A0C9602AW7d8J" TargetMode="External"/><Relationship Id="rId41" Type="http://schemas.openxmlformats.org/officeDocument/2006/relationships/footer" Target="footer5.xml"/><Relationship Id="rId54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CE9699B899F54B789898EBF9DBE320C1283E0B870FDACFE2F8A2191280A8FFC983E9129F36A4B6B55A11361A6E1AD3713C1E2142A0C9602AW7d8J" TargetMode="External"/><Relationship Id="rId23" Type="http://schemas.openxmlformats.org/officeDocument/2006/relationships/hyperlink" Target="consultantplus://offline/ref=D170991FD28B0D2A642F6B49B5F1F64B5ACFF5D941E65A4348008C7ABC0E4453EEF9A4CAC3D83FD9EABC76EA8BF9671D1B0625B9770BD4D1DChBJ" TargetMode="External"/><Relationship Id="rId28" Type="http://schemas.openxmlformats.org/officeDocument/2006/relationships/footer" Target="footer1.xml"/><Relationship Id="rId36" Type="http://schemas.openxmlformats.org/officeDocument/2006/relationships/image" Target="media/image3.png"/><Relationship Id="rId49" Type="http://schemas.openxmlformats.org/officeDocument/2006/relationships/chart" Target="charts/chart16.xml"/><Relationship Id="rId57" Type="http://schemas.openxmlformats.org/officeDocument/2006/relationships/footer" Target="footer6.xml"/><Relationship Id="rId10" Type="http://schemas.openxmlformats.org/officeDocument/2006/relationships/hyperlink" Target="consultantplus://offline/ref=25FAC4E475F324FFC6CC0DAC9C965BF7735F81233E2EC04297BBCBD7D2055A5CA49E28FDC8988721c5b9M" TargetMode="External"/><Relationship Id="rId31" Type="http://schemas.openxmlformats.org/officeDocument/2006/relationships/hyperlink" Target="consultantplus://offline/ref=45F232563196049EB80382EB73148B1FFC463951959CDEDAC9B8B729FD79E101E064DC647B26EB36k0OCI" TargetMode="External"/><Relationship Id="rId44" Type="http://schemas.openxmlformats.org/officeDocument/2006/relationships/chart" Target="charts/chart11.xml"/><Relationship Id="rId52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89;&#1077;&#1088;&#1075;&#1077;&#1081;\Desktop\&#1074;&#1085;&#1077;&#1096;&#1082;&#1072;%202019%20(13.04)\&#1044;&#1080;&#1072;&#1075;&#1088;&#1072;&#1084;&#1084;&#1072;%202019.xlsx" TargetMode="External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89;&#1077;&#1088;&#1075;&#1077;&#1081;\Desktop\&#1074;&#1085;&#1077;&#1096;&#1082;&#1072;%202019%20(13.04)\&#1044;&#1080;&#1072;&#1075;&#1088;&#1072;&#1084;&#1084;&#1072;%202019.xlsx" TargetMode="External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5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9;&#1077;&#1088;&#1075;&#1077;&#1081;\Desktop\&#1074;&#1085;&#1077;&#1096;&#1082;&#1072;%202019%20(13.04)\&#1044;&#1080;&#1072;&#1075;&#1088;&#1072;&#1084;&#1084;&#1072;%202019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89;&#1077;&#1088;&#1075;&#1077;&#1081;\Desktop\&#1074;&#1085;&#1077;&#1096;&#1082;&#1072;%202019%20(13.04)\&#1044;&#1080;&#1072;&#1075;&#1088;&#1072;&#1084;&#1084;&#1072;%202019.xlsx" TargetMode="External"/><Relationship Id="rId1" Type="http://schemas.openxmlformats.org/officeDocument/2006/relationships/themeOverride" Target="../theme/themeOverride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89;&#1077;&#1088;&#1075;&#1077;&#1081;\Desktop\&#1074;&#1085;&#1077;&#1096;&#1082;&#1072;%202019%20(13.04)\&#1044;&#1080;&#1072;&#1075;&#1088;&#1072;&#1084;&#1084;&#1072;%202019.xlsx" TargetMode="External"/><Relationship Id="rId1" Type="http://schemas.openxmlformats.org/officeDocument/2006/relationships/themeOverride" Target="../theme/themeOverride7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p\Desktop\&#1051;&#1080;&#1089;&#1090;%20Microsoft%20Excel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p\Desktop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4;&#1077;&#1090;&#1080;&#1082;\Desktop\&#1044;&#1086;&#1082;&#1091;&#1084;&#1077;&#1085;&#1090;&#1099;%20&#1076;&#1086;&#1084;&#1086;&#1081;\&#1042;&#1085;&#1077;&#1096;&#1085;&#1103;&#1103;%20&#1087;&#1088;&#1086;&#1074;&#1077;&#1088;&#1082;&#1072;%202018\&#1060;&#1069;&#1069;%202019\&#1058;&#1072;&#1073;&#1083;&#1080;&#1094;&#1099;%20(&#1076;&#1086;&#1093;&#1086;&#1076;&#1099;)%202019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p\Desktop\&#1051;&#1080;&#1089;&#1090;%20Microsoft%20Excel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p\Desktop\&#1051;&#1080;&#1089;&#1090;%20Microsoft%20Excel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p\Desktop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4;&#1077;&#1090;&#1080;&#1082;\Desktop\&#1044;&#1086;&#1082;&#1091;&#1084;&#1077;&#1085;&#1090;&#1099;%20&#1076;&#1086;&#1084;&#1086;&#1081;\&#1042;&#1085;&#1077;&#1096;&#1085;&#1103;&#1103;%20&#1087;&#1088;&#1086;&#1074;&#1077;&#1088;&#1082;&#1072;%202018\&#1060;&#1069;&#1069;%202019\&#1058;&#1072;&#1073;&#1083;&#1080;&#1094;&#1099;%20(&#1076;&#1086;&#1093;&#1086;&#1076;&#1099;)%202019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7;&#1074;&#1077;&#1090;&#1080;&#1082;\Desktop\&#1044;&#1086;&#1082;&#1091;&#1084;&#1077;&#1085;&#1090;&#1099;%20&#1076;&#1086;&#1084;&#1086;&#1081;\&#1042;&#1085;&#1077;&#1096;&#1085;&#1103;&#1103;%20&#1087;&#1088;&#1086;&#1074;&#1077;&#1088;&#1082;&#1072;%202018\&#1050;&#1052;\&#1058;&#1072;&#1073;&#1083;&#1080;&#1094;&#1099;.xlsx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4;&#1077;&#1090;&#1080;&#1082;\Desktop\&#1044;&#1086;&#1082;&#1091;&#1084;&#1077;&#1085;&#1090;&#1099;%20&#1076;&#1086;&#1084;&#1086;&#1081;\&#1042;&#1085;&#1077;&#1096;&#1085;&#1103;&#1103;%20&#1087;&#1088;&#1086;&#1074;&#1077;&#1088;&#1082;&#1072;%202018\&#1060;&#1069;&#1069;%202019\&#1058;&#1072;&#1073;&#1083;&#1080;&#1094;&#1099;%20(&#1076;&#1086;&#1093;&#1086;&#1076;&#1099;)%202019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4;&#1077;&#1090;&#1080;&#1082;\Desktop\&#1044;&#1086;&#1082;&#1091;&#1084;&#1077;&#1085;&#1090;&#1099;%20&#1076;&#1086;&#1084;&#1086;&#1081;\&#1042;&#1085;&#1077;&#1096;&#1085;&#1103;&#1103;%20&#1087;&#1088;&#1086;&#1074;&#1077;&#1088;&#1082;&#1072;%202018\&#1060;&#1069;&#1069;%202019\&#1058;&#1072;&#1073;&#1083;&#1080;&#1094;&#1099;%20(&#1076;&#1086;&#1093;&#1086;&#1076;&#1099;)%202019%20&#8212;%20&#1082;&#1086;&#1087;&#1080;&#1103;%20&#8212;%20&#1082;&#1086;&#1087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p\Desktop\&#1051;&#1080;&#1089;&#1090;%20Microsoft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mp\Desktop\&#1051;&#1080;&#1089;&#1090;%20Microsoft%20Excel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89;&#1077;&#1088;&#1075;&#1077;&#1081;\Desktop\&#1074;&#1085;&#1077;&#1096;&#1082;&#1072;%202019%20(13.04)\&#1044;&#1080;&#1072;&#1075;&#1088;&#1072;&#1084;&#1084;&#1072;%202019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среднего и малого предпринимательства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диаграммы!$C$413</c:f>
              <c:strCache>
                <c:ptCount val="1"/>
                <c:pt idx="0">
                  <c:v>сумма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DF05-43DC-B8BA-6E75989EBC49}"/>
              </c:ext>
            </c:extLst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DF05-43DC-B8BA-6E75989EBC4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DF05-43DC-B8BA-6E75989EBC49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DF05-43DC-B8BA-6E75989EBC49}"/>
              </c:ext>
            </c:extLst>
          </c:dPt>
          <c:dPt>
            <c:idx val="4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DF05-43DC-B8BA-6E75989EBC49}"/>
              </c:ext>
            </c:extLst>
          </c:dPt>
          <c:dPt>
            <c:idx val="5"/>
            <c:bubble3D val="0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DF05-43DC-B8BA-6E75989EBC49}"/>
              </c:ext>
            </c:extLst>
          </c:dPt>
          <c:dLbls>
            <c:dLbl>
              <c:idx val="0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DF05-43DC-B8BA-6E75989EBC49}"/>
                </c:ext>
              </c:extLst>
            </c:dLbl>
            <c:dLbl>
              <c:idx val="1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DF05-43DC-B8BA-6E75989EBC49}"/>
                </c:ext>
              </c:extLst>
            </c:dLbl>
            <c:dLbl>
              <c:idx val="2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DF05-43DC-B8BA-6E75989EBC49}"/>
                </c:ext>
              </c:extLst>
            </c:dLbl>
            <c:dLbl>
              <c:idx val="3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DF05-43DC-B8BA-6E75989EBC49}"/>
                </c:ext>
              </c:extLst>
            </c:dLbl>
            <c:dLbl>
              <c:idx val="4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DF05-43DC-B8BA-6E75989EBC49}"/>
                </c:ext>
              </c:extLst>
            </c:dLbl>
            <c:dLbl>
              <c:idx val="5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DF05-43DC-B8BA-6E75989EBC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диаграммы!$A$414:$B$419</c:f>
              <c:strCache>
                <c:ptCount val="6"/>
                <c:pt idx="0">
                  <c:v>строительство 10,6%</c:v>
                </c:pt>
                <c:pt idx="1">
                  <c:v>промышленность 9,8%</c:v>
                </c:pt>
                <c:pt idx="2">
                  <c:v>наука 2,2%</c:v>
                </c:pt>
                <c:pt idx="3">
                  <c:v>операции с недвижимым имуществом 15,9%</c:v>
                </c:pt>
                <c:pt idx="4">
                  <c:v>транспорт 10,7%</c:v>
                </c:pt>
                <c:pt idx="5">
                  <c:v>торговля 50,8%</c:v>
                </c:pt>
              </c:strCache>
            </c:strRef>
          </c:cat>
          <c:val>
            <c:numRef>
              <c:f>диаграммы!$C$414:$C$419</c:f>
              <c:numCache>
                <c:formatCode>General</c:formatCode>
                <c:ptCount val="6"/>
                <c:pt idx="0">
                  <c:v>10.6</c:v>
                </c:pt>
                <c:pt idx="1">
                  <c:v>9.8000000000000007</c:v>
                </c:pt>
                <c:pt idx="2">
                  <c:v>2.2000000000000002</c:v>
                </c:pt>
                <c:pt idx="3">
                  <c:v>15.9</c:v>
                </c:pt>
                <c:pt idx="4">
                  <c:v>10.7</c:v>
                </c:pt>
                <c:pt idx="5">
                  <c:v>50.8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F05-43DC-B8BA-6E75989EBC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814506955601877"/>
          <c:y val="0.1793573477733888"/>
          <c:w val="0.37836420531750564"/>
          <c:h val="0.74228163340047615"/>
        </c:manualLayout>
      </c:layout>
      <c:overlay val="0"/>
      <c:txPr>
        <a:bodyPr/>
        <a:lstStyle/>
        <a:p>
          <a:pPr algn="just"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Экономия при проведении конкурентных процедур закупок в 2019г.</a:t>
            </a:r>
          </a:p>
        </c:rich>
      </c:tx>
      <c:layout>
        <c:manualLayout>
          <c:xMode val="edge"/>
          <c:yMode val="edge"/>
          <c:x val="0.11917673656175207"/>
          <c:y val="2.226659673841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6226497059891406E-2"/>
          <c:y val="0.15245079626072847"/>
          <c:w val="0.58169365717982224"/>
          <c:h val="0.76185035826417291"/>
        </c:manualLayout>
      </c:layout>
      <c:pie3DChart>
        <c:varyColors val="1"/>
        <c:ser>
          <c:idx val="0"/>
          <c:order val="0"/>
          <c:tx>
            <c:strRef>
              <c:f>диаграммы!$C$394</c:f>
              <c:strCache>
                <c:ptCount val="1"/>
                <c:pt idx="0">
                  <c:v>сумма</c:v>
                </c:pt>
              </c:strCache>
            </c:strRef>
          </c:tx>
          <c:explosion val="16"/>
          <c:dPt>
            <c:idx val="1"/>
            <c:bubble3D val="0"/>
            <c:spPr>
              <a:solidFill>
                <a:srgbClr val="0070C0"/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796D-4B43-BF0E-7C8CD80B4B5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796D-4B43-BF0E-7C8CD80B4B52}"/>
              </c:ext>
            </c:extLst>
          </c:dPt>
          <c:dLbls>
            <c:dLbl>
              <c:idx val="1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96D-4B43-BF0E-7C8CD80B4B52}"/>
                </c:ext>
              </c:extLst>
            </c:dLbl>
            <c:dLbl>
              <c:idx val="2"/>
              <c:layout>
                <c:manualLayout>
                  <c:x val="-4.7684540108893468E-2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6D-4B43-BF0E-7C8CD80B4B52}"/>
                </c:ext>
              </c:extLst>
            </c:dLbl>
            <c:dLbl>
              <c:idx val="4"/>
              <c:layout>
                <c:manualLayout>
                  <c:x val="5.4837221125227487E-2"/>
                  <c:y val="-1.85502362306854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6D-4B43-BF0E-7C8CD80B4B5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6D-4B43-BF0E-7C8CD80B4B52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диаграммы!$A$395:$B$400</c:f>
              <c:strCache>
                <c:ptCount val="6"/>
                <c:pt idx="1">
                  <c:v>Администрация городсского округа Жуковский -97,5%</c:v>
                </c:pt>
                <c:pt idx="2">
                  <c:v>Управление образования Администрации городского округа Жуковский - 0,92%</c:v>
                </c:pt>
                <c:pt idx="3">
                  <c:v>Финансовое Управление Администрации городского округа Жуковский - 1,52%</c:v>
                </c:pt>
                <c:pt idx="4">
                  <c:v>Совет депутатов городского округа Жуковский 0,03%</c:v>
                </c:pt>
                <c:pt idx="5">
                  <c:v>Контрольно-счетная палата городского округа Жуковский</c:v>
                </c:pt>
              </c:strCache>
            </c:strRef>
          </c:cat>
          <c:val>
            <c:numRef>
              <c:f>диаграммы!$C$395:$C$400</c:f>
              <c:numCache>
                <c:formatCode>General</c:formatCode>
                <c:ptCount val="6"/>
                <c:pt idx="1">
                  <c:v>21033.55</c:v>
                </c:pt>
                <c:pt idx="2">
                  <c:v>198.44</c:v>
                </c:pt>
                <c:pt idx="3">
                  <c:v>328.69</c:v>
                </c:pt>
                <c:pt idx="4">
                  <c:v>5.47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6D-4B43-BF0E-7C8CD80B4B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0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59264739834078373"/>
          <c:y val="0.18393516517006031"/>
          <c:w val="0.37989359070589024"/>
          <c:h val="0.76671281342230824"/>
        </c:manualLayout>
      </c:layout>
      <c:overlay val="0"/>
      <c:txPr>
        <a:bodyPr/>
        <a:lstStyle/>
        <a:p>
          <a:pPr algn="just"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Дебиторская и кредиторская задолженность на начало года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'[Диаграмма в Microsoft Word]диаграммы'!$P$273</c:f>
              <c:strCache>
                <c:ptCount val="1"/>
                <c:pt idx="0">
                  <c:v>дебиторка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1.30103195395945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1A-4C0D-9024-0EDE4F682300}"/>
                </c:ext>
              </c:extLst>
            </c:dLbl>
            <c:dLbl>
              <c:idx val="1"/>
              <c:layout>
                <c:manualLayout>
                  <c:x val="-0.14149101540114503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1A-4C0D-9024-0EDE4F682300}"/>
                </c:ext>
              </c:extLst>
            </c:dLbl>
            <c:dLbl>
              <c:idx val="2"/>
              <c:layout>
                <c:manualLayout>
                  <c:x val="-8.6100863093356555E-3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1A-4C0D-9024-0EDE4F6823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Word]диаграммы'!$O$274:$O$277</c:f>
              <c:strCache>
                <c:ptCount val="4"/>
                <c:pt idx="0">
                  <c:v>2016г. </c:v>
                </c:pt>
                <c:pt idx="1">
                  <c:v>2017г. </c:v>
                </c:pt>
                <c:pt idx="2">
                  <c:v>2018г.</c:v>
                </c:pt>
                <c:pt idx="3">
                  <c:v>2019г.</c:v>
                </c:pt>
              </c:strCache>
            </c:strRef>
          </c:cat>
          <c:val>
            <c:numRef>
              <c:f>'[Диаграмма в Microsoft Word]диаграммы'!$P$274:$P$277</c:f>
              <c:numCache>
                <c:formatCode>#,##0</c:formatCode>
                <c:ptCount val="4"/>
                <c:pt idx="0">
                  <c:v>6795</c:v>
                </c:pt>
                <c:pt idx="1">
                  <c:v>87300</c:v>
                </c:pt>
                <c:pt idx="2">
                  <c:v>4187039</c:v>
                </c:pt>
                <c:pt idx="3">
                  <c:v>4073987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81A-4C0D-9024-0EDE4F682300}"/>
            </c:ext>
          </c:extLst>
        </c:ser>
        <c:ser>
          <c:idx val="1"/>
          <c:order val="1"/>
          <c:tx>
            <c:strRef>
              <c:f>'[Диаграмма в Microsoft Word]диаграммы'!$Q$273</c:f>
              <c:strCache>
                <c:ptCount val="1"/>
                <c:pt idx="0">
                  <c:v>кредиторка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2.9643244745008956E-2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1A-4C0D-9024-0EDE4F682300}"/>
                </c:ext>
              </c:extLst>
            </c:dLbl>
            <c:dLbl>
              <c:idx val="1"/>
              <c:layout>
                <c:manualLayout>
                  <c:x val="1.1570988913363771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1A-4C0D-9024-0EDE4F682300}"/>
                </c:ext>
              </c:extLst>
            </c:dLbl>
            <c:dLbl>
              <c:idx val="2"/>
              <c:layout>
                <c:manualLayout>
                  <c:x val="-4.3050431546678277E-3"/>
                  <c:y val="-4.6296296296296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1A-4C0D-9024-0EDE4F6823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Word]диаграммы'!$O$274:$O$277</c:f>
              <c:strCache>
                <c:ptCount val="4"/>
                <c:pt idx="0">
                  <c:v>2016г. </c:v>
                </c:pt>
                <c:pt idx="1">
                  <c:v>2017г. </c:v>
                </c:pt>
                <c:pt idx="2">
                  <c:v>2018г.</c:v>
                </c:pt>
                <c:pt idx="3">
                  <c:v>2019г.</c:v>
                </c:pt>
              </c:strCache>
            </c:strRef>
          </c:cat>
          <c:val>
            <c:numRef>
              <c:f>'[Диаграмма в Microsoft Word]диаграммы'!$Q$274:$Q$277</c:f>
              <c:numCache>
                <c:formatCode>#,##0</c:formatCode>
                <c:ptCount val="4"/>
                <c:pt idx="0">
                  <c:v>156058</c:v>
                </c:pt>
                <c:pt idx="1">
                  <c:v>147475</c:v>
                </c:pt>
                <c:pt idx="2">
                  <c:v>174198</c:v>
                </c:pt>
                <c:pt idx="3">
                  <c:v>229373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81A-4C0D-9024-0EDE4F6823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1875456"/>
        <c:axId val="181876992"/>
      </c:lineChart>
      <c:catAx>
        <c:axId val="18187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876992"/>
        <c:crosses val="autoZero"/>
        <c:auto val="1"/>
        <c:lblAlgn val="ctr"/>
        <c:lblOffset val="100"/>
        <c:noMultiLvlLbl val="0"/>
      </c:catAx>
      <c:valAx>
        <c:axId val="18187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87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910987837678731E-3"/>
          <c:y val="6.977775933662933E-2"/>
          <c:w val="0.59531461855857715"/>
          <c:h val="0.92927717853979575"/>
        </c:manualLayout>
      </c:layout>
      <c:pie3DChart>
        <c:varyColors val="1"/>
        <c:ser>
          <c:idx val="0"/>
          <c:order val="0"/>
          <c:tx>
            <c:strRef>
              <c:f>диаграммы!$E$321</c:f>
              <c:strCache>
                <c:ptCount val="1"/>
                <c:pt idx="0">
                  <c:v>сумма</c:v>
                </c:pt>
              </c:strCache>
            </c:strRef>
          </c:tx>
          <c:explosion val="29"/>
          <c:dPt>
            <c:idx val="0"/>
            <c:bubble3D val="0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1B44-470F-81BF-9100F3B9E5CE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>
                <a:solidFill>
                  <a:sysClr val="window" lastClr="FFFFFF"/>
                </a:solidFill>
              </a:ln>
              <a:effectLst>
                <a:outerShdw blurRad="50800" dist="38100" dir="2700000" algn="tl" rotWithShape="0">
                  <a:schemeClr val="tx1"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B44-470F-81BF-9100F3B9E5CE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1B44-470F-81BF-9100F3B9E5CE}"/>
              </c:ext>
            </c:extLst>
          </c:dPt>
          <c:dPt>
            <c:idx val="3"/>
            <c:bubble3D val="0"/>
            <c:spPr>
              <a:solidFill>
                <a:srgbClr val="EE12E4"/>
              </a:solidFill>
            </c:spPr>
            <c:extLst>
              <c:ext xmlns:c16="http://schemas.microsoft.com/office/drawing/2014/chart" uri="{C3380CC4-5D6E-409C-BE32-E72D297353CC}">
                <c16:uniqueId val="{00000007-1B44-470F-81BF-9100F3B9E5CE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1B44-470F-81BF-9100F3B9E5CE}"/>
              </c:ext>
            </c:extLst>
          </c:dPt>
          <c:dLbls>
            <c:dLbl>
              <c:idx val="0"/>
              <c:layout>
                <c:manualLayout>
                  <c:x val="7.8223484955689829E-2"/>
                  <c:y val="-1.7176833099259957E-3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44-470F-81BF-9100F3B9E5CE}"/>
                </c:ext>
              </c:extLst>
            </c:dLbl>
            <c:dLbl>
              <c:idx val="1"/>
              <c:numFmt formatCode="0.0%" sourceLinked="0"/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B44-470F-81BF-9100F3B9E5CE}"/>
                </c:ext>
              </c:extLst>
            </c:dLbl>
            <c:dLbl>
              <c:idx val="2"/>
              <c:layout>
                <c:manualLayout>
                  <c:x val="-2.3021512906024652E-2"/>
                  <c:y val="2.6027181789420002E-2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44-470F-81BF-9100F3B9E5CE}"/>
                </c:ext>
              </c:extLst>
            </c:dLbl>
            <c:dLbl>
              <c:idx val="3"/>
              <c:layout>
                <c:manualLayout>
                  <c:x val="-5.9808010956911857E-2"/>
                  <c:y val="-3.515380278862501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44-470F-81BF-9100F3B9E5CE}"/>
                </c:ext>
              </c:extLst>
            </c:dLbl>
            <c:dLbl>
              <c:idx val="4"/>
              <c:layout>
                <c:manualLayout>
                  <c:x val="2.6183032216114386E-3"/>
                  <c:y val="-5.8976115881013112E-2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44-470F-81BF-9100F3B9E5CE}"/>
                </c:ext>
              </c:extLst>
            </c:dLbl>
            <c:dLbl>
              <c:idx val="5"/>
              <c:layout>
                <c:manualLayout>
                  <c:x val="5.2410196757691464E-2"/>
                  <c:y val="-3.5023062652608759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B44-470F-81BF-9100F3B9E5CE}"/>
                </c:ext>
              </c:extLst>
            </c:dLbl>
            <c:numFmt formatCode="0.0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диаграммы!$A$322:$D$327</c:f>
              <c:strCache>
                <c:ptCount val="6"/>
                <c:pt idx="0">
                  <c:v>Расчеты по налоговым доходам, таможенным платежам и страховым взносам на обязательное социальное страхование (счет  205.10) 2,1%</c:v>
                </c:pt>
                <c:pt idx="1">
                  <c:v>Расчеты по доходам от собственности (счет  205.20)  96,9%</c:v>
                </c:pt>
                <c:pt idx="2">
                  <c:v>Расчеты по доходам от оказания платных услуг (счет  205.30)  0,3%</c:v>
                </c:pt>
                <c:pt idx="3">
                  <c:v>Рассчеты по сумма принудительного изъятия (счет 205.40) 0,001%</c:v>
                </c:pt>
                <c:pt idx="4">
                  <c:v>Расчеты по доходам от операций с активами (счет 205.70) 0,6%</c:v>
                </c:pt>
                <c:pt idx="5">
                  <c:v>Расчеты по доходам по прочим операциям (счет 205.80) 0,05%</c:v>
                </c:pt>
              </c:strCache>
            </c:strRef>
          </c:cat>
          <c:val>
            <c:numRef>
              <c:f>диаграммы!$E$322:$E$327</c:f>
              <c:numCache>
                <c:formatCode>#,##0</c:formatCode>
                <c:ptCount val="6"/>
                <c:pt idx="0">
                  <c:v>74948</c:v>
                </c:pt>
                <c:pt idx="1">
                  <c:v>3426934</c:v>
                </c:pt>
                <c:pt idx="2">
                  <c:v>11334</c:v>
                </c:pt>
                <c:pt idx="3">
                  <c:v>37</c:v>
                </c:pt>
                <c:pt idx="4">
                  <c:v>22445</c:v>
                </c:pt>
                <c:pt idx="5">
                  <c:v>1891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B44-470F-81BF-9100F3B9E5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2190751393878776"/>
          <c:y val="4.550597841936424E-2"/>
          <c:w val="0.4671976826985661"/>
          <c:h val="0.87863553368169711"/>
        </c:manualLayout>
      </c:layout>
      <c:overlay val="0"/>
      <c:txPr>
        <a:bodyPr/>
        <a:lstStyle/>
        <a:p>
          <a:pPr algn="just"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диаграммы!$C$103</c:f>
              <c:strCache>
                <c:ptCount val="1"/>
                <c:pt idx="0">
                  <c:v>Расчеты по доходам (счет 0 205 00 000)</c:v>
                </c:pt>
              </c:strCache>
            </c:strRef>
          </c:tx>
          <c:spPr>
            <a:gradFill>
              <a:gsLst>
                <a:gs pos="67000">
                  <a:schemeClr val="accent1">
                    <a:lumMod val="40000"/>
                    <a:lumOff val="60000"/>
                  </a:schemeClr>
                </a:gs>
                <a:gs pos="86000">
                  <a:schemeClr val="accent5">
                    <a:lumMod val="60000"/>
                    <a:lumOff val="4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18000000" scaled="0"/>
            </a:gra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01.01.15г.</c:v>
                </c:pt>
                <c:pt idx="1">
                  <c:v>на 01.01.16г.</c:v>
                </c:pt>
                <c:pt idx="2">
                  <c:v>на 01.01.17г.</c:v>
                </c:pt>
                <c:pt idx="3">
                  <c:v>на 01.01.18г.</c:v>
                </c:pt>
                <c:pt idx="4">
                  <c:v>на 01.01.19г.</c:v>
                </c:pt>
                <c:pt idx="5">
                  <c:v>на 01.01.20г.</c:v>
                </c:pt>
              </c:strCache>
            </c:strRef>
          </c:cat>
          <c:val>
            <c:numRef>
              <c:f>диаграммы!$C$104:$C$109</c:f>
              <c:numCache>
                <c:formatCode>#,##0</c:formatCode>
                <c:ptCount val="6"/>
                <c:pt idx="0">
                  <c:v>1024</c:v>
                </c:pt>
                <c:pt idx="1">
                  <c:v>1280</c:v>
                </c:pt>
                <c:pt idx="2">
                  <c:v>3273</c:v>
                </c:pt>
                <c:pt idx="3">
                  <c:v>147809</c:v>
                </c:pt>
                <c:pt idx="4">
                  <c:v>4058955</c:v>
                </c:pt>
                <c:pt idx="5">
                  <c:v>3537589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6A-4F88-9BE9-E5B1575B8A16}"/>
            </c:ext>
          </c:extLst>
        </c:ser>
        <c:ser>
          <c:idx val="2"/>
          <c:order val="2"/>
          <c:tx>
            <c:strRef>
              <c:f>диаграммы!$E$103</c:f>
              <c:strCache>
                <c:ptCount val="1"/>
                <c:pt idx="0">
                  <c:v>Расчеты по выданным авансам (счет  0 206 00 000) </c:v>
                </c:pt>
              </c:strCache>
            </c:strRef>
          </c:tx>
          <c:spPr>
            <a:solidFill>
              <a:srgbClr val="00B05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4"/>
              <c:layout>
                <c:manualLayout>
                  <c:x val="-1.4462946230081896E-3"/>
                  <c:y val="4.08732999284180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6A-4F88-9BE9-E5B1575B8A16}"/>
                </c:ext>
              </c:extLst>
            </c:dLbl>
            <c:dLbl>
              <c:idx val="5"/>
              <c:layout>
                <c:manualLayout>
                  <c:x val="6.4724919093851127E-2"/>
                  <c:y val="-9.38967136150234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6A-4F88-9BE9-E5B1575B8A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01.01.15г.</c:v>
                </c:pt>
                <c:pt idx="1">
                  <c:v>на 01.01.16г.</c:v>
                </c:pt>
                <c:pt idx="2">
                  <c:v>на 01.01.17г.</c:v>
                </c:pt>
                <c:pt idx="3">
                  <c:v>на 01.01.18г.</c:v>
                </c:pt>
                <c:pt idx="4">
                  <c:v>на 01.01.19г.</c:v>
                </c:pt>
                <c:pt idx="5">
                  <c:v>на 01.01.20г.</c:v>
                </c:pt>
              </c:strCache>
            </c:strRef>
          </c:cat>
          <c:val>
            <c:numRef>
              <c:f>диаграммы!$E$104:$E$109</c:f>
              <c:numCache>
                <c:formatCode>#,##0</c:formatCode>
                <c:ptCount val="6"/>
                <c:pt idx="0">
                  <c:v>3606</c:v>
                </c:pt>
                <c:pt idx="1">
                  <c:v>1122</c:v>
                </c:pt>
                <c:pt idx="2">
                  <c:v>1217</c:v>
                </c:pt>
                <c:pt idx="3">
                  <c:v>1464</c:v>
                </c:pt>
                <c:pt idx="4">
                  <c:v>1029</c:v>
                </c:pt>
                <c:pt idx="5">
                  <c:v>2314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6A-4F88-9BE9-E5B1575B8A16}"/>
            </c:ext>
          </c:extLst>
        </c:ser>
        <c:ser>
          <c:idx val="4"/>
          <c:order val="4"/>
          <c:tx>
            <c:strRef>
              <c:f>диаграммы!$G$103</c:f>
              <c:strCache>
                <c:ptCount val="1"/>
                <c:pt idx="0">
                  <c:v>Расчеты с подотчетными лицами (счет 0 208 00 000)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5"/>
              <c:layout>
                <c:manualLayout>
                  <c:x val="4.6232085067036521E-2"/>
                  <c:y val="1.408450704225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36A-4F88-9BE9-E5B1575B8A1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01.01.15г.</c:v>
                </c:pt>
                <c:pt idx="1">
                  <c:v>на 01.01.16г.</c:v>
                </c:pt>
                <c:pt idx="2">
                  <c:v>на 01.01.17г.</c:v>
                </c:pt>
                <c:pt idx="3">
                  <c:v>на 01.01.18г.</c:v>
                </c:pt>
                <c:pt idx="4">
                  <c:v>на 01.01.19г.</c:v>
                </c:pt>
                <c:pt idx="5">
                  <c:v>на 01.01.20г.</c:v>
                </c:pt>
              </c:strCache>
            </c:strRef>
          </c:cat>
          <c:val>
            <c:numRef>
              <c:f>диаграммы!$G$104:$G$109</c:f>
              <c:numCache>
                <c:formatCode>#,##0</c:formatCode>
                <c:ptCount val="6"/>
                <c:pt idx="0">
                  <c:v>12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36A-4F88-9BE9-E5B1575B8A16}"/>
            </c:ext>
          </c:extLst>
        </c:ser>
        <c:ser>
          <c:idx val="6"/>
          <c:order val="6"/>
          <c:tx>
            <c:strRef>
              <c:f>диаграммы!$I$103</c:f>
              <c:strCache>
                <c:ptCount val="1"/>
                <c:pt idx="0">
                  <c:v>Расчеты сфинансовыми органами (счет 0 210 00 000)</c:v>
                </c:pt>
              </c:strCache>
            </c:strRef>
          </c:tx>
          <c:spPr>
            <a:solidFill>
              <a:srgbClr val="FFFF0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01.01.15г.</c:v>
                </c:pt>
                <c:pt idx="1">
                  <c:v>на 01.01.16г.</c:v>
                </c:pt>
                <c:pt idx="2">
                  <c:v>на 01.01.17г.</c:v>
                </c:pt>
                <c:pt idx="3">
                  <c:v>на 01.01.18г.</c:v>
                </c:pt>
                <c:pt idx="4">
                  <c:v>на 01.01.19г.</c:v>
                </c:pt>
                <c:pt idx="5">
                  <c:v>на 01.01.20г.</c:v>
                </c:pt>
              </c:strCache>
            </c:strRef>
          </c:cat>
          <c:val>
            <c:numRef>
              <c:f>диаграммы!$I$104:$I$109</c:f>
              <c:numCache>
                <c:formatCode>General</c:formatCode>
                <c:ptCount val="6"/>
                <c:pt idx="4" formatCode="#,##0">
                  <c:v>855</c:v>
                </c:pt>
                <c:pt idx="5" formatCode="#,##0">
                  <c:v>1412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36A-4F88-9BE9-E5B1575B8A16}"/>
            </c:ext>
          </c:extLst>
        </c:ser>
        <c:ser>
          <c:idx val="8"/>
          <c:order val="8"/>
          <c:tx>
            <c:strRef>
              <c:f>диаграммы!$K$103</c:f>
              <c:strCache>
                <c:ptCount val="1"/>
                <c:pt idx="0">
                  <c:v>Расчеты по ущербу и иным доходам (счет 0 209 00 000)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4"/>
              <c:layout>
                <c:manualLayout>
                  <c:x val="2.948920484465508E-2"/>
                  <c:y val="-1.6096579476861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6A-4F88-9BE9-E5B1575B8A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01.01.15г.</c:v>
                </c:pt>
                <c:pt idx="1">
                  <c:v>на 01.01.16г.</c:v>
                </c:pt>
                <c:pt idx="2">
                  <c:v>на 01.01.17г.</c:v>
                </c:pt>
                <c:pt idx="3">
                  <c:v>на 01.01.18г.</c:v>
                </c:pt>
                <c:pt idx="4">
                  <c:v>на 01.01.19г.</c:v>
                </c:pt>
                <c:pt idx="5">
                  <c:v>на 01.01.20г.</c:v>
                </c:pt>
              </c:strCache>
            </c:strRef>
          </c:cat>
          <c:val>
            <c:numRef>
              <c:f>диаграммы!$K$104:$K$109</c:f>
              <c:numCache>
                <c:formatCode>#,##0</c:formatCode>
                <c:ptCount val="6"/>
                <c:pt idx="0">
                  <c:v>390</c:v>
                </c:pt>
                <c:pt idx="1">
                  <c:v>390</c:v>
                </c:pt>
                <c:pt idx="2">
                  <c:v>4842</c:v>
                </c:pt>
                <c:pt idx="3">
                  <c:v>4454</c:v>
                </c:pt>
                <c:pt idx="4">
                  <c:v>5195</c:v>
                </c:pt>
                <c:pt idx="5">
                  <c:v>6528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36A-4F88-9BE9-E5B1575B8A16}"/>
            </c:ext>
          </c:extLst>
        </c:ser>
        <c:ser>
          <c:idx val="10"/>
          <c:order val="10"/>
          <c:tx>
            <c:strRef>
              <c:f>диаграммы!$M$103</c:f>
              <c:strCache>
                <c:ptCount val="1"/>
                <c:pt idx="0">
                  <c:v>Расчеты по платежам в бюджет (счет 0 303 00 000) </c:v>
                </c:pt>
              </c:strCache>
            </c:strRef>
          </c:tx>
          <c:spPr>
            <a:solidFill>
              <a:schemeClr val="accent2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4"/>
              <c:layout>
                <c:manualLayout>
                  <c:x val="-1.685097419694576E-2"/>
                  <c:y val="-7.988508478693687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36A-4F88-9BE9-E5B1575B8A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диаграммы!$A$104:$B$109</c:f>
              <c:strCache>
                <c:ptCount val="6"/>
                <c:pt idx="0">
                  <c:v>на 01.01.15г.</c:v>
                </c:pt>
                <c:pt idx="1">
                  <c:v>на 01.01.16г.</c:v>
                </c:pt>
                <c:pt idx="2">
                  <c:v>на 01.01.17г.</c:v>
                </c:pt>
                <c:pt idx="3">
                  <c:v>на 01.01.18г.</c:v>
                </c:pt>
                <c:pt idx="4">
                  <c:v>на 01.01.19г.</c:v>
                </c:pt>
                <c:pt idx="5">
                  <c:v>на 01.01.20г.</c:v>
                </c:pt>
              </c:strCache>
            </c:strRef>
          </c:cat>
          <c:val>
            <c:numRef>
              <c:f>диаграммы!$M$104:$M$109</c:f>
              <c:numCache>
                <c:formatCode>#,##0</c:formatCode>
                <c:ptCount val="6"/>
                <c:pt idx="0">
                  <c:v>3282</c:v>
                </c:pt>
                <c:pt idx="1">
                  <c:v>4003</c:v>
                </c:pt>
                <c:pt idx="2">
                  <c:v>0</c:v>
                </c:pt>
                <c:pt idx="3">
                  <c:v>7587</c:v>
                </c:pt>
                <c:pt idx="4">
                  <c:v>7917</c:v>
                </c:pt>
                <c:pt idx="5">
                  <c:v>7914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36A-4F88-9BE9-E5B1575B8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5034624"/>
        <c:axId val="18503616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диаграммы!$D$103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noFill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диаграммы!$D$104:$D$109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B-736A-4F88-9BE9-E5B1575B8A16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диаграммы!$F$103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диаграммы!$F$104:$F$109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736A-4F88-9BE9-E5B1575B8A16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диаграммы!$H$103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диаграммы!$H$104:$H$109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736A-4F88-9BE9-E5B1575B8A16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диаграммы!$J$103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диаграммы!$J$104:$J$109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736A-4F88-9BE9-E5B1575B8A16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диаграммы!$L$103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диаграммы!$L$104:$L$109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736A-4F88-9BE9-E5B1575B8A16}"/>
                  </c:ext>
                </c:extLst>
              </c15:ser>
            </c15:filteredBarSeries>
            <c15:filteredBar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диаграммы!$N$103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диаграммы!$A$104:$B$109</c15:sqref>
                        </c15:formulaRef>
                      </c:ext>
                    </c:extLst>
                    <c:strCache>
                      <c:ptCount val="6"/>
                      <c:pt idx="0">
                        <c:v>на 01.01.14г.</c:v>
                      </c:pt>
                      <c:pt idx="1">
                        <c:v>на 01.01.15г.</c:v>
                      </c:pt>
                      <c:pt idx="2">
                        <c:v>на 01.01.16г.</c:v>
                      </c:pt>
                      <c:pt idx="3">
                        <c:v>на 01.01.17г.</c:v>
                      </c:pt>
                      <c:pt idx="4">
                        <c:v>на 01.01.18г.</c:v>
                      </c:pt>
                      <c:pt idx="5">
                        <c:v>на 01.01.19г.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диаграммы!$N$104:$N$109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736A-4F88-9BE9-E5B1575B8A16}"/>
                  </c:ext>
                </c:extLst>
              </c15:ser>
            </c15:filteredBarSeries>
          </c:ext>
        </c:extLst>
      </c:barChart>
      <c:catAx>
        <c:axId val="185034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5036160"/>
        <c:crosses val="autoZero"/>
        <c:auto val="1"/>
        <c:lblAlgn val="ctr"/>
        <c:lblOffset val="100"/>
        <c:noMultiLvlLbl val="0"/>
      </c:catAx>
      <c:valAx>
        <c:axId val="185036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5034624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5215942471703647"/>
          <c:y val="0.23986032512834957"/>
          <c:w val="0.33691163604549429"/>
          <c:h val="0.57141766370112823"/>
        </c:manualLayout>
      </c:layout>
      <c:overlay val="0"/>
      <c:txPr>
        <a:bodyPr/>
        <a:lstStyle/>
        <a:p>
          <a:pPr algn="just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5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1599650344953938"/>
          <c:w val="0.66417555042678678"/>
          <c:h val="0.75777200750243245"/>
        </c:manualLayout>
      </c:layout>
      <c:pie3DChart>
        <c:varyColors val="1"/>
        <c:ser>
          <c:idx val="0"/>
          <c:order val="0"/>
          <c:tx>
            <c:strRef>
              <c:f>диаграммы!$D$130</c:f>
              <c:strCache>
                <c:ptCount val="1"/>
                <c:pt idx="0">
                  <c:v>сумма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>
                <a:solidFill>
                  <a:sysClr val="window" lastClr="FFFFFF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9EC-4F98-93E2-1ED320DC5A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9EC-4F98-93E2-1ED320DC5A9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9EC-4F98-93E2-1ED320DC5A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49EC-4F98-93E2-1ED320DC5A92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49EC-4F98-93E2-1ED320DC5A9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49EC-4F98-93E2-1ED320DC5A92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49EC-4F98-93E2-1ED320DC5A92}"/>
                </c:ext>
              </c:extLst>
            </c:dLbl>
            <c:dLbl>
              <c:idx val="1"/>
              <c:layout>
                <c:manualLayout>
                  <c:x val="-0.1470807378437895"/>
                  <c:y val="-7.7221841443911352E-2"/>
                </c:manualLayout>
              </c:layout>
              <c:numFmt formatCode="0.0000%" sourceLinked="0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EC-4F98-93E2-1ED320DC5A92}"/>
                </c:ext>
              </c:extLst>
            </c:dLbl>
            <c:dLbl>
              <c:idx val="2"/>
              <c:layout>
                <c:manualLayout>
                  <c:x val="-1.376948346963025E-2"/>
                  <c:y val="-9.398570404870011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317153512603511E-2"/>
                      <c:h val="7.63530083050659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9EC-4F98-93E2-1ED320DC5A92}"/>
                </c:ext>
              </c:extLst>
            </c:dLbl>
            <c:dLbl>
              <c:idx val="3"/>
              <c:layout>
                <c:manualLayout>
                  <c:x val="6.2430133463555408E-2"/>
                  <c:y val="-8.8338488785753844E-2"/>
                </c:manualLayout>
              </c:layout>
              <c:numFmt formatCode="0%" sourceLinked="0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60333783709129"/>
                      <c:h val="6.191878698628268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49EC-4F98-93E2-1ED320DC5A92}"/>
                </c:ext>
              </c:extLst>
            </c:dLbl>
            <c:dLbl>
              <c:idx val="4"/>
              <c:layout>
                <c:manualLayout>
                  <c:x val="5.8544737021926814E-2"/>
                  <c:y val="5.0689000809121419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9EC-4F98-93E2-1ED320DC5A92}"/>
                </c:ext>
              </c:extLst>
            </c:dLbl>
            <c:dLbl>
              <c:idx val="5"/>
              <c:layout>
                <c:manualLayout>
                  <c:x val="3.9637830013592945E-2"/>
                  <c:y val="0.10206626166409739"/>
                </c:manualLayout>
              </c:layout>
              <c:numFmt formatCode="0.0000000%" sourceLinked="0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B-49EC-4F98-93E2-1ED320DC5A92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диаграммы!$A$131:$C$136</c:f>
              <c:strCache>
                <c:ptCount val="6"/>
                <c:pt idx="0">
                  <c:v>Администрация городского округа Жуковский 97,5%</c:v>
                </c:pt>
                <c:pt idx="1">
                  <c:v>Финансовое Управление Администрации городского округа Жуковский 0,0004%</c:v>
                </c:pt>
                <c:pt idx="2">
                  <c:v>Управление образования городского округа Жуковский 0,4%</c:v>
                </c:pt>
                <c:pt idx="3">
                  <c:v>Совет депутатов городского округа Жуковский 0,00002%</c:v>
                </c:pt>
                <c:pt idx="4">
                  <c:v>УФНС 2,1%</c:v>
                </c:pt>
                <c:pt idx="5">
                  <c:v>Контрольно-счетная палата городского округа Жуковский 0,00002%</c:v>
                </c:pt>
              </c:strCache>
            </c:strRef>
          </c:cat>
          <c:val>
            <c:numRef>
              <c:f>диаграммы!$D$131:$D$136</c:f>
              <c:numCache>
                <c:formatCode>#,##0.00</c:formatCode>
                <c:ptCount val="6"/>
                <c:pt idx="0">
                  <c:v>3469859</c:v>
                </c:pt>
                <c:pt idx="1">
                  <c:v>13</c:v>
                </c:pt>
                <c:pt idx="2">
                  <c:v>13856</c:v>
                </c:pt>
                <c:pt idx="3">
                  <c:v>0</c:v>
                </c:pt>
                <c:pt idx="4">
                  <c:v>74948</c:v>
                </c:pt>
                <c:pt idx="5">
                  <c:v>1.4999999999999999E-2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9EC-4F98-93E2-1ED320DC5A92}"/>
            </c:ext>
          </c:extLst>
        </c:ser>
        <c:ser>
          <c:idx val="1"/>
          <c:order val="1"/>
          <c:tx>
            <c:strRef>
              <c:f>диаграммы!$E$130</c:f>
              <c:strCache>
                <c:ptCount val="1"/>
                <c:pt idx="0">
                  <c:v>доля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49EC-4F98-93E2-1ED320DC5A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9EC-4F98-93E2-1ED320DC5A9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2-49EC-4F98-93E2-1ED320DC5A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49EC-4F98-93E2-1ED320DC5A9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6-49EC-4F98-93E2-1ED320DC5A9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8-49EC-4F98-93E2-1ED320DC5A9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диаграммы!$A$131:$C$136</c:f>
              <c:strCache>
                <c:ptCount val="6"/>
                <c:pt idx="0">
                  <c:v>Администрация городского округа Жуковский 97,5%</c:v>
                </c:pt>
                <c:pt idx="1">
                  <c:v>Финансовое Управление Администрации городского округа Жуковский 0,0004%</c:v>
                </c:pt>
                <c:pt idx="2">
                  <c:v>Управление образования городского округа Жуковский 0,4%</c:v>
                </c:pt>
                <c:pt idx="3">
                  <c:v>Совет депутатов городского округа Жуковский 0,00002%</c:v>
                </c:pt>
                <c:pt idx="4">
                  <c:v>УФНС 2,1%</c:v>
                </c:pt>
                <c:pt idx="5">
                  <c:v>Контрольно-счетная палата городского округа Жуковский 0,00002%</c:v>
                </c:pt>
              </c:strCache>
            </c:strRef>
          </c:cat>
          <c:val>
            <c:numRef>
              <c:f>диаграммы!$E$131:$E$136</c:f>
              <c:numCache>
                <c:formatCode>0.00000%</c:formatCode>
                <c:ptCount val="6"/>
                <c:pt idx="0">
                  <c:v>0.97504211829747023</c:v>
                </c:pt>
                <c:pt idx="1">
                  <c:v>3.6530439818641369E-6</c:v>
                </c:pt>
                <c:pt idx="2">
                  <c:v>3.8935828779007296E-3</c:v>
                </c:pt>
                <c:pt idx="3">
                  <c:v>0</c:v>
                </c:pt>
                <c:pt idx="4">
                  <c:v>2.1060641565596411E-2</c:v>
                </c:pt>
                <c:pt idx="5">
                  <c:v>4.2150507483047732E-9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49EC-4F98-93E2-1ED320DC5A9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923211330379694"/>
          <c:y val="8.4567783037364605E-2"/>
          <c:w val="0.32888640587076129"/>
          <c:h val="0.809599652279953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 baseline="0">
                <a:latin typeface="Times New Roman" panose="02020603050405020304" pitchFamily="18" charset="0"/>
              </a:defRPr>
            </a:pPr>
            <a:r>
              <a:rPr lang="ru-RU" sz="1200" b="0" baseline="0">
                <a:latin typeface="Times New Roman" panose="02020603050405020304" pitchFamily="18" charset="0"/>
              </a:rPr>
              <a:t>Структура кредиторской задолженности на 01.01.2020г.</a:t>
            </a:r>
          </a:p>
        </c:rich>
      </c:tx>
      <c:layout>
        <c:manualLayout>
          <c:xMode val="edge"/>
          <c:yMode val="edge"/>
          <c:x val="0.18708582639285606"/>
          <c:y val="3.192563087686133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7.6036240151547752E-2"/>
          <c:w val="0.5805555555555556"/>
          <c:h val="0.80862788995565504"/>
        </c:manualLayout>
      </c:layout>
      <c:pie3DChart>
        <c:varyColors val="1"/>
        <c:ser>
          <c:idx val="0"/>
          <c:order val="0"/>
          <c:tx>
            <c:strRef>
              <c:f>диаграммы!$E$256</c:f>
              <c:strCache>
                <c:ptCount val="1"/>
                <c:pt idx="0">
                  <c:v>сумма</c:v>
                </c:pt>
              </c:strCache>
            </c:strRef>
          </c:tx>
          <c:spPr>
            <a:solidFill>
              <a:srgbClr val="00B0F0"/>
            </a:solidFill>
          </c:spPr>
          <c:dPt>
            <c:idx val="0"/>
            <c:bubble3D val="0"/>
            <c:explosion val="7"/>
            <c:spPr>
              <a:solidFill>
                <a:srgbClr val="0070C0"/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88DE-48D2-935E-AE969D51AC55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88DE-48D2-935E-AE969D51AC55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88DE-48D2-935E-AE969D51AC55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7-88DE-48D2-935E-AE969D51AC55}"/>
              </c:ext>
            </c:extLst>
          </c:dPt>
          <c:dPt>
            <c:idx val="4"/>
            <c:bubble3D val="0"/>
            <c:explosion val="5"/>
            <c:extLst>
              <c:ext xmlns:c16="http://schemas.microsoft.com/office/drawing/2014/chart" uri="{C3380CC4-5D6E-409C-BE32-E72D297353CC}">
                <c16:uniqueId val="{00000008-88DE-48D2-935E-AE969D51AC55}"/>
              </c:ext>
            </c:extLst>
          </c:dPt>
          <c:dLbls>
            <c:dLbl>
              <c:idx val="0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88DE-48D2-935E-AE969D51AC55}"/>
                </c:ext>
              </c:extLst>
            </c:dLbl>
            <c:dLbl>
              <c:idx val="2"/>
              <c:numFmt formatCode="0.00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88DE-48D2-935E-AE969D51AC55}"/>
                </c:ext>
              </c:extLst>
            </c:dLbl>
            <c:dLbl>
              <c:idx val="4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8-88DE-48D2-935E-AE969D51AC55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диаграммы!$A$257:$D$262</c:f>
              <c:strCache>
                <c:ptCount val="6"/>
                <c:pt idx="0">
                  <c:v>Расчеты по доходам (счет 0 205 00 000) 88,3%</c:v>
                </c:pt>
                <c:pt idx="1">
                  <c:v>Расчеты по платежам в бюджет (счет 0 303 00 000) 0,92%</c:v>
                </c:pt>
                <c:pt idx="2">
                  <c:v>Расчеты с подотчетными лицами (счет 0 208 00 000) 0,001%</c:v>
                </c:pt>
                <c:pt idx="3">
                  <c:v>Расчеты по ущербу и иным доходам (счет 0 209 000) 0,05%</c:v>
                </c:pt>
                <c:pt idx="4">
                  <c:v>Расчеты по принятым обязательствам (0 302 00 000) 10,7%</c:v>
                </c:pt>
                <c:pt idx="5">
                  <c:v>итого</c:v>
                </c:pt>
              </c:strCache>
            </c:strRef>
          </c:cat>
          <c:val>
            <c:numRef>
              <c:f>диаграммы!$E$257:$E$261</c:f>
              <c:numCache>
                <c:formatCode>#,##0.00</c:formatCode>
                <c:ptCount val="5"/>
                <c:pt idx="0">
                  <c:v>227013</c:v>
                </c:pt>
                <c:pt idx="1">
                  <c:v>2370</c:v>
                </c:pt>
                <c:pt idx="2">
                  <c:v>3</c:v>
                </c:pt>
                <c:pt idx="3">
                  <c:v>122</c:v>
                </c:pt>
                <c:pt idx="4">
                  <c:v>27510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8DE-48D2-935E-AE969D51AC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algn="just"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182450768253876E-2"/>
          <c:y val="0.18040287179943776"/>
          <c:w val="0.50639788890591897"/>
          <c:h val="0.69507001889244102"/>
        </c:manualLayout>
      </c:layout>
      <c:pie3DChart>
        <c:varyColors val="1"/>
        <c:ser>
          <c:idx val="0"/>
          <c:order val="0"/>
          <c:tx>
            <c:strRef>
              <c:f>диаграммы!$E$348</c:f>
              <c:strCache>
                <c:ptCount val="1"/>
                <c:pt idx="0">
                  <c:v>сумма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explosion val="25"/>
          <c:dPt>
            <c:idx val="2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F722-4088-9D07-00BDF994B2F6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F722-4088-9D07-00BDF994B2F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84 %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722-4088-9D07-00BDF994B2F6}"/>
                </c:ext>
              </c:extLst>
            </c:dLbl>
            <c:dLbl>
              <c:idx val="1"/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075E-44A9-B534-7AAC910A21F4}"/>
                </c:ext>
              </c:extLst>
            </c:dLbl>
            <c:dLbl>
              <c:idx val="2"/>
              <c:numFmt formatCode="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722-4088-9D07-00BDF994B2F6}"/>
                </c:ext>
              </c:extLst>
            </c:dLbl>
            <c:dLbl>
              <c:idx val="3"/>
              <c:layout>
                <c:manualLayout>
                  <c:x val="-9.6695334168415553E-3"/>
                  <c:y val="-2.459237545995057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22-4088-9D07-00BDF994B2F6}"/>
                </c:ext>
              </c:extLst>
            </c:dLbl>
            <c:dLbl>
              <c:idx val="4"/>
              <c:layout>
                <c:manualLayout>
                  <c:x val="1.1603440100209831E-2"/>
                  <c:y val="-2.4592375459950574E-2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22-4088-9D07-00BDF994B2F6}"/>
                </c:ext>
              </c:extLst>
            </c:dLbl>
            <c:dLbl>
              <c:idx val="5"/>
              <c:layout>
                <c:manualLayout>
                  <c:x val="3.0942506933892978E-2"/>
                  <c:y val="5.464972324433461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22-4088-9D07-00BDF994B2F6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диаграммы!$A$349:$D$354</c:f>
              <c:strCache>
                <c:ptCount val="6"/>
                <c:pt idx="0">
                  <c:v>Расчеты по налоговым доходам, таможенным платежам и страховым взносам на обязательное социальное страхование (счет  205.10) 84%</c:v>
                </c:pt>
                <c:pt idx="1">
                  <c:v>Расчеты по доходам от собственности (счет  205.20)  2,4%</c:v>
                </c:pt>
                <c:pt idx="2">
                  <c:v>Расчеты по доходам от оказания платных услуг (счет  205.30)  10%</c:v>
                </c:pt>
                <c:pt idx="3">
                  <c:v>Рассчеты по сумма принудительного изъятия (счет 205.40) 0,01%</c:v>
                </c:pt>
                <c:pt idx="4">
                  <c:v>Расчеты по безвозмездным денежным поступлениям текущего характера (205.50) 3,5%</c:v>
                </c:pt>
                <c:pt idx="5">
                  <c:v>Расчеты по доходам от операций с активами (счет 205.70) 0,01%</c:v>
                </c:pt>
              </c:strCache>
            </c:strRef>
          </c:cat>
          <c:val>
            <c:numRef>
              <c:f>диаграммы!$E$349:$E$354</c:f>
              <c:numCache>
                <c:formatCode>#,##0</c:formatCode>
                <c:ptCount val="6"/>
                <c:pt idx="0">
                  <c:v>190735</c:v>
                </c:pt>
                <c:pt idx="1">
                  <c:v>5371</c:v>
                </c:pt>
                <c:pt idx="2">
                  <c:v>22831</c:v>
                </c:pt>
                <c:pt idx="3">
                  <c:v>18</c:v>
                </c:pt>
                <c:pt idx="4">
                  <c:v>8041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722-4088-9D07-00BDF994B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6692332871487616"/>
          <c:y val="0.13962254673804794"/>
          <c:w val="0.42251676627437962"/>
          <c:h val="0.79222138429259858"/>
        </c:manualLayout>
      </c:layout>
      <c:overlay val="0"/>
      <c:spPr>
        <a:noFill/>
      </c:spPr>
      <c:txPr>
        <a:bodyPr/>
        <a:lstStyle/>
        <a:p>
          <a:pPr algn="just">
            <a:defRPr sz="9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диаграммы!$D$297</c:f>
              <c:strCache>
                <c:ptCount val="1"/>
                <c:pt idx="0">
                  <c:v>сумма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explosion val="8"/>
          <c:dPt>
            <c:idx val="0"/>
            <c:bubble3D val="0"/>
            <c:spPr>
              <a:solidFill>
                <a:srgbClr val="00B050"/>
              </a:solidFill>
              <a:ln>
                <a:solidFill>
                  <a:schemeClr val="bg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A64-4B41-88A0-2AD517F8631B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>
                <a:solidFill>
                  <a:schemeClr val="bg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A64-4B41-88A0-2AD517F8631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A64-4B41-88A0-2AD517F863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A64-4B41-88A0-2AD517F8631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A64-4B41-88A0-2AD517F8631B}"/>
              </c:ext>
            </c:extLst>
          </c:dPt>
          <c:dLbls>
            <c:dLbl>
              <c:idx val="3"/>
              <c:numFmt formatCode="0.0000%" sourceLinked="0"/>
              <c:spPr>
                <a:noFill/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A64-4B41-88A0-2AD517F8631B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диаграммы!$A$298:$C$302</c:f>
              <c:strCache>
                <c:ptCount val="5"/>
                <c:pt idx="0">
                  <c:v>Администрация городского округа Жуковский 12%</c:v>
                </c:pt>
                <c:pt idx="1">
                  <c:v>Финансовое управление Администрациигородского округа Жуковский 3%</c:v>
                </c:pt>
                <c:pt idx="2">
                  <c:v>Управление образования Администрации городского округа Жуковский 11%</c:v>
                </c:pt>
                <c:pt idx="3">
                  <c:v>Совет депутатов  и Контрольно-счетная палата городского округа Жуковский 0,0004%</c:v>
                </c:pt>
                <c:pt idx="4">
                  <c:v>УФНС 74%</c:v>
                </c:pt>
              </c:strCache>
              <c:extLst/>
            </c:strRef>
          </c:cat>
          <c:val>
            <c:numRef>
              <c:f>диаграммы!$D$298:$D$302</c:f>
              <c:numCache>
                <c:formatCode>#,##0.00</c:formatCode>
                <c:ptCount val="5"/>
                <c:pt idx="0">
                  <c:v>30135</c:v>
                </c:pt>
                <c:pt idx="1">
                  <c:v>8065</c:v>
                </c:pt>
                <c:pt idx="2">
                  <c:v>28080</c:v>
                </c:pt>
                <c:pt idx="3">
                  <c:v>1</c:v>
                </c:pt>
                <c:pt idx="4">
                  <c:v>190736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A-3A64-4B41-88A0-2AD517F8631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диаграммы!$E$297</c15:sqref>
                        </c15:formulaRef>
                      </c:ext>
                    </c:extLst>
                    <c:strCache>
                      <c:ptCount val="1"/>
                      <c:pt idx="0">
                        <c:v>доля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C-3A64-4B41-88A0-2AD517F8631B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E-3A64-4B41-88A0-2AD517F8631B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0-3A64-4B41-88A0-2AD517F8631B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2-3A64-4B41-88A0-2AD517F8631B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4-3A64-4B41-88A0-2AD517F8631B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16-3A64-4B41-88A0-2AD517F8631B}"/>
                    </c:ext>
                  </c:extLst>
                </c:dPt>
                <c:dLbls>
                  <c:spPr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диаграммы!$A$298:$C$302</c15:sqref>
                        </c15:formulaRef>
                      </c:ext>
                    </c:extLst>
                    <c:strCache>
                      <c:ptCount val="5"/>
                      <c:pt idx="0">
                        <c:v>Администрация городского округа Жуковский 23,3%</c:v>
                      </c:pt>
                      <c:pt idx="1">
                        <c:v>Финансовое Управление городского округа Жуковский 9,64%</c:v>
                      </c:pt>
                      <c:pt idx="2">
                        <c:v>Управление образования городского округа Жуковский 12,95%</c:v>
                      </c:pt>
                      <c:pt idx="3">
                        <c:v>Совет депутатов  и Контрольно-счетная палата городского округа Жуковский 0,0004%</c:v>
                      </c:pt>
                      <c:pt idx="4">
                        <c:v>УФНС 54%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диаграммы!$E$298:$E$304</c15:sqref>
                        </c15:formulaRef>
                      </c:ext>
                    </c:extLst>
                    <c:numCache>
                      <c:formatCode>0%</c:formatCode>
                      <c:ptCount val="6"/>
                      <c:pt idx="0" formatCode="0.0%">
                        <c:v>0.23277805147074851</c:v>
                      </c:pt>
                      <c:pt idx="1">
                        <c:v>9.6401930480047776E-2</c:v>
                      </c:pt>
                      <c:pt idx="2">
                        <c:v>0.12945725957283552</c:v>
                      </c:pt>
                      <c:pt idx="3" formatCode="0.0000%">
                        <c:v>4.359711038352378E-6</c:v>
                      </c:pt>
                      <c:pt idx="4">
                        <c:v>0.54135839876532987</c:v>
                      </c:pt>
                      <c:pt idx="5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7-3A64-4B41-88A0-2AD517F8631B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121368136274049"/>
          <c:y val="3.3139982457010733E-2"/>
          <c:w val="0.33466704843867795"/>
          <c:h val="0.966859945121519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Исполнение Дорожного</a:t>
            </a:r>
            <a:r>
              <a:rPr lang="ru-RU" baseline="0"/>
              <a:t> фонда в 2019 году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Исполнение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2503518168135658E-3"/>
                  <c:y val="-1.3418707667612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77-4229-A447-8D18390400D7}"/>
                </c:ext>
              </c:extLst>
            </c:dLbl>
            <c:dLbl>
              <c:idx val="1"/>
              <c:layout>
                <c:manualLayout>
                  <c:x val="-4.1255973382390345E-17"/>
                  <c:y val="-7.8908985206012263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77-4229-A447-8D18390400D7}"/>
                </c:ext>
              </c:extLst>
            </c:dLbl>
            <c:dLbl>
              <c:idx val="2"/>
              <c:layout>
                <c:manualLayout>
                  <c:x val="-2.2503518168135658E-3"/>
                  <c:y val="4.02262186196908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77-4229-A447-8D18390400D7}"/>
                </c:ext>
              </c:extLst>
            </c:dLbl>
            <c:dLbl>
              <c:idx val="3"/>
              <c:layout>
                <c:manualLayout>
                  <c:x val="-2.2503518168135658E-3"/>
                  <c:y val="-6.1094976320910817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77-4229-A447-8D18390400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квартал</c:v>
                </c:pt>
                <c:pt idx="1">
                  <c:v>6 месяцев</c:v>
                </c:pt>
                <c:pt idx="2">
                  <c:v>9 месяцев</c:v>
                </c:pt>
                <c:pt idx="3">
                  <c:v>год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13678</c:v>
                </c:pt>
                <c:pt idx="1">
                  <c:v>24811</c:v>
                </c:pt>
                <c:pt idx="2">
                  <c:v>118204</c:v>
                </c:pt>
                <c:pt idx="3">
                  <c:v>209489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77-4229-A447-8D18390400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План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2503518168135658E-3"/>
                  <c:y val="8.10633870025904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77-4229-A447-8D18390400D7}"/>
                </c:ext>
              </c:extLst>
            </c:dLbl>
            <c:dLbl>
              <c:idx val="1"/>
              <c:layout>
                <c:manualLayout>
                  <c:x val="0"/>
                  <c:y val="-6.1094976320910817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77-4229-A447-8D18390400D7}"/>
                </c:ext>
              </c:extLst>
            </c:dLbl>
            <c:dLbl>
              <c:idx val="2"/>
              <c:layout>
                <c:manualLayout>
                  <c:x val="-8.0540882489392224E-17"/>
                  <c:y val="1.1466261241840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77-4229-A447-8D18390400D7}"/>
                </c:ext>
              </c:extLst>
            </c:dLbl>
            <c:dLbl>
              <c:idx val="3"/>
              <c:layout>
                <c:manualLayout>
                  <c:x val="0"/>
                  <c:y val="8.10633870025904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B77-4229-A447-8D18390400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квартал</c:v>
                </c:pt>
                <c:pt idx="1">
                  <c:v>6 месяцев</c:v>
                </c:pt>
                <c:pt idx="2">
                  <c:v>9 месяцев</c:v>
                </c:pt>
                <c:pt idx="3">
                  <c:v>год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166126</c:v>
                </c:pt>
                <c:pt idx="1">
                  <c:v>179593</c:v>
                </c:pt>
                <c:pt idx="2">
                  <c:v>232789</c:v>
                </c:pt>
                <c:pt idx="3">
                  <c:v>214690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B77-4229-A447-8D18390400D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6812672"/>
        <c:axId val="186822656"/>
      </c:barChart>
      <c:catAx>
        <c:axId val="18681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822656"/>
        <c:crosses val="autoZero"/>
        <c:auto val="1"/>
        <c:lblAlgn val="ctr"/>
        <c:lblOffset val="100"/>
        <c:noMultiLvlLbl val="0"/>
      </c:catAx>
      <c:valAx>
        <c:axId val="186822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81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Лист2!$A$2:$B$2</c:f>
              <c:strCache>
                <c:ptCount val="2"/>
                <c:pt idx="1">
                  <c:v>доходы (без безвозмездных поступлений)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Лист2!$C$1:$F$1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Лист2!$C$2:$F$2</c:f>
              <c:numCache>
                <c:formatCode>#,##0</c:formatCode>
                <c:ptCount val="4"/>
                <c:pt idx="0">
                  <c:v>404309</c:v>
                </c:pt>
                <c:pt idx="1">
                  <c:v>449884</c:v>
                </c:pt>
                <c:pt idx="2">
                  <c:v>420620</c:v>
                </c:pt>
                <c:pt idx="3">
                  <c:v>561910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F0-476C-9B5D-6EE5F86F1A55}"/>
            </c:ext>
          </c:extLst>
        </c:ser>
        <c:ser>
          <c:idx val="1"/>
          <c:order val="1"/>
          <c:tx>
            <c:strRef>
              <c:f>Лист2!$A$3:$B$3</c:f>
              <c:strCache>
                <c:ptCount val="2"/>
                <c:pt idx="1">
                  <c:v>расходы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Лист2!$C$1:$F$1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Лист2!$C$3:$F$3</c:f>
              <c:numCache>
                <c:formatCode>#,##0</c:formatCode>
                <c:ptCount val="4"/>
                <c:pt idx="0">
                  <c:v>554725</c:v>
                </c:pt>
                <c:pt idx="1">
                  <c:v>872578</c:v>
                </c:pt>
                <c:pt idx="2">
                  <c:v>807372</c:v>
                </c:pt>
                <c:pt idx="3">
                  <c:v>1333082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F0-476C-9B5D-6EE5F86F1A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887168"/>
        <c:axId val="186888960"/>
      </c:barChart>
      <c:lineChart>
        <c:grouping val="standard"/>
        <c:varyColors val="0"/>
        <c:ser>
          <c:idx val="2"/>
          <c:order val="2"/>
          <c:tx>
            <c:strRef>
              <c:f>Лист2!$A$4:$B$4</c:f>
              <c:strCache>
                <c:ptCount val="2"/>
                <c:pt idx="1">
                  <c:v>предусмотренно кассовым планом на получение кредитов   31.12.19 (данные долговой книги)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Лист2!$C$1:$F$1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Лист2!$C$4:$F$4</c:f>
              <c:numCache>
                <c:formatCode>#,##0</c:formatCode>
                <c:ptCount val="4"/>
                <c:pt idx="0">
                  <c:v>40000</c:v>
                </c:pt>
                <c:pt idx="1">
                  <c:v>50000</c:v>
                </c:pt>
                <c:pt idx="2">
                  <c:v>142000</c:v>
                </c:pt>
                <c:pt idx="3">
                  <c:v>325000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2F0-476C-9B5D-6EE5F86F1A55}"/>
            </c:ext>
          </c:extLst>
        </c:ser>
        <c:ser>
          <c:idx val="3"/>
          <c:order val="3"/>
          <c:tx>
            <c:strRef>
              <c:f>Лист2!$A$5:$B$5</c:f>
              <c:strCache>
                <c:ptCount val="2"/>
                <c:pt idx="1">
                  <c:v>получено кредитов на 31.12.19 (данные долговой книги)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Лист2!$C$1:$F$1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Лист2!$C$5:$F$5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 formatCode="#,##0">
                  <c:v>142000</c:v>
                </c:pt>
                <c:pt idx="3" formatCode="#,##0">
                  <c:v>547000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2F0-476C-9B5D-6EE5F86F1A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900480"/>
        <c:axId val="186890496"/>
      </c:lineChart>
      <c:catAx>
        <c:axId val="18688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888960"/>
        <c:crosses val="autoZero"/>
        <c:auto val="1"/>
        <c:lblAlgn val="ctr"/>
        <c:lblOffset val="100"/>
        <c:noMultiLvlLbl val="0"/>
      </c:catAx>
      <c:valAx>
        <c:axId val="18688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887168"/>
        <c:crosses val="autoZero"/>
        <c:crossBetween val="between"/>
      </c:valAx>
      <c:valAx>
        <c:axId val="186890496"/>
        <c:scaling>
          <c:orientation val="minMax"/>
        </c:scaling>
        <c:delete val="0"/>
        <c:axPos val="r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900480"/>
        <c:crosses val="max"/>
        <c:crossBetween val="between"/>
      </c:valAx>
      <c:catAx>
        <c:axId val="1869004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6890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669225631887552E-2"/>
          <c:y val="0.66236692323571922"/>
          <c:w val="0.81066135259683647"/>
          <c:h val="0.311195535455622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Изменение доходной части бюджета г.о. Жуковский в 2019 году</a:t>
            </a:r>
          </a:p>
          <a:p>
            <a:pPr>
              <a:defRPr/>
            </a:pPr>
            <a:r>
              <a:rPr lang="ru-RU"/>
              <a:t> (тыс. рублей)</a:t>
            </a:r>
          </a:p>
        </c:rich>
      </c:tx>
      <c:layout>
        <c:manualLayout>
          <c:xMode val="edge"/>
          <c:yMode val="edge"/>
          <c:x val="0.2125143750094833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279140685448996E-3"/>
          <c:y val="0.29879856740799837"/>
          <c:w val="0.97943865398328389"/>
          <c:h val="0.39706250217742289"/>
        </c:manualLayout>
      </c:layout>
      <c:lineChart>
        <c:grouping val="standard"/>
        <c:varyColors val="0"/>
        <c:ser>
          <c:idx val="0"/>
          <c:order val="0"/>
          <c:tx>
            <c:strRef>
              <c:f>'ДИАГРАММА 1'!$B$8</c:f>
              <c:strCache>
                <c:ptCount val="1"/>
                <c:pt idx="0">
                  <c:v>Доходы бюджета г.о.Жуковский на 2019г. (тыс. рублей)</c:v>
                </c:pt>
              </c:strCache>
            </c:strRef>
          </c:tx>
          <c:marker>
            <c:symbol val="none"/>
          </c:marker>
          <c:dLbls>
            <c:dLbl>
              <c:idx val="2"/>
              <c:layout>
                <c:manualLayout>
                  <c:x val="0"/>
                  <c:y val="3.2042719140100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FF-4668-A77E-A86DA7E0085A}"/>
                </c:ext>
              </c:extLst>
            </c:dLbl>
            <c:dLbl>
              <c:idx val="3"/>
              <c:layout>
                <c:manualLayout>
                  <c:x val="0"/>
                  <c:y val="3.5603021266778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FF-4668-A77E-A86DA7E0085A}"/>
                </c:ext>
              </c:extLst>
            </c:dLbl>
            <c:dLbl>
              <c:idx val="4"/>
              <c:layout>
                <c:manualLayout>
                  <c:x val="0"/>
                  <c:y val="2.13618127600670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FF-4668-A77E-A86DA7E0085A}"/>
                </c:ext>
              </c:extLst>
            </c:dLbl>
            <c:dLbl>
              <c:idx val="6"/>
              <c:layout>
                <c:manualLayout>
                  <c:x val="0"/>
                  <c:y val="-5.5411255411255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D5-4CAF-A7F6-BC2E1858C8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1'!$C$7:$I$7</c:f>
              <c:strCache>
                <c:ptCount val="7"/>
                <c:pt idx="0">
                  <c:v>Решение Совета депутатов от 13.12.2018г. № 64/СД</c:v>
                </c:pt>
                <c:pt idx="1">
                  <c:v>март</c:v>
                </c:pt>
                <c:pt idx="2">
                  <c:v>май</c:v>
                </c:pt>
                <c:pt idx="3">
                  <c:v>июнь</c:v>
                </c:pt>
                <c:pt idx="4">
                  <c:v>сентябрь</c:v>
                </c:pt>
                <c:pt idx="5">
                  <c:v>Решение о внесении изменений от 25.12.2019г. № 62/СД</c:v>
                </c:pt>
                <c:pt idx="6">
                  <c:v>Проект отчета об исполнении бюджета за 2019 год</c:v>
                </c:pt>
              </c:strCache>
            </c:strRef>
          </c:cat>
          <c:val>
            <c:numRef>
              <c:f>'ДИАГРАММА 1'!$C$8:$I$8</c:f>
              <c:numCache>
                <c:formatCode>#,##0</c:formatCode>
                <c:ptCount val="7"/>
                <c:pt idx="0">
                  <c:v>3069748</c:v>
                </c:pt>
                <c:pt idx="1">
                  <c:v>3501203</c:v>
                </c:pt>
                <c:pt idx="2">
                  <c:v>3396920</c:v>
                </c:pt>
                <c:pt idx="3">
                  <c:v>3440042</c:v>
                </c:pt>
                <c:pt idx="4">
                  <c:v>3527529</c:v>
                </c:pt>
                <c:pt idx="5">
                  <c:v>3567628</c:v>
                </c:pt>
                <c:pt idx="6">
                  <c:v>3566767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7FF-4668-A77E-A86DA7E00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9307648"/>
        <c:axId val="179309184"/>
      </c:lineChart>
      <c:catAx>
        <c:axId val="179307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9309184"/>
        <c:crosses val="autoZero"/>
        <c:auto val="1"/>
        <c:lblAlgn val="ctr"/>
        <c:lblOffset val="100"/>
        <c:noMultiLvlLbl val="0"/>
      </c:catAx>
      <c:valAx>
        <c:axId val="179309184"/>
        <c:scaling>
          <c:orientation val="minMax"/>
        </c:scaling>
        <c:delete val="1"/>
        <c:axPos val="l"/>
        <c:majorGridlines/>
        <c:numFmt formatCode="#,##0" sourceLinked="1"/>
        <c:majorTickMark val="out"/>
        <c:minorTickMark val="none"/>
        <c:tickLblPos val="none"/>
        <c:crossAx val="179307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72236947598933"/>
          <c:y val="5.3105745247140339E-2"/>
          <c:w val="0.77421578643483668"/>
          <c:h val="0.585779965992012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доходы (без безвозмездных поступлений)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Лист1!$B$2:$E$2</c:f>
              <c:numCache>
                <c:formatCode>#,##0</c:formatCode>
                <c:ptCount val="4"/>
                <c:pt idx="0">
                  <c:v>404309</c:v>
                </c:pt>
                <c:pt idx="1">
                  <c:v>449884</c:v>
                </c:pt>
                <c:pt idx="2">
                  <c:v>420620</c:v>
                </c:pt>
                <c:pt idx="3">
                  <c:v>561910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B6-44BF-B999-7E9B7AB9175F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расходы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Лист1!$B$3:$E$3</c:f>
              <c:numCache>
                <c:formatCode>#,##0</c:formatCode>
                <c:ptCount val="4"/>
                <c:pt idx="0">
                  <c:v>554725</c:v>
                </c:pt>
                <c:pt idx="1">
                  <c:v>872578</c:v>
                </c:pt>
                <c:pt idx="2">
                  <c:v>807372</c:v>
                </c:pt>
                <c:pt idx="3">
                  <c:v>1333082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B6-44BF-B999-7E9B7AB91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947456"/>
        <c:axId val="186948992"/>
      </c:barChart>
      <c:lineChart>
        <c:grouping val="standard"/>
        <c:varyColors val="0"/>
        <c:ser>
          <c:idx val="2"/>
          <c:order val="2"/>
          <c:tx>
            <c:strRef>
              <c:f>Лист1!$A$4</c:f>
              <c:strCache>
                <c:ptCount val="1"/>
                <c:pt idx="0">
                  <c:v>погашено кредитов на   31.12.19 (данные долговой книги)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Лист1!$B$4:$E$4</c:f>
              <c:numCache>
                <c:formatCode>#,##0</c:formatCode>
                <c:ptCount val="4"/>
                <c:pt idx="0">
                  <c:v>40000</c:v>
                </c:pt>
                <c:pt idx="1">
                  <c:v>50000</c:v>
                </c:pt>
                <c:pt idx="2">
                  <c:v>142000</c:v>
                </c:pt>
                <c:pt idx="3">
                  <c:v>325000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B6-44BF-B999-7E9B7AB9175F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получено кредитов на 31.12.19 (данные долговой книги)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Лист1!$B$5:$E$5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 formatCode="#,##0">
                  <c:v>142000</c:v>
                </c:pt>
                <c:pt idx="3" formatCode="#,##0">
                  <c:v>547000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2B6-44BF-B999-7E9B7AB917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976896"/>
        <c:axId val="186975360"/>
      </c:lineChart>
      <c:catAx>
        <c:axId val="18694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948992"/>
        <c:crosses val="autoZero"/>
        <c:auto val="1"/>
        <c:lblAlgn val="ctr"/>
        <c:lblOffset val="100"/>
        <c:noMultiLvlLbl val="0"/>
      </c:catAx>
      <c:valAx>
        <c:axId val="18694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947456"/>
        <c:crosses val="autoZero"/>
        <c:crossBetween val="between"/>
      </c:valAx>
      <c:valAx>
        <c:axId val="186975360"/>
        <c:scaling>
          <c:orientation val="minMax"/>
        </c:scaling>
        <c:delete val="0"/>
        <c:axPos val="r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976896"/>
        <c:crosses val="max"/>
        <c:crossBetween val="between"/>
      </c:valAx>
      <c:catAx>
        <c:axId val="1869768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69753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Муниципальный долг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Лист2!$A$2:$A$9</c:f>
              <c:strCache>
                <c:ptCount val="8"/>
                <c:pt idx="0">
                  <c:v>01.01.2013</c:v>
                </c:pt>
                <c:pt idx="1">
                  <c:v>01 01.2014</c:v>
                </c:pt>
                <c:pt idx="2">
                  <c:v>01 01.2015</c:v>
                </c:pt>
                <c:pt idx="3">
                  <c:v>01 01.2016</c:v>
                </c:pt>
                <c:pt idx="4">
                  <c:v>01 01.2017</c:v>
                </c:pt>
                <c:pt idx="5">
                  <c:v>01 01.2018</c:v>
                </c:pt>
                <c:pt idx="6">
                  <c:v>01 01.2019</c:v>
                </c:pt>
                <c:pt idx="7">
                  <c:v>01 01.2020</c:v>
                </c:pt>
              </c:strCache>
            </c:strRef>
          </c:cat>
          <c:val>
            <c:numRef>
              <c:f>Лист2!$B$2:$B$9</c:f>
              <c:numCache>
                <c:formatCode>0</c:formatCode>
                <c:ptCount val="8"/>
                <c:pt idx="0">
                  <c:v>165000</c:v>
                </c:pt>
                <c:pt idx="1">
                  <c:v>115000</c:v>
                </c:pt>
                <c:pt idx="2">
                  <c:v>226000</c:v>
                </c:pt>
                <c:pt idx="3">
                  <c:v>225500</c:v>
                </c:pt>
                <c:pt idx="4">
                  <c:v>345500</c:v>
                </c:pt>
                <c:pt idx="5">
                  <c:v>365000</c:v>
                </c:pt>
                <c:pt idx="6">
                  <c:v>507000</c:v>
                </c:pt>
                <c:pt idx="7">
                  <c:v>497000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4-4AFE-BA4B-6892C0CCB36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6996608"/>
        <c:axId val="187003648"/>
      </c:barChart>
      <c:catAx>
        <c:axId val="186996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003648"/>
        <c:crosses val="autoZero"/>
        <c:auto val="1"/>
        <c:lblAlgn val="ctr"/>
        <c:lblOffset val="100"/>
        <c:noMultiLvlLbl val="0"/>
      </c:catAx>
      <c:valAx>
        <c:axId val="18700364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996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Максимальная % ставка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Лист2!$B$2:$B$7</c:f>
              <c:numCache>
                <c:formatCode>0.00</c:formatCode>
                <c:ptCount val="6"/>
                <c:pt idx="0">
                  <c:v>11.94</c:v>
                </c:pt>
                <c:pt idx="1">
                  <c:v>23.64</c:v>
                </c:pt>
                <c:pt idx="2">
                  <c:v>14.45</c:v>
                </c:pt>
                <c:pt idx="3">
                  <c:v>12.88</c:v>
                </c:pt>
                <c:pt idx="4">
                  <c:v>9.5</c:v>
                </c:pt>
                <c:pt idx="5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01-430A-8817-6023CCD74940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Минимальная % ставка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Лист2!$C$2:$C$7</c:f>
              <c:numCache>
                <c:formatCode>0.00</c:formatCode>
                <c:ptCount val="6"/>
                <c:pt idx="0">
                  <c:v>8.0399999999999991</c:v>
                </c:pt>
                <c:pt idx="1">
                  <c:v>12.82</c:v>
                </c:pt>
                <c:pt idx="2">
                  <c:v>9.3800000000000008</c:v>
                </c:pt>
                <c:pt idx="3">
                  <c:v>9.0299999999999994</c:v>
                </c:pt>
                <c:pt idx="4">
                  <c:v>7.45</c:v>
                </c:pt>
                <c:pt idx="5">
                  <c:v>7.65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01-430A-8817-6023CCD7494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7034240"/>
        <c:axId val="170996096"/>
      </c:barChart>
      <c:catAx>
        <c:axId val="18703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996096"/>
        <c:crosses val="autoZero"/>
        <c:auto val="1"/>
        <c:lblAlgn val="ctr"/>
        <c:lblOffset val="100"/>
        <c:noMultiLvlLbl val="0"/>
      </c:catAx>
      <c:valAx>
        <c:axId val="1709960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18703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05853201916178E-2"/>
          <c:y val="2.8506147243296483E-2"/>
          <c:w val="0.91394912174439735"/>
          <c:h val="0.8330959454635349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'ДИАГРАММА 2'!$A$1:$G$1</c:f>
              <c:strCache>
                <c:ptCount val="7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</c:strCache>
            </c:strRef>
          </c:cat>
          <c:val>
            <c:numRef>
              <c:f>'ДИАГРАММА 2'!$A$2:$G$2</c:f>
              <c:numCache>
                <c:formatCode>General</c:formatCode>
                <c:ptCount val="7"/>
                <c:pt idx="0">
                  <c:v>93.4</c:v>
                </c:pt>
                <c:pt idx="1">
                  <c:v>92.3</c:v>
                </c:pt>
                <c:pt idx="2">
                  <c:v>93.3</c:v>
                </c:pt>
                <c:pt idx="3">
                  <c:v>97.5</c:v>
                </c:pt>
                <c:pt idx="4">
                  <c:v>100.1</c:v>
                </c:pt>
                <c:pt idx="5">
                  <c:v>96.1</c:v>
                </c:pt>
                <c:pt idx="6">
                  <c:v>99.98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5F-49F7-B9FB-57EF8CCAD6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79347456"/>
        <c:axId val="179350144"/>
        <c:axId val="0"/>
      </c:bar3DChart>
      <c:catAx>
        <c:axId val="179347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79350144"/>
        <c:crosses val="autoZero"/>
        <c:auto val="1"/>
        <c:lblAlgn val="ctr"/>
        <c:lblOffset val="100"/>
        <c:noMultiLvlLbl val="0"/>
      </c:catAx>
      <c:valAx>
        <c:axId val="179350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347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378299711614635E-2"/>
          <c:y val="3.6643150102691056E-2"/>
          <c:w val="0.63507035862868744"/>
          <c:h val="0.867041442514722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Лист8!$K$5</c:f>
              <c:strCache>
                <c:ptCount val="1"/>
                <c:pt idx="0">
                  <c:v>Кассовый план</c:v>
                </c:pt>
              </c:strCache>
            </c:strRef>
          </c:tx>
          <c:spPr>
            <a:gradFill flip="none" rotWithShape="1">
              <a:gsLst>
                <a:gs pos="0">
                  <a:schemeClr val="tx2">
                    <a:lumMod val="60000"/>
                    <a:lumOff val="40000"/>
                    <a:shade val="30000"/>
                    <a:satMod val="115000"/>
                  </a:schemeClr>
                </a:gs>
                <a:gs pos="50000">
                  <a:schemeClr val="tx2">
                    <a:lumMod val="60000"/>
                    <a:lumOff val="40000"/>
                    <a:shade val="67500"/>
                    <a:satMod val="115000"/>
                  </a:schemeClr>
                </a:gs>
                <a:gs pos="100000">
                  <a:schemeClr val="tx2">
                    <a:lumMod val="60000"/>
                    <a:lumOff val="40000"/>
                    <a:shade val="100000"/>
                    <a:satMod val="115000"/>
                  </a:schemeClr>
                </a:gs>
              </a:gsLst>
              <a:lin ang="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111663902708678E-3"/>
                  <c:y val="-2.0278836665414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86-41C6-B91C-4069D02056C5}"/>
                </c:ext>
              </c:extLst>
            </c:dLbl>
            <c:dLbl>
              <c:idx val="1"/>
              <c:layout>
                <c:manualLayout>
                  <c:x val="-4.0933505602820941E-3"/>
                  <c:y val="-4.9520414532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86-41C6-B91C-4069D02056C5}"/>
                </c:ext>
              </c:extLst>
            </c:dLbl>
            <c:dLbl>
              <c:idx val="2"/>
              <c:layout>
                <c:manualLayout>
                  <c:x val="-3.3319351062852305E-3"/>
                  <c:y val="-2.7038448887218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86-41C6-B91C-4069D02056C5}"/>
                </c:ext>
              </c:extLst>
            </c:dLbl>
            <c:dLbl>
              <c:idx val="3"/>
              <c:layout>
                <c:manualLayout>
                  <c:x val="-3.5590710978479427E-2"/>
                  <c:y val="-3.0418254998121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86-41C6-B91C-4069D02056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Лист8!$J$6:$J$9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Лист8!$K$6:$K$9</c:f>
              <c:numCache>
                <c:formatCode>#,##0</c:formatCode>
                <c:ptCount val="4"/>
                <c:pt idx="0">
                  <c:v>717352</c:v>
                </c:pt>
                <c:pt idx="1">
                  <c:v>966240</c:v>
                </c:pt>
                <c:pt idx="2">
                  <c:v>735827</c:v>
                </c:pt>
                <c:pt idx="3">
                  <c:v>1146960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86-41C6-B91C-4069D02056C5}"/>
            </c:ext>
          </c:extLst>
        </c:ser>
        <c:ser>
          <c:idx val="1"/>
          <c:order val="1"/>
          <c:tx>
            <c:strRef>
              <c:f>Лист8!$L$5</c:f>
              <c:strCache>
                <c:ptCount val="1"/>
                <c:pt idx="0">
                  <c:v>Исполнение</c:v>
                </c:pt>
              </c:strCache>
            </c:strRef>
          </c:tx>
          <c:spPr>
            <a:gradFill flip="none" rotWithShape="1">
              <a:gsLst>
                <a:gs pos="0">
                  <a:srgbClr val="FF7C80">
                    <a:shade val="30000"/>
                    <a:satMod val="115000"/>
                  </a:srgbClr>
                </a:gs>
                <a:gs pos="50000">
                  <a:srgbClr val="FF7C80">
                    <a:shade val="67500"/>
                    <a:satMod val="115000"/>
                  </a:srgbClr>
                </a:gs>
                <a:gs pos="100000">
                  <a:srgbClr val="FF7C80">
                    <a:shade val="100000"/>
                    <a:satMod val="115000"/>
                  </a:srgbClr>
                </a:gs>
              </a:gsLst>
              <a:lin ang="0" scaled="1"/>
              <a:tileRect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9800959445039953E-2"/>
                  <c:y val="-6.2311837501015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86-41C6-B91C-4069D02056C5}"/>
                </c:ext>
              </c:extLst>
            </c:dLbl>
            <c:dLbl>
              <c:idx val="1"/>
              <c:layout>
                <c:manualLayout>
                  <c:x val="3.7589828634604805E-2"/>
                  <c:y val="-1.3519224443609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86-41C6-B91C-4069D02056C5}"/>
                </c:ext>
              </c:extLst>
            </c:dLbl>
            <c:dLbl>
              <c:idx val="2"/>
              <c:layout>
                <c:manualLayout>
                  <c:x val="3.7560924079536498E-2"/>
                  <c:y val="-4.7021787033067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86-41C6-B91C-4069D02056C5}"/>
                </c:ext>
              </c:extLst>
            </c:dLbl>
            <c:dLbl>
              <c:idx val="3"/>
              <c:layout>
                <c:manualLayout>
                  <c:x val="2.4898348893602911E-2"/>
                  <c:y val="-3.0418254998121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86-41C6-B91C-4069D02056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Лист8!$J$6:$J$9</c:f>
              <c:strCache>
                <c:ptCount val="4"/>
                <c:pt idx="0">
                  <c:v>1 квартал</c:v>
                </c:pt>
                <c:pt idx="1">
                  <c:v>2 квартал</c:v>
                </c:pt>
                <c:pt idx="2">
                  <c:v>3 квартал</c:v>
                </c:pt>
                <c:pt idx="3">
                  <c:v>4 квартал</c:v>
                </c:pt>
              </c:strCache>
            </c:strRef>
          </c:cat>
          <c:val>
            <c:numRef>
              <c:f>Лист8!$L$6:$L$9</c:f>
              <c:numCache>
                <c:formatCode>#,##0</c:formatCode>
                <c:ptCount val="4"/>
                <c:pt idx="0">
                  <c:v>718139</c:v>
                </c:pt>
                <c:pt idx="1">
                  <c:v>965453</c:v>
                </c:pt>
                <c:pt idx="2">
                  <c:v>748086</c:v>
                </c:pt>
                <c:pt idx="3">
                  <c:v>1135089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D86-41C6-B91C-4069D0205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452352"/>
        <c:axId val="180458240"/>
        <c:axId val="0"/>
      </c:bar3DChart>
      <c:catAx>
        <c:axId val="18045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0458240"/>
        <c:crosses val="autoZero"/>
        <c:auto val="1"/>
        <c:lblAlgn val="ctr"/>
        <c:lblOffset val="100"/>
        <c:noMultiLvlLbl val="0"/>
      </c:catAx>
      <c:valAx>
        <c:axId val="180458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452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585271590152769"/>
          <c:y val="0.36701178310158067"/>
          <c:w val="0.14708471729169828"/>
          <c:h val="0.312542461615301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4940774965112829"/>
          <c:y val="0"/>
          <c:w val="0.46069739832778633"/>
          <c:h val="0.92164198580291057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'Диагр 3'!$C$5</c:f>
              <c:strCache>
                <c:ptCount val="1"/>
                <c:pt idx="0">
                  <c:v>2017г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3'!$B$6:$B$15</c:f>
              <c:strCache>
                <c:ptCount val="10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налог на вмененный доход 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Задолженность и перерасчеты</c:v>
                </c:pt>
                <c:pt idx="7">
                  <c:v>Единый сельскохозяйственный налог</c:v>
                </c:pt>
                <c:pt idx="8">
                  <c:v>Налог, взимаемый в связи с применением упрощенной системы налогообложения</c:v>
                </c:pt>
                <c:pt idx="9">
                  <c:v>Налог, взимаемый в связи с применением патентной системы налогобложения</c:v>
                </c:pt>
              </c:strCache>
            </c:strRef>
          </c:cat>
          <c:val>
            <c:numRef>
              <c:f>'Диагр 3'!$C$6:$C$15</c:f>
              <c:numCache>
                <c:formatCode>General</c:formatCode>
                <c:ptCount val="10"/>
                <c:pt idx="0">
                  <c:v>690073</c:v>
                </c:pt>
                <c:pt idx="1">
                  <c:v>2303</c:v>
                </c:pt>
                <c:pt idx="2">
                  <c:v>59375</c:v>
                </c:pt>
                <c:pt idx="3">
                  <c:v>45457</c:v>
                </c:pt>
                <c:pt idx="4">
                  <c:v>176819</c:v>
                </c:pt>
                <c:pt idx="5">
                  <c:v>11150</c:v>
                </c:pt>
                <c:pt idx="6">
                  <c:v>875</c:v>
                </c:pt>
                <c:pt idx="8">
                  <c:v>174874</c:v>
                </c:pt>
                <c:pt idx="9">
                  <c:v>10945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73-48AF-9B09-8D09D5E979A2}"/>
            </c:ext>
          </c:extLst>
        </c:ser>
        <c:ser>
          <c:idx val="1"/>
          <c:order val="1"/>
          <c:tx>
            <c:strRef>
              <c:f>'Диагр 3'!$D$5</c:f>
              <c:strCache>
                <c:ptCount val="1"/>
                <c:pt idx="0">
                  <c:v>2018г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3'!$B$6:$B$15</c:f>
              <c:strCache>
                <c:ptCount val="10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налог на вмененный доход 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Задолженность и перерасчеты</c:v>
                </c:pt>
                <c:pt idx="7">
                  <c:v>Единый сельскохозяйственный налог</c:v>
                </c:pt>
                <c:pt idx="8">
                  <c:v>Налог, взимаемый в связи с применением упрощенной системы налогообложения</c:v>
                </c:pt>
                <c:pt idx="9">
                  <c:v>Налог, взимаемый в связи с применением патентной системы налогобложения</c:v>
                </c:pt>
              </c:strCache>
            </c:strRef>
          </c:cat>
          <c:val>
            <c:numRef>
              <c:f>'Диагр 3'!$D$6:$D$15</c:f>
              <c:numCache>
                <c:formatCode>General</c:formatCode>
                <c:ptCount val="10"/>
                <c:pt idx="0">
                  <c:v>730140</c:v>
                </c:pt>
                <c:pt idx="1">
                  <c:v>2619</c:v>
                </c:pt>
                <c:pt idx="2">
                  <c:v>56649</c:v>
                </c:pt>
                <c:pt idx="3">
                  <c:v>51480</c:v>
                </c:pt>
                <c:pt idx="4">
                  <c:v>171229</c:v>
                </c:pt>
                <c:pt idx="5">
                  <c:v>12503</c:v>
                </c:pt>
                <c:pt idx="6">
                  <c:v>897</c:v>
                </c:pt>
                <c:pt idx="8">
                  <c:v>235000</c:v>
                </c:pt>
                <c:pt idx="9">
                  <c:v>13759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73-48AF-9B09-8D09D5E979A2}"/>
            </c:ext>
          </c:extLst>
        </c:ser>
        <c:ser>
          <c:idx val="2"/>
          <c:order val="2"/>
          <c:tx>
            <c:strRef>
              <c:f>'Диагр 3'!$E$5</c:f>
              <c:strCache>
                <c:ptCount val="1"/>
                <c:pt idx="0">
                  <c:v>2019г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 3'!$B$6:$B$15</c:f>
              <c:strCache>
                <c:ptCount val="10"/>
                <c:pt idx="0">
                  <c:v>Налог на доходы физических лиц</c:v>
                </c:pt>
                <c:pt idx="1">
                  <c:v>Акцизы по подакцизным товарам (продукции), производимым на территории РФ</c:v>
                </c:pt>
                <c:pt idx="2">
                  <c:v>Единый налог на вмененный доход 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Задолженность и перерасчеты</c:v>
                </c:pt>
                <c:pt idx="7">
                  <c:v>Единый сельскохозяйственный налог</c:v>
                </c:pt>
                <c:pt idx="8">
                  <c:v>Налог, взимаемый в связи с применением упрощенной системы налогообложения</c:v>
                </c:pt>
                <c:pt idx="9">
                  <c:v>Налог, взимаемый в связи с применением патентной системы налогобложения</c:v>
                </c:pt>
              </c:strCache>
            </c:strRef>
          </c:cat>
          <c:val>
            <c:numRef>
              <c:f>'Диагр 3'!$E$6:$E$15</c:f>
              <c:numCache>
                <c:formatCode>General</c:formatCode>
                <c:ptCount val="10"/>
                <c:pt idx="0">
                  <c:v>808792</c:v>
                </c:pt>
                <c:pt idx="1">
                  <c:v>3017</c:v>
                </c:pt>
                <c:pt idx="2">
                  <c:v>58336</c:v>
                </c:pt>
                <c:pt idx="3">
                  <c:v>60855</c:v>
                </c:pt>
                <c:pt idx="4">
                  <c:v>301772</c:v>
                </c:pt>
                <c:pt idx="5">
                  <c:v>11222</c:v>
                </c:pt>
                <c:pt idx="6">
                  <c:v>876</c:v>
                </c:pt>
                <c:pt idx="8">
                  <c:v>271525</c:v>
                </c:pt>
                <c:pt idx="9">
                  <c:v>21888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73-48AF-9B09-8D09D5E979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2192000"/>
        <c:axId val="182193536"/>
        <c:axId val="0"/>
      </c:bar3DChart>
      <c:catAx>
        <c:axId val="1821920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2193536"/>
        <c:crosses val="autoZero"/>
        <c:auto val="1"/>
        <c:lblAlgn val="ctr"/>
        <c:lblOffset val="100"/>
        <c:noMultiLvlLbl val="0"/>
      </c:catAx>
      <c:valAx>
        <c:axId val="182193536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182192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3934363614995885E-2"/>
          <c:y val="0.91471881986973869"/>
          <c:w val="0.27648036542958104"/>
          <c:h val="4.1484154389653971E-2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ysClr val="window" lastClr="FFFFFF"/>
        </a:solidFill>
      </c:spPr>
    </c:floor>
    <c:sideWall>
      <c:thickness val="0"/>
      <c:spPr>
        <a:solidFill>
          <a:sysClr val="window" lastClr="FFFFFF"/>
        </a:solidFill>
      </c:spPr>
    </c:sideWall>
    <c:backWall>
      <c:thickness val="0"/>
      <c:spPr>
        <a:solidFill>
          <a:sysClr val="window" lastClr="FFFFFF"/>
        </a:solidFill>
      </c:spPr>
    </c:backWall>
    <c:plotArea>
      <c:layout>
        <c:manualLayout>
          <c:layoutTarget val="inner"/>
          <c:xMode val="edge"/>
          <c:yMode val="edge"/>
          <c:x val="6.7825638244279021E-2"/>
          <c:y val="3.6371890860080011E-2"/>
          <c:w val="0.91696523830421073"/>
          <c:h val="0.7626796159079626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'Диаграмма 4'!$B$1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4'!$A$2:$A$5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'Диаграмма 4'!$B$2:$B$5</c:f>
              <c:numCache>
                <c:formatCode>#,##0</c:formatCode>
                <c:ptCount val="4"/>
                <c:pt idx="0">
                  <c:v>2584</c:v>
                </c:pt>
                <c:pt idx="1">
                  <c:v>391282</c:v>
                </c:pt>
                <c:pt idx="2">
                  <c:v>1231425</c:v>
                </c:pt>
                <c:pt idx="3">
                  <c:v>62931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A-40B0-9BE7-23BEFA7576CB}"/>
            </c:ext>
          </c:extLst>
        </c:ser>
        <c:ser>
          <c:idx val="1"/>
          <c:order val="1"/>
          <c:tx>
            <c:strRef>
              <c:f>'Диаграмма 4'!$C$1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4'!$A$2:$A$5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'Диаграмма 4'!$C$2:$C$5</c:f>
              <c:numCache>
                <c:formatCode>#,##0</c:formatCode>
                <c:ptCount val="4"/>
                <c:pt idx="0">
                  <c:v>1801</c:v>
                </c:pt>
                <c:pt idx="1">
                  <c:v>737248</c:v>
                </c:pt>
                <c:pt idx="2">
                  <c:v>1324623</c:v>
                </c:pt>
                <c:pt idx="3">
                  <c:v>1899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EA-40B0-9BE7-23BEFA7576CB}"/>
            </c:ext>
          </c:extLst>
        </c:ser>
        <c:ser>
          <c:idx val="2"/>
          <c:order val="2"/>
          <c:tx>
            <c:strRef>
              <c:f>'Диаграмма 4'!$D$1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4'!$A$2:$A$5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'Диаграмма 4'!$D$2:$D$5</c:f>
              <c:numCache>
                <c:formatCode>#,##0</c:formatCode>
                <c:ptCount val="4"/>
                <c:pt idx="0">
                  <c:v>3942</c:v>
                </c:pt>
                <c:pt idx="1">
                  <c:v>359609</c:v>
                </c:pt>
                <c:pt idx="2">
                  <c:v>1335140</c:v>
                </c:pt>
                <c:pt idx="3">
                  <c:v>47739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EA-40B0-9BE7-23BEFA7576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82248576"/>
        <c:axId val="182250112"/>
        <c:axId val="0"/>
      </c:bar3DChart>
      <c:catAx>
        <c:axId val="1822485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2250112"/>
        <c:crosses val="autoZero"/>
        <c:auto val="1"/>
        <c:lblAlgn val="ctr"/>
        <c:lblOffset val="100"/>
        <c:noMultiLvlLbl val="0"/>
      </c:catAx>
      <c:valAx>
        <c:axId val="18225011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1822485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719556803747539"/>
          <c:y val="0.90132408448943879"/>
          <c:w val="0.61884925350216125"/>
          <c:h val="5.740607424072023E-2"/>
        </c:manualLayout>
      </c:layout>
      <c:overlay val="0"/>
    </c:legend>
    <c:plotVisOnly val="1"/>
    <c:dispBlanksAs val="gap"/>
    <c:showDLblsOverMax val="0"/>
  </c:chart>
  <c:spPr>
    <a:solidFill>
      <a:sysClr val="window" lastClr="FFFFFF"/>
    </a:solidFill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структуры</a:t>
            </a:r>
            <a:r>
              <a:rPr lang="ru-RU" baseline="0"/>
              <a:t> расходов бюджета за 2017 - 2019 годы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Лист2!$E$2</c:f>
              <c:strCache>
                <c:ptCount val="1"/>
                <c:pt idx="0">
                  <c:v>2017 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2.4176486063873896E-3"/>
                  <c:y val="-2.2889839194373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F3-4EE9-92F0-1D5AEC902608}"/>
                </c:ext>
              </c:extLst>
            </c:dLbl>
            <c:dLbl>
              <c:idx val="1"/>
              <c:layout>
                <c:manualLayout>
                  <c:x val="0"/>
                  <c:y val="-3.0519785592498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F3-4EE9-92F0-1D5AEC902608}"/>
                </c:ext>
              </c:extLst>
            </c:dLbl>
            <c:dLbl>
              <c:idx val="2"/>
              <c:layout>
                <c:manualLayout>
                  <c:x val="0"/>
                  <c:y val="-3.4334758791560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F3-4EE9-92F0-1D5AEC9026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Лист2!$F$1:$H$1</c:f>
              <c:strCache>
                <c:ptCount val="3"/>
                <c:pt idx="0">
                  <c:v>Местный бюджет</c:v>
                </c:pt>
                <c:pt idx="1">
                  <c:v>Областной бюджет</c:v>
                </c:pt>
                <c:pt idx="2">
                  <c:v>Федеральный бюджет</c:v>
                </c:pt>
              </c:strCache>
            </c:strRef>
          </c:cat>
          <c:val>
            <c:numRef>
              <c:f>Лист2!$F$2:$H$2</c:f>
              <c:numCache>
                <c:formatCode>0.0%</c:formatCode>
                <c:ptCount val="3"/>
                <c:pt idx="0">
                  <c:v>0.49199999999999999</c:v>
                </c:pt>
                <c:pt idx="1">
                  <c:v>0.47499999999999998</c:v>
                </c:pt>
                <c:pt idx="2">
                  <c:v>3.3000000000000002E-2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F3-4EE9-92F0-1D5AEC902608}"/>
            </c:ext>
          </c:extLst>
        </c:ser>
        <c:ser>
          <c:idx val="1"/>
          <c:order val="1"/>
          <c:tx>
            <c:strRef>
              <c:f>Лист2!$E$3</c:f>
              <c:strCache>
                <c:ptCount val="1"/>
                <c:pt idx="0">
                  <c:v>2018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1.2088338214952947E-2"/>
                  <c:y val="-4.387219178921646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399811689921129E-2"/>
                      <c:h val="5.71675235837437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8AF3-4EE9-92F0-1D5AEC902608}"/>
                </c:ext>
              </c:extLst>
            </c:dLbl>
            <c:dLbl>
              <c:idx val="1"/>
              <c:layout>
                <c:manualLayout>
                  <c:x val="1.6923540244711727E-2"/>
                  <c:y val="-3.4334758791560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F3-4EE9-92F0-1D5AEC902608}"/>
                </c:ext>
              </c:extLst>
            </c:dLbl>
            <c:dLbl>
              <c:idx val="2"/>
              <c:layout>
                <c:manualLayout>
                  <c:x val="1.2088243031936948E-2"/>
                  <c:y val="-1.14449195971868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F3-4EE9-92F0-1D5AEC9026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Лист2!$F$1:$H$1</c:f>
              <c:strCache>
                <c:ptCount val="3"/>
                <c:pt idx="0">
                  <c:v>Местный бюджет</c:v>
                </c:pt>
                <c:pt idx="1">
                  <c:v>Областной бюджет</c:v>
                </c:pt>
                <c:pt idx="2">
                  <c:v>Федеральный бюджет</c:v>
                </c:pt>
              </c:strCache>
            </c:strRef>
          </c:cat>
          <c:val>
            <c:numRef>
              <c:f>Лист2!$F$3:$H$3</c:f>
              <c:numCache>
                <c:formatCode>0.0%</c:formatCode>
                <c:ptCount val="3"/>
                <c:pt idx="0">
                  <c:v>0.46800000000000003</c:v>
                </c:pt>
                <c:pt idx="1">
                  <c:v>0.47499999999999998</c:v>
                </c:pt>
                <c:pt idx="2">
                  <c:v>5.7000000000000002E-2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AF3-4EE9-92F0-1D5AEC902608}"/>
            </c:ext>
          </c:extLst>
        </c:ser>
        <c:ser>
          <c:idx val="2"/>
          <c:order val="2"/>
          <c:tx>
            <c:strRef>
              <c:f>Лист2!$E$4</c:f>
              <c:strCache>
                <c:ptCount val="1"/>
                <c:pt idx="0">
                  <c:v>2019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2.6594134670261286E-2"/>
                  <c:y val="7.629946398124595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449983799850677"/>
                      <c:h val="7.24274163799929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8AF3-4EE9-92F0-1D5AEC902608}"/>
                </c:ext>
              </c:extLst>
            </c:dLbl>
            <c:dLbl>
              <c:idx val="1"/>
              <c:layout>
                <c:manualLayout>
                  <c:x val="2.6594134670261286E-2"/>
                  <c:y val="-3.4334758791560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F3-4EE9-92F0-1D5AEC902608}"/>
                </c:ext>
              </c:extLst>
            </c:dLbl>
            <c:dLbl>
              <c:idx val="2"/>
              <c:layout>
                <c:manualLayout>
                  <c:x val="1.9341188851099117E-2"/>
                  <c:y val="-4.19647051896852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AF3-4EE9-92F0-1D5AEC9026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Лист2!$F$1:$H$1</c:f>
              <c:strCache>
                <c:ptCount val="3"/>
                <c:pt idx="0">
                  <c:v>Местный бюджет</c:v>
                </c:pt>
                <c:pt idx="1">
                  <c:v>Областной бюджет</c:v>
                </c:pt>
                <c:pt idx="2">
                  <c:v>Федеральный бюджет</c:v>
                </c:pt>
              </c:strCache>
            </c:strRef>
          </c:cat>
          <c:val>
            <c:numRef>
              <c:f>Лист2!$F$4:$H$4</c:f>
              <c:numCache>
                <c:formatCode>0.0%</c:formatCode>
                <c:ptCount val="3"/>
                <c:pt idx="0">
                  <c:v>0.51200000000000001</c:v>
                </c:pt>
                <c:pt idx="1">
                  <c:v>0.47499999999999998</c:v>
                </c:pt>
                <c:pt idx="2">
                  <c:v>1.2999999999999999E-2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AF3-4EE9-92F0-1D5AEC9026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812032"/>
        <c:axId val="182534144"/>
        <c:axId val="0"/>
      </c:bar3DChart>
      <c:catAx>
        <c:axId val="18081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534144"/>
        <c:crosses val="autoZero"/>
        <c:auto val="1"/>
        <c:lblAlgn val="ctr"/>
        <c:lblOffset val="100"/>
        <c:noMultiLvlLbl val="0"/>
      </c:catAx>
      <c:valAx>
        <c:axId val="18253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812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1"/>
          <c:tx>
            <c:strRef>
              <c:f>Лист1!$B$1</c:f>
              <c:strCache>
                <c:ptCount val="1"/>
                <c:pt idx="0">
                  <c:v>Кассовый план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 w="9525" cap="flat" cmpd="sng" algn="ctr">
              <a:noFill/>
              <a:round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857438393634712E-2"/>
                  <c:y val="-3.90473027099900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B6-4CF3-8E79-AD2D3463C314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B6-4CF3-8E79-AD2D3463C314}"/>
                </c:ext>
              </c:extLst>
            </c:dLbl>
            <c:dLbl>
              <c:idx val="2"/>
              <c:layout>
                <c:manualLayout>
                  <c:x val="-9.9931562968664771E-3"/>
                  <c:y val="-1.1462587027738158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B6-4CF3-8E79-AD2D3463C314}"/>
                </c:ext>
              </c:extLst>
            </c:dLbl>
            <c:dLbl>
              <c:idx val="3"/>
              <c:layout>
                <c:manualLayout>
                  <c:x val="-1.857999448454584E-2"/>
                  <c:y val="-7.2834320027614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B6-4CF3-8E79-AD2D3463C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Лист1!$B$2:$B$5</c:f>
              <c:numCache>
                <c:formatCode>General</c:formatCode>
                <c:ptCount val="4"/>
                <c:pt idx="0" formatCode="#,##0">
                  <c:v>661384</c:v>
                </c:pt>
                <c:pt idx="1">
                  <c:v>925655</c:v>
                </c:pt>
                <c:pt idx="2" formatCode="#,##0">
                  <c:v>730244</c:v>
                </c:pt>
                <c:pt idx="3" formatCode="#,##0">
                  <c:v>1321557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B6-4CF3-8E79-AD2D3463C314}"/>
            </c:ext>
          </c:extLst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Исполнение бюджета 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9525" cap="flat" cmpd="sng" algn="ctr">
              <a:noFill/>
              <a:round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6118037467664158E-2"/>
                  <c:y val="-1.1258084054629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B6-4CF3-8E79-AD2D3463C314}"/>
                </c:ext>
              </c:extLst>
            </c:dLbl>
            <c:dLbl>
              <c:idx val="1"/>
              <c:layout>
                <c:manualLayout>
                  <c:x val="1.0246689270417074E-2"/>
                  <c:y val="-1.1462587027738158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B6-4CF3-8E79-AD2D3463C314}"/>
                </c:ext>
              </c:extLst>
            </c:dLbl>
            <c:dLbl>
              <c:idx val="2"/>
              <c:layout>
                <c:manualLayout>
                  <c:x val="-4.472027168673131E-3"/>
                  <c:y val="3.96344997818194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B6-4CF3-8E79-AD2D3463C314}"/>
                </c:ext>
              </c:extLst>
            </c:dLbl>
            <c:dLbl>
              <c:idx val="3"/>
              <c:layout>
                <c:manualLayout>
                  <c:x val="7.757066023790074E-3"/>
                  <c:y val="-8.60449515770829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B6-4CF3-8E79-AD2D3463C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Лист1!$C$2:$C$5</c:f>
              <c:numCache>
                <c:formatCode>#,##0</c:formatCode>
                <c:ptCount val="4"/>
                <c:pt idx="0">
                  <c:v>554725</c:v>
                </c:pt>
                <c:pt idx="1">
                  <c:v>872578</c:v>
                </c:pt>
                <c:pt idx="2">
                  <c:v>807372</c:v>
                </c:pt>
                <c:pt idx="3">
                  <c:v>1332082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4B6-4CF3-8E79-AD2D3463C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82571776"/>
        <c:axId val="18257446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Лист1!$A$1</c15:sqref>
                        </c15:formulaRef>
                      </c:ext>
                    </c:extLst>
                    <c:strCache>
                      <c:ptCount val="1"/>
                      <c:pt idx="0">
                        <c:v>Квартал</c:v>
                      </c:pt>
                    </c:strCache>
                  </c:strRef>
                </c:tx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accent1">
                        <a:lumMod val="75000"/>
                      </a:schemeClr>
                    </a:solidFill>
                    <a:round/>
                  </a:ln>
                  <a:effectLst/>
                  <a:sp3d contourW="9525">
                    <a:contourClr>
                      <a:schemeClr val="accent1">
                        <a:lumMod val="75000"/>
                      </a:schemeClr>
                    </a:contourClr>
                  </a:sp3d>
                </c:spPr>
                <c:invertIfNegative val="0"/>
                <c:val>
                  <c:num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1</c:v>
                      </c:pt>
                      <c:pt idx="1">
                        <c:v>2</c:v>
                      </c:pt>
                      <c:pt idx="2">
                        <c:v>3</c:v>
                      </c:pt>
                      <c:pt idx="3">
                        <c:v>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A-B4B6-4CF3-8E79-AD2D3463C314}"/>
                  </c:ext>
                </c:extLst>
              </c15:ser>
            </c15:filteredBarSeries>
          </c:ext>
        </c:extLst>
      </c:bar3DChart>
      <c:catAx>
        <c:axId val="18257177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574464"/>
        <c:crosses val="autoZero"/>
        <c:auto val="1"/>
        <c:lblAlgn val="ctr"/>
        <c:lblOffset val="100"/>
        <c:noMultiLvlLbl val="0"/>
      </c:catAx>
      <c:valAx>
        <c:axId val="18257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57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Объем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контрактуемых расходов в 2019году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598735855876675"/>
          <c:y val="1.7617194936807728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2299854439592429"/>
          <c:w val="0.60129765051768047"/>
          <c:h val="0.83699971293889264"/>
        </c:manualLayout>
      </c:layout>
      <c:pie3DChart>
        <c:varyColors val="1"/>
        <c:ser>
          <c:idx val="0"/>
          <c:order val="0"/>
          <c:tx>
            <c:strRef>
              <c:f>диаграммы!$E$373</c:f>
              <c:strCache>
                <c:ptCount val="1"/>
                <c:pt idx="0">
                  <c:v>сумма</c:v>
                </c:pt>
              </c:strCache>
            </c:strRef>
          </c:tx>
          <c:spPr>
            <a:ln>
              <a:solidFill>
                <a:schemeClr val="bg1"/>
              </a:solidFill>
            </a:ln>
          </c:spPr>
          <c:explosion val="25"/>
          <c:dPt>
            <c:idx val="2"/>
            <c:bubble3D val="0"/>
            <c:spPr>
              <a:solidFill>
                <a:srgbClr val="0070C0"/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4D5B-4C71-8C98-76D2432DC4CC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4D5B-4C71-8C98-76D2432DC4CC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диаграммы!$A$374:$D$380</c:f>
              <c:strCache>
                <c:ptCount val="7"/>
                <c:pt idx="0">
                  <c:v>Закупка товаров, работ, услуг в сфере информационно-коммуникационных технологий КВР 242 - 2%</c:v>
                </c:pt>
                <c:pt idx="1">
                  <c:v>Закупка товаров, работ, услуг в целях капитального ремонта государственного (муниципального) имущества КВР 243 - 18%</c:v>
                </c:pt>
                <c:pt idx="2">
                  <c:v>Прочая закупка товаров, работ и услуг КВР 244 - 67%</c:v>
                </c:pt>
                <c:pt idx="3">
                  <c:v>Приобретение товаров, работ, услуг в пользу граждан в целях их социального обеспечения КВР 323 - 1%</c:v>
                </c:pt>
                <c:pt idx="4">
                  <c:v>Бюджетные инвестиции на приобретение объектов недвижимого имущества в государственную (муниципальную) собственность КВР 412 - 2%</c:v>
                </c:pt>
                <c:pt idx="5">
                  <c:v>Бюджетные инвестиции в объекты капитального строительства государственной (муниципальной) собственности КВР 414 -  4%</c:v>
                </c:pt>
                <c:pt idx="6">
                  <c:v>Обслуживание муниципального долга КВР 730 - 6 %</c:v>
                </c:pt>
              </c:strCache>
            </c:strRef>
          </c:cat>
          <c:val>
            <c:numRef>
              <c:f>диаграммы!$E$374:$E$380</c:f>
              <c:numCache>
                <c:formatCode>#,##0.00</c:formatCode>
                <c:ptCount val="7"/>
                <c:pt idx="0">
                  <c:v>12904842.73</c:v>
                </c:pt>
                <c:pt idx="1">
                  <c:v>109123352.3</c:v>
                </c:pt>
                <c:pt idx="2">
                  <c:v>411302588.02999997</c:v>
                </c:pt>
                <c:pt idx="3">
                  <c:v>2698332</c:v>
                </c:pt>
                <c:pt idx="4">
                  <c:v>13356000</c:v>
                </c:pt>
                <c:pt idx="5">
                  <c:v>23000272.789999999</c:v>
                </c:pt>
                <c:pt idx="6">
                  <c:v>37591465.490000002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5B-4C71-8C98-76D2432DC4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986306733663227"/>
          <c:y val="0.11812685532212405"/>
          <c:w val="0.42919936642853418"/>
          <c:h val="0.87911268560674205"/>
        </c:manualLayout>
      </c:layout>
      <c:overlay val="0"/>
      <c:txPr>
        <a:bodyPr/>
        <a:lstStyle/>
        <a:p>
          <a:pPr algn="just"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11B0A-5EAE-40EE-921A-D8EE2B6B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2632</TotalTime>
  <Pages>133</Pages>
  <Words>38875</Words>
  <Characters>221590</Characters>
  <Application>Microsoft Office Word</Application>
  <DocSecurity>0</DocSecurity>
  <Lines>1846</Lines>
  <Paragraphs>519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Dmitriy-KSP</cp:lastModifiedBy>
  <cp:revision>136</cp:revision>
  <cp:lastPrinted>2020-05-25T11:16:00Z</cp:lastPrinted>
  <dcterms:created xsi:type="dcterms:W3CDTF">2019-02-20T11:58:00Z</dcterms:created>
  <dcterms:modified xsi:type="dcterms:W3CDTF">2020-08-06T06:42:00Z</dcterms:modified>
</cp:coreProperties>
</file>