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1379" w14:textId="77777777" w:rsidR="00062080" w:rsidRPr="00384361" w:rsidRDefault="00062080" w:rsidP="00062080">
      <w:pPr>
        <w:jc w:val="right"/>
        <w:rPr>
          <w:rFonts w:ascii="Times New Roman" w:hAnsi="Times New Roman" w:cs="Times New Roman"/>
          <w:b/>
          <w:bCs/>
          <w:caps/>
          <w:sz w:val="28"/>
          <w:szCs w:val="28"/>
        </w:rPr>
      </w:pPr>
      <w:r w:rsidRPr="00384361">
        <w:rPr>
          <w:rFonts w:ascii="Times New Roman" w:hAnsi="Times New Roman" w:cs="Times New Roman"/>
          <w:snapToGrid w:val="0"/>
          <w:sz w:val="28"/>
          <w:szCs w:val="28"/>
          <w:lang w:eastAsia="x-none"/>
        </w:rPr>
        <w:t>экз.</w:t>
      </w:r>
      <w:r w:rsidRPr="00384361">
        <w:rPr>
          <w:rFonts w:ascii="Times New Roman" w:hAnsi="Times New Roman" w:cs="Times New Roman"/>
          <w:bCs/>
          <w:caps/>
          <w:sz w:val="28"/>
          <w:szCs w:val="28"/>
        </w:rPr>
        <w:t>№</w:t>
      </w:r>
      <w:r w:rsidR="00384361" w:rsidRPr="00384361">
        <w:rPr>
          <w:rFonts w:ascii="Times New Roman" w:hAnsi="Times New Roman" w:cs="Times New Roman"/>
          <w:bCs/>
          <w:caps/>
          <w:sz w:val="28"/>
          <w:szCs w:val="28"/>
        </w:rPr>
        <w:t xml:space="preserve"> 1</w:t>
      </w:r>
    </w:p>
    <w:p w14:paraId="12290138" w14:textId="5E8A2709" w:rsidR="00931B16" w:rsidRPr="00931B16" w:rsidRDefault="00931B16" w:rsidP="008A51EB">
      <w:pPr>
        <w:spacing w:after="0"/>
        <w:jc w:val="center"/>
        <w:rPr>
          <w:rFonts w:ascii="Times New Roman" w:hAnsi="Times New Roman" w:cs="Times New Roman"/>
          <w:b/>
          <w:bCs/>
          <w:caps/>
          <w:sz w:val="28"/>
          <w:szCs w:val="28"/>
        </w:rPr>
      </w:pPr>
      <w:r w:rsidRPr="008A51EB">
        <w:rPr>
          <w:rFonts w:ascii="Times New Roman" w:hAnsi="Times New Roman" w:cs="Times New Roman"/>
          <w:b/>
          <w:bCs/>
          <w:caps/>
          <w:sz w:val="28"/>
          <w:szCs w:val="28"/>
        </w:rPr>
        <w:t>Акт</w:t>
      </w:r>
      <w:r w:rsidRPr="008A51EB">
        <w:rPr>
          <w:rFonts w:ascii="Times New Roman" w:hAnsi="Times New Roman" w:cs="Times New Roman"/>
          <w:b/>
          <w:sz w:val="28"/>
          <w:szCs w:val="28"/>
        </w:rPr>
        <w:t>№ 08-0</w:t>
      </w:r>
      <w:r w:rsidR="00214EA8">
        <w:rPr>
          <w:rFonts w:ascii="Times New Roman" w:hAnsi="Times New Roman" w:cs="Times New Roman"/>
          <w:b/>
          <w:sz w:val="28"/>
          <w:szCs w:val="28"/>
        </w:rPr>
        <w:t>8</w:t>
      </w:r>
      <w:r w:rsidRPr="008A51EB">
        <w:rPr>
          <w:rFonts w:ascii="Times New Roman" w:hAnsi="Times New Roman" w:cs="Times New Roman"/>
          <w:b/>
          <w:sz w:val="28"/>
          <w:szCs w:val="28"/>
        </w:rPr>
        <w:t>/</w:t>
      </w:r>
      <w:r w:rsidR="008A51EB" w:rsidRPr="008A51EB">
        <w:rPr>
          <w:rFonts w:ascii="Times New Roman" w:hAnsi="Times New Roman" w:cs="Times New Roman"/>
          <w:b/>
          <w:sz w:val="28"/>
          <w:szCs w:val="28"/>
        </w:rPr>
        <w:t>20</w:t>
      </w:r>
    </w:p>
    <w:p w14:paraId="4A208959" w14:textId="77777777" w:rsidR="00D751D0" w:rsidRPr="00D751D0" w:rsidRDefault="00D751D0" w:rsidP="008A51EB">
      <w:pPr>
        <w:spacing w:after="0" w:line="240" w:lineRule="auto"/>
        <w:ind w:firstLine="708"/>
        <w:jc w:val="center"/>
        <w:rPr>
          <w:rFonts w:ascii="Times New Roman" w:eastAsia="Times New Roman" w:hAnsi="Times New Roman" w:cs="Times New Roman"/>
          <w:b/>
          <w:bCs/>
          <w:sz w:val="28"/>
          <w:szCs w:val="28"/>
          <w:lang w:eastAsia="ru-RU"/>
        </w:rPr>
      </w:pPr>
      <w:r w:rsidRPr="00D751D0">
        <w:rPr>
          <w:rFonts w:ascii="Times New Roman" w:eastAsia="Times New Roman" w:hAnsi="Times New Roman" w:cs="Times New Roman"/>
          <w:b/>
          <w:bCs/>
          <w:sz w:val="28"/>
          <w:szCs w:val="28"/>
          <w:lang w:eastAsia="ru-RU"/>
        </w:rPr>
        <w:t xml:space="preserve">по результатам контрольного </w:t>
      </w:r>
      <w:r w:rsidRPr="00D751D0">
        <w:rPr>
          <w:rFonts w:ascii="Times New Roman" w:eastAsia="Times New Roman" w:hAnsi="Times New Roman" w:cs="Times New Roman"/>
          <w:b/>
          <w:snapToGrid w:val="0"/>
          <w:sz w:val="28"/>
          <w:szCs w:val="28"/>
          <w:lang w:val="x-none" w:eastAsia="x-none"/>
        </w:rPr>
        <w:t>мероприятия</w:t>
      </w:r>
    </w:p>
    <w:p w14:paraId="5D420A86" w14:textId="489DC5DF" w:rsidR="00D751D0" w:rsidRPr="00D751D0" w:rsidRDefault="00D751D0" w:rsidP="00D751D0">
      <w:pPr>
        <w:spacing w:after="0" w:line="240" w:lineRule="auto"/>
        <w:jc w:val="center"/>
        <w:outlineLvl w:val="2"/>
        <w:rPr>
          <w:rFonts w:ascii="Times New Roman" w:eastAsia="Times New Roman" w:hAnsi="Times New Roman" w:cs="Times New Roman"/>
          <w:b/>
          <w:sz w:val="28"/>
          <w:szCs w:val="20"/>
          <w:lang w:eastAsia="ru-RU"/>
        </w:rPr>
      </w:pPr>
      <w:r w:rsidRPr="00D751D0">
        <w:rPr>
          <w:rFonts w:ascii="Times New Roman" w:eastAsia="Times New Roman" w:hAnsi="Times New Roman" w:cs="Times New Roman"/>
          <w:b/>
          <w:sz w:val="28"/>
          <w:szCs w:val="20"/>
          <w:lang w:eastAsia="ru-RU"/>
        </w:rPr>
        <w:t xml:space="preserve">«Внешняя проверка бюджетной отчетности </w:t>
      </w:r>
      <w:r>
        <w:rPr>
          <w:rFonts w:ascii="Times New Roman" w:eastAsia="Times New Roman" w:hAnsi="Times New Roman" w:cs="Times New Roman"/>
          <w:b/>
          <w:sz w:val="28"/>
          <w:szCs w:val="20"/>
          <w:lang w:eastAsia="ru-RU"/>
        </w:rPr>
        <w:t>Совета депутатов</w:t>
      </w:r>
      <w:r w:rsidRPr="00D751D0">
        <w:rPr>
          <w:rFonts w:ascii="Times New Roman" w:eastAsia="Times New Roman" w:hAnsi="Times New Roman" w:cs="Times New Roman"/>
          <w:b/>
          <w:sz w:val="28"/>
          <w:szCs w:val="20"/>
          <w:lang w:eastAsia="ru-RU"/>
        </w:rPr>
        <w:t xml:space="preserve"> городского округа Жуковский Московской области за 20</w:t>
      </w:r>
      <w:r w:rsidR="00214EA8">
        <w:rPr>
          <w:rFonts w:ascii="Times New Roman" w:eastAsia="Times New Roman" w:hAnsi="Times New Roman" w:cs="Times New Roman"/>
          <w:b/>
          <w:sz w:val="28"/>
          <w:szCs w:val="20"/>
          <w:lang w:eastAsia="ru-RU"/>
        </w:rPr>
        <w:t>20</w:t>
      </w:r>
      <w:r w:rsidRPr="00D751D0">
        <w:rPr>
          <w:rFonts w:ascii="Times New Roman" w:eastAsia="Times New Roman" w:hAnsi="Times New Roman" w:cs="Times New Roman"/>
          <w:b/>
          <w:sz w:val="28"/>
          <w:szCs w:val="20"/>
          <w:lang w:eastAsia="ru-RU"/>
        </w:rPr>
        <w:t xml:space="preserve"> год»</w:t>
      </w:r>
    </w:p>
    <w:p w14:paraId="499AA5CC" w14:textId="77777777" w:rsidR="00D751D0" w:rsidRPr="00D751D0" w:rsidRDefault="00D751D0" w:rsidP="00D751D0">
      <w:pPr>
        <w:spacing w:after="0" w:line="240" w:lineRule="auto"/>
        <w:jc w:val="center"/>
        <w:outlineLvl w:val="2"/>
        <w:rPr>
          <w:rFonts w:ascii="Times New Roman" w:eastAsia="Times New Roman" w:hAnsi="Times New Roman" w:cs="Times New Roman"/>
          <w:b/>
          <w:sz w:val="28"/>
          <w:szCs w:val="20"/>
          <w:lang w:eastAsia="ru-RU"/>
        </w:rPr>
      </w:pPr>
    </w:p>
    <w:p w14:paraId="4CD76B42" w14:textId="77777777" w:rsidR="00D751D0" w:rsidRPr="00D751D0" w:rsidRDefault="00D751D0" w:rsidP="00D751D0">
      <w:pPr>
        <w:spacing w:after="0" w:line="240" w:lineRule="auto"/>
        <w:jc w:val="center"/>
        <w:outlineLvl w:val="2"/>
        <w:rPr>
          <w:rFonts w:ascii="Times New Roman" w:eastAsia="Times New Roman" w:hAnsi="Times New Roman" w:cs="Times New Roman"/>
          <w:sz w:val="28"/>
          <w:szCs w:val="20"/>
          <w:lang w:eastAsia="ru-RU"/>
        </w:rPr>
      </w:pPr>
      <w:r w:rsidRPr="00D751D0">
        <w:rPr>
          <w:rFonts w:ascii="Times New Roman" w:eastAsia="Times New Roman" w:hAnsi="Times New Roman" w:cs="Times New Roman"/>
          <w:sz w:val="28"/>
          <w:szCs w:val="20"/>
          <w:lang w:eastAsia="ru-RU"/>
        </w:rPr>
        <w:t>на объекте:</w:t>
      </w:r>
    </w:p>
    <w:p w14:paraId="7F3AAF3F" w14:textId="77777777" w:rsidR="00D751D0" w:rsidRPr="00D751D0" w:rsidRDefault="0016129E" w:rsidP="00D751D0">
      <w:pPr>
        <w:spacing w:after="0" w:line="240" w:lineRule="auto"/>
        <w:jc w:val="center"/>
        <w:outlineLvl w:val="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Совета депутатов</w:t>
      </w:r>
      <w:r w:rsidR="00D751D0" w:rsidRPr="00D751D0">
        <w:rPr>
          <w:rFonts w:ascii="Times New Roman" w:eastAsia="Times New Roman" w:hAnsi="Times New Roman" w:cs="Times New Roman"/>
          <w:sz w:val="28"/>
          <w:szCs w:val="20"/>
          <w:lang w:eastAsia="ru-RU"/>
        </w:rPr>
        <w:t xml:space="preserve"> городского округа Жуковский Московской области</w:t>
      </w:r>
    </w:p>
    <w:p w14:paraId="0961EFCA" w14:textId="77777777" w:rsidR="00D751D0" w:rsidRPr="00D751D0" w:rsidRDefault="00D751D0" w:rsidP="00D751D0">
      <w:pPr>
        <w:spacing w:after="0" w:line="240" w:lineRule="auto"/>
        <w:jc w:val="center"/>
        <w:outlineLvl w:val="2"/>
        <w:rPr>
          <w:rFonts w:ascii="Times New Roman" w:eastAsia="Times New Roman" w:hAnsi="Times New Roman" w:cs="Times New Roman"/>
          <w:b/>
          <w:sz w:val="28"/>
          <w:szCs w:val="20"/>
          <w:lang w:eastAsia="ru-RU"/>
        </w:rPr>
      </w:pPr>
    </w:p>
    <w:p w14:paraId="0D38BB14" w14:textId="77777777" w:rsidR="00D751D0" w:rsidRPr="00D751D0" w:rsidRDefault="00D751D0" w:rsidP="00D751D0">
      <w:pPr>
        <w:tabs>
          <w:tab w:val="left" w:pos="0"/>
        </w:tabs>
        <w:spacing w:after="0" w:line="240" w:lineRule="auto"/>
        <w:ind w:firstLine="540"/>
        <w:rPr>
          <w:rFonts w:ascii="Times New Roman" w:eastAsia="Times New Roman" w:hAnsi="Times New Roman" w:cs="Times New Roman"/>
          <w:b/>
          <w:sz w:val="28"/>
          <w:szCs w:val="28"/>
          <w:lang w:eastAsia="ru-RU"/>
        </w:rPr>
      </w:pPr>
    </w:p>
    <w:p w14:paraId="546DA590" w14:textId="77777777" w:rsidR="00D751D0" w:rsidRPr="00D751D0" w:rsidRDefault="00D751D0" w:rsidP="00D751D0">
      <w:pPr>
        <w:tabs>
          <w:tab w:val="left" w:pos="0"/>
        </w:tabs>
        <w:spacing w:after="0" w:line="240" w:lineRule="auto"/>
        <w:rPr>
          <w:rFonts w:ascii="Times New Roman" w:eastAsia="Times New Roman" w:hAnsi="Times New Roman" w:cs="Times New Roman"/>
          <w:color w:val="000000"/>
          <w:sz w:val="28"/>
          <w:szCs w:val="28"/>
          <w:lang w:eastAsia="ru-RU"/>
        </w:rPr>
      </w:pPr>
      <w:proofErr w:type="spellStart"/>
      <w:r w:rsidRPr="00D751D0">
        <w:rPr>
          <w:rFonts w:ascii="Times New Roman" w:eastAsia="Times New Roman" w:hAnsi="Times New Roman" w:cs="Times New Roman"/>
          <w:color w:val="000000"/>
          <w:sz w:val="28"/>
          <w:szCs w:val="28"/>
          <w:lang w:eastAsia="ru-RU"/>
        </w:rPr>
        <w:t>г.о</w:t>
      </w:r>
      <w:proofErr w:type="spellEnd"/>
      <w:r w:rsidRPr="00D751D0">
        <w:rPr>
          <w:rFonts w:ascii="Times New Roman" w:eastAsia="Times New Roman" w:hAnsi="Times New Roman" w:cs="Times New Roman"/>
          <w:color w:val="000000"/>
          <w:sz w:val="28"/>
          <w:szCs w:val="28"/>
          <w:lang w:eastAsia="ru-RU"/>
        </w:rPr>
        <w:t xml:space="preserve">. Жуковский </w:t>
      </w:r>
    </w:p>
    <w:p w14:paraId="0D75611A" w14:textId="53E5B709" w:rsidR="00D751D0" w:rsidRPr="00D751D0" w:rsidRDefault="00D751D0" w:rsidP="00D751D0">
      <w:pPr>
        <w:tabs>
          <w:tab w:val="left" w:pos="0"/>
        </w:tabs>
        <w:spacing w:after="0" w:line="240" w:lineRule="auto"/>
        <w:rPr>
          <w:rFonts w:ascii="Times New Roman" w:eastAsia="Times New Roman" w:hAnsi="Times New Roman" w:cs="Times New Roman"/>
          <w:sz w:val="28"/>
          <w:szCs w:val="28"/>
          <w:lang w:eastAsia="ru-RU"/>
        </w:rPr>
      </w:pPr>
      <w:r w:rsidRPr="00497FF7">
        <w:rPr>
          <w:rFonts w:ascii="Times New Roman" w:eastAsia="Times New Roman" w:hAnsi="Times New Roman" w:cs="Times New Roman"/>
          <w:color w:val="000000"/>
          <w:sz w:val="28"/>
          <w:szCs w:val="28"/>
          <w:lang w:eastAsia="ru-RU"/>
        </w:rPr>
        <w:t xml:space="preserve">Московской </w:t>
      </w:r>
      <w:r w:rsidRPr="00497FF7">
        <w:rPr>
          <w:rFonts w:ascii="Times New Roman" w:eastAsia="Times New Roman" w:hAnsi="Times New Roman" w:cs="Times New Roman"/>
          <w:sz w:val="28"/>
          <w:szCs w:val="28"/>
          <w:lang w:eastAsia="ru-RU"/>
        </w:rPr>
        <w:t>области                                                       от «</w:t>
      </w:r>
      <w:r w:rsidR="00214EA8">
        <w:rPr>
          <w:rFonts w:ascii="Times New Roman" w:eastAsia="Times New Roman" w:hAnsi="Times New Roman" w:cs="Times New Roman"/>
          <w:sz w:val="28"/>
          <w:szCs w:val="28"/>
          <w:lang w:eastAsia="ru-RU"/>
        </w:rPr>
        <w:t>22</w:t>
      </w:r>
      <w:r w:rsidRPr="00497FF7">
        <w:rPr>
          <w:rFonts w:ascii="Times New Roman" w:eastAsia="Times New Roman" w:hAnsi="Times New Roman" w:cs="Times New Roman"/>
          <w:sz w:val="28"/>
          <w:szCs w:val="28"/>
          <w:lang w:eastAsia="ru-RU"/>
        </w:rPr>
        <w:t xml:space="preserve">» </w:t>
      </w:r>
      <w:r w:rsidR="00214EA8">
        <w:rPr>
          <w:rFonts w:ascii="Times New Roman" w:eastAsia="Times New Roman" w:hAnsi="Times New Roman" w:cs="Times New Roman"/>
          <w:sz w:val="28"/>
          <w:szCs w:val="28"/>
          <w:lang w:eastAsia="ru-RU"/>
        </w:rPr>
        <w:t>апреля</w:t>
      </w:r>
      <w:r w:rsidRPr="00497FF7">
        <w:rPr>
          <w:rFonts w:ascii="Times New Roman" w:eastAsia="Times New Roman" w:hAnsi="Times New Roman" w:cs="Times New Roman"/>
          <w:sz w:val="28"/>
          <w:szCs w:val="28"/>
          <w:lang w:eastAsia="ru-RU"/>
        </w:rPr>
        <w:t xml:space="preserve"> 20</w:t>
      </w:r>
      <w:r w:rsidR="0016129E" w:rsidRPr="00497FF7">
        <w:rPr>
          <w:rFonts w:ascii="Times New Roman" w:eastAsia="Times New Roman" w:hAnsi="Times New Roman" w:cs="Times New Roman"/>
          <w:sz w:val="28"/>
          <w:szCs w:val="28"/>
          <w:lang w:eastAsia="ru-RU"/>
        </w:rPr>
        <w:t>2</w:t>
      </w:r>
      <w:r w:rsidR="00214EA8">
        <w:rPr>
          <w:rFonts w:ascii="Times New Roman" w:eastAsia="Times New Roman" w:hAnsi="Times New Roman" w:cs="Times New Roman"/>
          <w:sz w:val="28"/>
          <w:szCs w:val="28"/>
          <w:lang w:eastAsia="ru-RU"/>
        </w:rPr>
        <w:t>1</w:t>
      </w:r>
      <w:r w:rsidRPr="00497FF7">
        <w:rPr>
          <w:rFonts w:ascii="Times New Roman" w:eastAsia="Times New Roman" w:hAnsi="Times New Roman" w:cs="Times New Roman"/>
          <w:sz w:val="28"/>
          <w:szCs w:val="28"/>
          <w:lang w:eastAsia="ru-RU"/>
        </w:rPr>
        <w:t xml:space="preserve"> года</w:t>
      </w:r>
    </w:p>
    <w:p w14:paraId="6B1AE97A" w14:textId="77777777" w:rsidR="00D751D0" w:rsidRPr="00D751D0" w:rsidRDefault="00D751D0" w:rsidP="00D751D0">
      <w:pPr>
        <w:tabs>
          <w:tab w:val="left" w:pos="0"/>
        </w:tabs>
        <w:spacing w:after="0" w:line="240" w:lineRule="auto"/>
        <w:rPr>
          <w:rFonts w:ascii="Times New Roman" w:eastAsia="Times New Roman" w:hAnsi="Times New Roman" w:cs="Times New Roman"/>
          <w:sz w:val="28"/>
          <w:szCs w:val="28"/>
          <w:lang w:eastAsia="ru-RU"/>
        </w:rPr>
      </w:pPr>
    </w:p>
    <w:p w14:paraId="027BCEA8" w14:textId="77777777" w:rsidR="00D751D0" w:rsidRDefault="00D751D0" w:rsidP="00E36B26">
      <w:pPr>
        <w:spacing w:line="240" w:lineRule="auto"/>
      </w:pPr>
    </w:p>
    <w:p w14:paraId="62B3B4B5" w14:textId="0FE2AED9" w:rsidR="00C1417E" w:rsidRPr="00F91217" w:rsidRDefault="00931B16" w:rsidP="00E36B26">
      <w:pPr>
        <w:spacing w:after="0" w:line="240" w:lineRule="auto"/>
        <w:ind w:firstLine="708"/>
        <w:jc w:val="both"/>
        <w:rPr>
          <w:rFonts w:ascii="Times New Roman" w:hAnsi="Times New Roman" w:cs="Times New Roman"/>
          <w:sz w:val="28"/>
          <w:szCs w:val="28"/>
        </w:rPr>
      </w:pPr>
      <w:r w:rsidRPr="00F91217">
        <w:rPr>
          <w:rFonts w:ascii="Times New Roman" w:hAnsi="Times New Roman" w:cs="Times New Roman"/>
          <w:b/>
          <w:sz w:val="28"/>
          <w:szCs w:val="28"/>
        </w:rPr>
        <w:t>1</w:t>
      </w:r>
      <w:r w:rsidR="00C1417E" w:rsidRPr="00F91217">
        <w:rPr>
          <w:rFonts w:ascii="Times New Roman" w:hAnsi="Times New Roman" w:cs="Times New Roman"/>
          <w:b/>
          <w:sz w:val="28"/>
          <w:szCs w:val="28"/>
        </w:rPr>
        <w:t>.</w:t>
      </w:r>
      <w:r w:rsidR="00C1417E" w:rsidRPr="00F91217">
        <w:rPr>
          <w:rFonts w:ascii="Times New Roman" w:hAnsi="Times New Roman" w:cs="Times New Roman"/>
          <w:b/>
          <w:sz w:val="28"/>
          <w:szCs w:val="28"/>
        </w:rPr>
        <w:tab/>
        <w:t>Основание для проведения контрольного мероприятия</w:t>
      </w:r>
      <w:r w:rsidR="00C1417E" w:rsidRPr="00F91217">
        <w:rPr>
          <w:rFonts w:ascii="Times New Roman" w:hAnsi="Times New Roman" w:cs="Times New Roman"/>
          <w:sz w:val="28"/>
          <w:szCs w:val="28"/>
        </w:rPr>
        <w:t xml:space="preserve">: </w:t>
      </w:r>
      <w:r w:rsidR="00F91217" w:rsidRPr="00F91217">
        <w:rPr>
          <w:rFonts w:ascii="Times New Roman" w:hAnsi="Times New Roman" w:cs="Times New Roman"/>
          <w:sz w:val="28"/>
          <w:szCs w:val="28"/>
        </w:rPr>
        <w:t>п. 2.4.</w:t>
      </w:r>
      <w:r w:rsidR="00F91217" w:rsidRPr="0056146D">
        <w:rPr>
          <w:rFonts w:ascii="Times New Roman" w:hAnsi="Times New Roman" w:cs="Times New Roman"/>
          <w:sz w:val="28"/>
          <w:szCs w:val="28"/>
        </w:rPr>
        <w:t xml:space="preserve"> Плана деятельности Контрольно-счетной палаты городского округа Жуковский Московской области на 202</w:t>
      </w:r>
      <w:r w:rsidR="00F91217">
        <w:rPr>
          <w:rFonts w:ascii="Times New Roman" w:hAnsi="Times New Roman" w:cs="Times New Roman"/>
          <w:sz w:val="28"/>
          <w:szCs w:val="28"/>
        </w:rPr>
        <w:t>1</w:t>
      </w:r>
      <w:r w:rsidR="00F91217" w:rsidRPr="0056146D">
        <w:rPr>
          <w:rFonts w:ascii="Times New Roman" w:hAnsi="Times New Roman" w:cs="Times New Roman"/>
          <w:sz w:val="28"/>
          <w:szCs w:val="28"/>
        </w:rPr>
        <w:t xml:space="preserve"> год, утверждённого распоряжением Председателя от 2</w:t>
      </w:r>
      <w:r w:rsidR="00F91217">
        <w:rPr>
          <w:rFonts w:ascii="Times New Roman" w:hAnsi="Times New Roman" w:cs="Times New Roman"/>
          <w:sz w:val="28"/>
          <w:szCs w:val="28"/>
        </w:rPr>
        <w:t>8</w:t>
      </w:r>
      <w:r w:rsidR="00F91217" w:rsidRPr="0056146D">
        <w:rPr>
          <w:rFonts w:ascii="Times New Roman" w:hAnsi="Times New Roman" w:cs="Times New Roman"/>
          <w:sz w:val="28"/>
          <w:szCs w:val="28"/>
        </w:rPr>
        <w:t>.12.2019г. № 5</w:t>
      </w:r>
      <w:r w:rsidR="00F91217">
        <w:rPr>
          <w:rFonts w:ascii="Times New Roman" w:hAnsi="Times New Roman" w:cs="Times New Roman"/>
          <w:sz w:val="28"/>
          <w:szCs w:val="28"/>
        </w:rPr>
        <w:t>4</w:t>
      </w:r>
      <w:r w:rsidR="00F91217" w:rsidRPr="0056146D">
        <w:rPr>
          <w:rFonts w:ascii="Times New Roman" w:hAnsi="Times New Roman" w:cs="Times New Roman"/>
          <w:sz w:val="28"/>
          <w:szCs w:val="28"/>
        </w:rPr>
        <w:t xml:space="preserve">, распоряжение Председателя Контрольно-счетной палаты городского округа Жуковский Московской области от </w:t>
      </w:r>
      <w:r w:rsidR="00F91217">
        <w:rPr>
          <w:rFonts w:ascii="Times New Roman" w:hAnsi="Times New Roman" w:cs="Times New Roman"/>
          <w:sz w:val="28"/>
          <w:szCs w:val="28"/>
        </w:rPr>
        <w:t>15.03.2021</w:t>
      </w:r>
      <w:r w:rsidR="00F91217" w:rsidRPr="0056146D">
        <w:rPr>
          <w:rFonts w:ascii="Times New Roman" w:hAnsi="Times New Roman" w:cs="Times New Roman"/>
          <w:sz w:val="28"/>
          <w:szCs w:val="28"/>
        </w:rPr>
        <w:t>г. № 0</w:t>
      </w:r>
      <w:r w:rsidR="00F91217">
        <w:rPr>
          <w:rFonts w:ascii="Times New Roman" w:hAnsi="Times New Roman" w:cs="Times New Roman"/>
          <w:sz w:val="28"/>
          <w:szCs w:val="28"/>
        </w:rPr>
        <w:t>3</w:t>
      </w:r>
      <w:r w:rsidR="00F91217" w:rsidRPr="0056146D">
        <w:rPr>
          <w:rFonts w:ascii="Times New Roman" w:hAnsi="Times New Roman" w:cs="Times New Roman"/>
          <w:sz w:val="28"/>
          <w:szCs w:val="28"/>
        </w:rPr>
        <w:t xml:space="preserve"> «О проведении контрольного  мероприятия «Внешняя </w:t>
      </w:r>
      <w:r w:rsidR="00F91217" w:rsidRPr="00F91217">
        <w:rPr>
          <w:rFonts w:ascii="Times New Roman" w:hAnsi="Times New Roman" w:cs="Times New Roman"/>
          <w:sz w:val="28"/>
          <w:szCs w:val="28"/>
        </w:rPr>
        <w:t>проверка бюджетной отчетности Совета депутатов городского округа Жуковский Московской области за 2020 год»</w:t>
      </w:r>
      <w:r w:rsidR="00C1417E" w:rsidRPr="00F91217">
        <w:rPr>
          <w:rFonts w:ascii="Times New Roman" w:hAnsi="Times New Roman" w:cs="Times New Roman"/>
          <w:sz w:val="28"/>
          <w:szCs w:val="28"/>
        </w:rPr>
        <w:t>.</w:t>
      </w:r>
    </w:p>
    <w:p w14:paraId="23286E02" w14:textId="77777777" w:rsidR="005C7C09" w:rsidRPr="00F91217" w:rsidRDefault="00931B16" w:rsidP="00E36B26">
      <w:pPr>
        <w:spacing w:after="0" w:line="240" w:lineRule="auto"/>
        <w:ind w:firstLine="709"/>
        <w:jc w:val="both"/>
        <w:rPr>
          <w:rFonts w:ascii="Times New Roman" w:hAnsi="Times New Roman" w:cs="Times New Roman"/>
          <w:sz w:val="28"/>
          <w:szCs w:val="28"/>
        </w:rPr>
      </w:pPr>
      <w:r w:rsidRPr="00F91217">
        <w:rPr>
          <w:rFonts w:ascii="Times New Roman" w:hAnsi="Times New Roman" w:cs="Times New Roman"/>
          <w:b/>
          <w:sz w:val="28"/>
          <w:szCs w:val="28"/>
        </w:rPr>
        <w:t>2</w:t>
      </w:r>
      <w:r w:rsidR="005C7C09" w:rsidRPr="00F91217">
        <w:rPr>
          <w:rFonts w:ascii="Times New Roman" w:hAnsi="Times New Roman" w:cs="Times New Roman"/>
          <w:b/>
          <w:sz w:val="28"/>
          <w:szCs w:val="28"/>
        </w:rPr>
        <w:t>.</w:t>
      </w:r>
      <w:r w:rsidR="005C7C09" w:rsidRPr="00F91217">
        <w:rPr>
          <w:rFonts w:ascii="Times New Roman" w:hAnsi="Times New Roman" w:cs="Times New Roman"/>
          <w:b/>
          <w:sz w:val="28"/>
          <w:szCs w:val="28"/>
        </w:rPr>
        <w:tab/>
        <w:t>Предмет контрольного мероприятия</w:t>
      </w:r>
      <w:r w:rsidR="005C7C09" w:rsidRPr="00F91217">
        <w:rPr>
          <w:rFonts w:ascii="Times New Roman" w:hAnsi="Times New Roman" w:cs="Times New Roman"/>
          <w:sz w:val="28"/>
          <w:szCs w:val="28"/>
        </w:rPr>
        <w:t xml:space="preserve">: </w:t>
      </w:r>
      <w:r w:rsidRPr="00F91217">
        <w:rPr>
          <w:rFonts w:ascii="Times New Roman" w:eastAsia="Calibri" w:hAnsi="Times New Roman" w:cs="Times New Roman"/>
          <w:sz w:val="28"/>
          <w:szCs w:val="28"/>
        </w:rPr>
        <w:t>годовая бюджетная отчетность</w:t>
      </w:r>
      <w:r w:rsidR="005C7C09" w:rsidRPr="00F91217">
        <w:rPr>
          <w:rFonts w:ascii="Times New Roman" w:hAnsi="Times New Roman" w:cs="Times New Roman"/>
          <w:sz w:val="28"/>
          <w:szCs w:val="28"/>
        </w:rPr>
        <w:t xml:space="preserve"> Совета депутатов городского округа Жуковский</w:t>
      </w:r>
      <w:r w:rsidRPr="00F91217">
        <w:rPr>
          <w:rFonts w:ascii="Times New Roman" w:eastAsia="Calibri" w:hAnsi="Times New Roman" w:cs="Times New Roman"/>
          <w:sz w:val="28"/>
          <w:szCs w:val="28"/>
        </w:rPr>
        <w:t xml:space="preserve"> Московской области</w:t>
      </w:r>
      <w:r w:rsidR="005C7C09" w:rsidRPr="00F91217">
        <w:rPr>
          <w:rFonts w:ascii="Times New Roman" w:hAnsi="Times New Roman" w:cs="Times New Roman"/>
          <w:sz w:val="28"/>
          <w:szCs w:val="28"/>
        </w:rPr>
        <w:t>.</w:t>
      </w:r>
    </w:p>
    <w:p w14:paraId="6110FC92" w14:textId="73940076" w:rsidR="005C7C09" w:rsidRPr="00F91217" w:rsidRDefault="00931B16" w:rsidP="00E36B26">
      <w:pPr>
        <w:spacing w:after="0" w:line="240" w:lineRule="auto"/>
        <w:ind w:firstLine="709"/>
        <w:jc w:val="both"/>
        <w:rPr>
          <w:rFonts w:ascii="Times New Roman" w:hAnsi="Times New Roman" w:cs="Times New Roman"/>
          <w:sz w:val="28"/>
          <w:szCs w:val="28"/>
        </w:rPr>
      </w:pPr>
      <w:r w:rsidRPr="00F91217">
        <w:rPr>
          <w:rFonts w:ascii="Times New Roman" w:hAnsi="Times New Roman" w:cs="Times New Roman"/>
          <w:b/>
          <w:sz w:val="28"/>
          <w:szCs w:val="28"/>
        </w:rPr>
        <w:t>3</w:t>
      </w:r>
      <w:r w:rsidR="005C7C09" w:rsidRPr="00F91217">
        <w:rPr>
          <w:rFonts w:ascii="Times New Roman" w:hAnsi="Times New Roman" w:cs="Times New Roman"/>
          <w:b/>
          <w:sz w:val="28"/>
          <w:szCs w:val="28"/>
        </w:rPr>
        <w:t>.</w:t>
      </w:r>
      <w:r w:rsidR="005C7C09" w:rsidRPr="00F91217">
        <w:rPr>
          <w:rFonts w:ascii="Times New Roman" w:hAnsi="Times New Roman" w:cs="Times New Roman"/>
          <w:b/>
          <w:sz w:val="28"/>
          <w:szCs w:val="28"/>
        </w:rPr>
        <w:tab/>
        <w:t>Проверяемый период:</w:t>
      </w:r>
      <w:r w:rsidR="005C7C09" w:rsidRPr="00F91217">
        <w:rPr>
          <w:rFonts w:ascii="Times New Roman" w:hAnsi="Times New Roman" w:cs="Times New Roman"/>
          <w:sz w:val="28"/>
          <w:szCs w:val="28"/>
        </w:rPr>
        <w:t xml:space="preserve"> 20</w:t>
      </w:r>
      <w:r w:rsidR="00F91217" w:rsidRPr="00F91217">
        <w:rPr>
          <w:rFonts w:ascii="Times New Roman" w:hAnsi="Times New Roman" w:cs="Times New Roman"/>
          <w:sz w:val="28"/>
          <w:szCs w:val="28"/>
        </w:rPr>
        <w:t>20</w:t>
      </w:r>
      <w:r w:rsidR="005C7C09" w:rsidRPr="00F91217">
        <w:rPr>
          <w:rFonts w:ascii="Times New Roman" w:hAnsi="Times New Roman" w:cs="Times New Roman"/>
          <w:sz w:val="28"/>
          <w:szCs w:val="28"/>
        </w:rPr>
        <w:t xml:space="preserve"> год.</w:t>
      </w:r>
    </w:p>
    <w:p w14:paraId="63B64F91" w14:textId="77777777" w:rsidR="00C42E51" w:rsidRPr="00F91217" w:rsidRDefault="00931B16" w:rsidP="00E36B26">
      <w:pPr>
        <w:spacing w:after="0" w:line="240" w:lineRule="auto"/>
        <w:ind w:firstLine="709"/>
        <w:jc w:val="both"/>
        <w:rPr>
          <w:rFonts w:ascii="Times New Roman" w:hAnsi="Times New Roman" w:cs="Times New Roman"/>
          <w:sz w:val="28"/>
          <w:szCs w:val="28"/>
        </w:rPr>
      </w:pPr>
      <w:r w:rsidRPr="00F91217">
        <w:rPr>
          <w:rFonts w:ascii="Times New Roman" w:hAnsi="Times New Roman" w:cs="Times New Roman"/>
          <w:b/>
          <w:sz w:val="28"/>
          <w:szCs w:val="28"/>
        </w:rPr>
        <w:t>4</w:t>
      </w:r>
      <w:r w:rsidR="00A74825" w:rsidRPr="00F91217">
        <w:rPr>
          <w:rFonts w:ascii="Times New Roman" w:hAnsi="Times New Roman" w:cs="Times New Roman"/>
          <w:b/>
          <w:sz w:val="28"/>
          <w:szCs w:val="28"/>
        </w:rPr>
        <w:t>.</w:t>
      </w:r>
      <w:r w:rsidR="00A74825" w:rsidRPr="00F91217">
        <w:rPr>
          <w:rFonts w:ascii="Times New Roman" w:hAnsi="Times New Roman" w:cs="Times New Roman"/>
          <w:b/>
          <w:sz w:val="28"/>
          <w:szCs w:val="28"/>
        </w:rPr>
        <w:tab/>
        <w:t>Вопросы контрольного мероприятия</w:t>
      </w:r>
      <w:r w:rsidR="00A74825" w:rsidRPr="00F91217">
        <w:rPr>
          <w:rFonts w:ascii="Times New Roman" w:hAnsi="Times New Roman" w:cs="Times New Roman"/>
          <w:sz w:val="28"/>
          <w:szCs w:val="28"/>
        </w:rPr>
        <w:t>:</w:t>
      </w:r>
    </w:p>
    <w:p w14:paraId="64176868" w14:textId="77777777" w:rsidR="00C42E51" w:rsidRPr="00F91217" w:rsidRDefault="00931B16" w:rsidP="00E36B26">
      <w:pPr>
        <w:spacing w:after="0" w:line="240" w:lineRule="auto"/>
        <w:ind w:firstLine="709"/>
        <w:jc w:val="both"/>
        <w:rPr>
          <w:rFonts w:ascii="Times New Roman" w:hAnsi="Times New Roman" w:cs="Times New Roman"/>
          <w:sz w:val="28"/>
          <w:szCs w:val="28"/>
        </w:rPr>
      </w:pPr>
      <w:r w:rsidRPr="00F91217">
        <w:rPr>
          <w:rFonts w:ascii="Times New Roman" w:hAnsi="Times New Roman" w:cs="Times New Roman"/>
          <w:sz w:val="28"/>
          <w:szCs w:val="28"/>
        </w:rPr>
        <w:t>4</w:t>
      </w:r>
      <w:r w:rsidR="00C42E51" w:rsidRPr="00F91217">
        <w:rPr>
          <w:rFonts w:ascii="Times New Roman" w:hAnsi="Times New Roman" w:cs="Times New Roman"/>
          <w:sz w:val="28"/>
          <w:szCs w:val="28"/>
        </w:rPr>
        <w:t xml:space="preserve">.1.  </w:t>
      </w:r>
      <w:r w:rsidR="00C42E51" w:rsidRPr="00F91217">
        <w:rPr>
          <w:rFonts w:ascii="Times New Roman" w:hAnsi="Times New Roman" w:cs="Times New Roman"/>
          <w:sz w:val="28"/>
          <w:szCs w:val="28"/>
          <w:lang w:bidi="ru-RU"/>
        </w:rPr>
        <w:t>Проверка соблюдения порядка составления и представления годовой бюджетной отчётности</w:t>
      </w:r>
      <w:r w:rsidR="00C42E51" w:rsidRPr="00F91217">
        <w:rPr>
          <w:rFonts w:ascii="Times New Roman" w:hAnsi="Times New Roman" w:cs="Times New Roman"/>
          <w:sz w:val="28"/>
          <w:szCs w:val="28"/>
        </w:rPr>
        <w:t xml:space="preserve"> Совета депутатов городского округа Жуковский Московской области.</w:t>
      </w:r>
    </w:p>
    <w:p w14:paraId="710D4BD9" w14:textId="77777777" w:rsidR="00C42E51" w:rsidRPr="00F91217" w:rsidRDefault="00C42E51" w:rsidP="00E36B26">
      <w:pPr>
        <w:pStyle w:val="a3"/>
        <w:numPr>
          <w:ilvl w:val="1"/>
          <w:numId w:val="35"/>
        </w:numPr>
        <w:spacing w:after="0" w:line="240" w:lineRule="auto"/>
        <w:ind w:left="0" w:firstLine="720"/>
        <w:jc w:val="both"/>
        <w:rPr>
          <w:rFonts w:ascii="Times New Roman" w:hAnsi="Times New Roman" w:cs="Times New Roman"/>
          <w:sz w:val="28"/>
          <w:szCs w:val="28"/>
        </w:rPr>
      </w:pPr>
      <w:r w:rsidRPr="00F91217">
        <w:rPr>
          <w:rFonts w:ascii="Times New Roman" w:hAnsi="Times New Roman" w:cs="Times New Roman"/>
          <w:sz w:val="28"/>
          <w:szCs w:val="28"/>
        </w:rPr>
        <w:t>Проверка и анализ состояния внутреннего финансового контроля, осуществляемого Советом депутатов городского округа Жуковский Московской области.</w:t>
      </w:r>
    </w:p>
    <w:p w14:paraId="2623BD84" w14:textId="77777777" w:rsidR="00C42E51" w:rsidRPr="00F91217" w:rsidRDefault="00C42E51" w:rsidP="00E36B26">
      <w:pPr>
        <w:pStyle w:val="a3"/>
        <w:numPr>
          <w:ilvl w:val="1"/>
          <w:numId w:val="35"/>
        </w:numPr>
        <w:spacing w:after="0" w:line="240" w:lineRule="auto"/>
        <w:ind w:left="0" w:firstLine="720"/>
        <w:jc w:val="both"/>
        <w:rPr>
          <w:rFonts w:ascii="Times New Roman" w:hAnsi="Times New Roman" w:cs="Times New Roman"/>
          <w:sz w:val="28"/>
          <w:szCs w:val="28"/>
        </w:rPr>
      </w:pPr>
      <w:r w:rsidRPr="00F91217">
        <w:rPr>
          <w:rFonts w:ascii="Times New Roman" w:hAnsi="Times New Roman" w:cs="Times New Roman"/>
          <w:sz w:val="28"/>
          <w:szCs w:val="28"/>
          <w:lang w:bidi="ru-RU"/>
        </w:rPr>
        <w:t>Проверка и анализ исполнения местного бюджета</w:t>
      </w:r>
      <w:r w:rsidRPr="00F91217">
        <w:rPr>
          <w:rFonts w:ascii="Times New Roman" w:hAnsi="Times New Roman" w:cs="Times New Roman"/>
          <w:sz w:val="28"/>
          <w:szCs w:val="28"/>
        </w:rPr>
        <w:t xml:space="preserve"> Советом депутатов городского округа Жуковский Московской области.</w:t>
      </w:r>
    </w:p>
    <w:p w14:paraId="442A4A31" w14:textId="77777777" w:rsidR="00C42E51" w:rsidRPr="00F91217" w:rsidRDefault="00C42E51" w:rsidP="00E36B26">
      <w:pPr>
        <w:pStyle w:val="a3"/>
        <w:numPr>
          <w:ilvl w:val="2"/>
          <w:numId w:val="35"/>
        </w:numPr>
        <w:spacing w:after="0" w:line="240" w:lineRule="auto"/>
        <w:ind w:left="0" w:firstLine="709"/>
        <w:jc w:val="both"/>
        <w:rPr>
          <w:rFonts w:ascii="Times New Roman" w:hAnsi="Times New Roman" w:cs="Times New Roman"/>
          <w:sz w:val="28"/>
          <w:szCs w:val="28"/>
        </w:rPr>
      </w:pPr>
      <w:r w:rsidRPr="00F91217">
        <w:rPr>
          <w:rFonts w:ascii="Times New Roman" w:hAnsi="Times New Roman" w:cs="Times New Roman"/>
          <w:sz w:val="28"/>
          <w:szCs w:val="28"/>
          <w:lang w:bidi="ru-RU"/>
        </w:rPr>
        <w:t xml:space="preserve"> Проверка и анализ исполнения местного бюджета по доходам</w:t>
      </w:r>
      <w:r w:rsidRPr="00F91217">
        <w:rPr>
          <w:rFonts w:ascii="Times New Roman" w:hAnsi="Times New Roman" w:cs="Times New Roman"/>
          <w:sz w:val="28"/>
          <w:szCs w:val="28"/>
        </w:rPr>
        <w:t>.</w:t>
      </w:r>
    </w:p>
    <w:p w14:paraId="256D2074" w14:textId="77777777" w:rsidR="00C42E51" w:rsidRPr="00F91217" w:rsidRDefault="00C42E51" w:rsidP="00E36B26">
      <w:pPr>
        <w:pStyle w:val="a3"/>
        <w:numPr>
          <w:ilvl w:val="2"/>
          <w:numId w:val="35"/>
        </w:numPr>
        <w:spacing w:after="0" w:line="240" w:lineRule="auto"/>
        <w:ind w:left="0" w:firstLine="709"/>
        <w:jc w:val="both"/>
        <w:rPr>
          <w:rFonts w:ascii="Times New Roman" w:hAnsi="Times New Roman" w:cs="Times New Roman"/>
          <w:sz w:val="28"/>
          <w:szCs w:val="28"/>
        </w:rPr>
      </w:pPr>
      <w:r w:rsidRPr="00F91217">
        <w:rPr>
          <w:rFonts w:ascii="Times New Roman" w:hAnsi="Times New Roman" w:cs="Times New Roman"/>
          <w:sz w:val="28"/>
          <w:szCs w:val="28"/>
          <w:lang w:bidi="ru-RU"/>
        </w:rPr>
        <w:t xml:space="preserve"> Проверка и анализ исполнения местного бюджета по расходам</w:t>
      </w:r>
      <w:r w:rsidRPr="00F91217">
        <w:rPr>
          <w:rFonts w:ascii="Times New Roman" w:hAnsi="Times New Roman" w:cs="Times New Roman"/>
          <w:sz w:val="28"/>
          <w:szCs w:val="28"/>
        </w:rPr>
        <w:t>.</w:t>
      </w:r>
    </w:p>
    <w:p w14:paraId="6682D622" w14:textId="77777777" w:rsidR="00C42E51" w:rsidRPr="00F91217" w:rsidRDefault="00C42E51" w:rsidP="00E36B26">
      <w:pPr>
        <w:pStyle w:val="a3"/>
        <w:numPr>
          <w:ilvl w:val="2"/>
          <w:numId w:val="35"/>
        </w:numPr>
        <w:spacing w:after="0" w:line="240" w:lineRule="auto"/>
        <w:ind w:left="0" w:firstLine="709"/>
        <w:jc w:val="both"/>
        <w:rPr>
          <w:rFonts w:ascii="Times New Roman" w:hAnsi="Times New Roman" w:cs="Times New Roman"/>
          <w:sz w:val="28"/>
          <w:szCs w:val="28"/>
        </w:rPr>
      </w:pPr>
      <w:r w:rsidRPr="00F91217">
        <w:rPr>
          <w:rFonts w:ascii="Times New Roman" w:hAnsi="Times New Roman" w:cs="Times New Roman"/>
          <w:sz w:val="28"/>
          <w:szCs w:val="28"/>
        </w:rPr>
        <w:t xml:space="preserve"> Проверка и анализ дебиторской и кредиторской задолженностей.</w:t>
      </w:r>
    </w:p>
    <w:p w14:paraId="445DC7F1" w14:textId="77777777" w:rsidR="00C42E51" w:rsidRPr="00F91217" w:rsidRDefault="00C42E51" w:rsidP="00E36B26">
      <w:pPr>
        <w:pStyle w:val="a3"/>
        <w:numPr>
          <w:ilvl w:val="2"/>
          <w:numId w:val="35"/>
        </w:numPr>
        <w:spacing w:after="0" w:line="240" w:lineRule="auto"/>
        <w:ind w:left="0" w:firstLine="709"/>
        <w:jc w:val="both"/>
        <w:rPr>
          <w:rFonts w:ascii="Times New Roman" w:hAnsi="Times New Roman" w:cs="Times New Roman"/>
          <w:sz w:val="28"/>
          <w:szCs w:val="28"/>
        </w:rPr>
      </w:pPr>
      <w:r w:rsidRPr="00F91217">
        <w:rPr>
          <w:rFonts w:ascii="Times New Roman" w:hAnsi="Times New Roman" w:cs="Times New Roman"/>
          <w:sz w:val="28"/>
          <w:szCs w:val="28"/>
        </w:rPr>
        <w:t xml:space="preserve"> Проверка и анализ исполнения местного бюджета по расходам, предусмотренным на реализацию муниципальных программ, а также по расходам на непрограммные направления деятельности, </w:t>
      </w:r>
      <w:r w:rsidRPr="00F91217">
        <w:rPr>
          <w:rFonts w:ascii="Times New Roman" w:hAnsi="Times New Roman" w:cs="Times New Roman"/>
          <w:sz w:val="28"/>
          <w:szCs w:val="28"/>
          <w:lang w:bidi="ru-RU"/>
        </w:rPr>
        <w:t>анализ уровня достижения целевых значений показателей.</w:t>
      </w:r>
    </w:p>
    <w:p w14:paraId="5CCC507A" w14:textId="77777777" w:rsidR="00C42E51" w:rsidRPr="00F91217" w:rsidRDefault="00C42E51" w:rsidP="00496600">
      <w:pPr>
        <w:pStyle w:val="a3"/>
        <w:numPr>
          <w:ilvl w:val="2"/>
          <w:numId w:val="35"/>
        </w:numPr>
        <w:spacing w:after="0" w:line="240" w:lineRule="auto"/>
        <w:ind w:left="0" w:firstLine="851"/>
        <w:jc w:val="both"/>
        <w:rPr>
          <w:rFonts w:ascii="Times New Roman" w:hAnsi="Times New Roman" w:cs="Times New Roman"/>
          <w:sz w:val="28"/>
          <w:szCs w:val="28"/>
        </w:rPr>
      </w:pPr>
      <w:r w:rsidRPr="00F91217">
        <w:rPr>
          <w:rFonts w:ascii="Times New Roman" w:hAnsi="Times New Roman" w:cs="Times New Roman"/>
          <w:sz w:val="28"/>
          <w:szCs w:val="28"/>
        </w:rPr>
        <w:t>Проверка и анализ исполнения местного бюджета по контрактуемым расходам.</w:t>
      </w:r>
    </w:p>
    <w:p w14:paraId="25382FB0" w14:textId="77777777" w:rsidR="00C42E51" w:rsidRPr="00F91217" w:rsidRDefault="00C42E51" w:rsidP="00E36B26">
      <w:pPr>
        <w:pStyle w:val="a3"/>
        <w:numPr>
          <w:ilvl w:val="2"/>
          <w:numId w:val="35"/>
        </w:numPr>
        <w:spacing w:after="0" w:line="240" w:lineRule="auto"/>
        <w:ind w:left="0" w:firstLine="851"/>
        <w:jc w:val="both"/>
        <w:rPr>
          <w:rFonts w:ascii="Times New Roman" w:hAnsi="Times New Roman" w:cs="Times New Roman"/>
          <w:sz w:val="28"/>
          <w:szCs w:val="28"/>
        </w:rPr>
      </w:pPr>
      <w:r w:rsidRPr="00F91217">
        <w:rPr>
          <w:rFonts w:ascii="Times New Roman" w:hAnsi="Times New Roman" w:cs="Times New Roman"/>
          <w:sz w:val="28"/>
          <w:szCs w:val="28"/>
        </w:rPr>
        <w:lastRenderedPageBreak/>
        <w:t>Проверка и анализ исполнения местного бюджета по расходам, предусмотренным на осуществление бюджетных инвестиций.</w:t>
      </w:r>
    </w:p>
    <w:p w14:paraId="778A44D5" w14:textId="77777777" w:rsidR="00C42E51" w:rsidRPr="00F91217" w:rsidRDefault="00C42E51" w:rsidP="00E36B26">
      <w:pPr>
        <w:pStyle w:val="a3"/>
        <w:numPr>
          <w:ilvl w:val="2"/>
          <w:numId w:val="35"/>
        </w:numPr>
        <w:spacing w:after="0" w:line="240" w:lineRule="auto"/>
        <w:ind w:left="0" w:firstLine="851"/>
        <w:jc w:val="both"/>
        <w:rPr>
          <w:rFonts w:ascii="Times New Roman" w:hAnsi="Times New Roman" w:cs="Times New Roman"/>
          <w:sz w:val="28"/>
          <w:szCs w:val="28"/>
        </w:rPr>
      </w:pPr>
      <w:r w:rsidRPr="00F91217">
        <w:rPr>
          <w:rFonts w:ascii="Times New Roman" w:hAnsi="Times New Roman" w:cs="Times New Roman"/>
          <w:sz w:val="28"/>
          <w:szCs w:val="28"/>
          <w:lang w:bidi="ru-RU"/>
        </w:rPr>
        <w:t>Проверка и анализ исполнения местного бюджета по расходам, осуществляемым за счёт средств резервного фонда.</w:t>
      </w:r>
    </w:p>
    <w:p w14:paraId="0E7F8DAD" w14:textId="77777777" w:rsidR="00C42E51" w:rsidRPr="00F91217" w:rsidRDefault="00C42E51" w:rsidP="00E36B26">
      <w:pPr>
        <w:pStyle w:val="a3"/>
        <w:numPr>
          <w:ilvl w:val="2"/>
          <w:numId w:val="35"/>
        </w:numPr>
        <w:spacing w:after="0" w:line="240" w:lineRule="auto"/>
        <w:ind w:left="0" w:firstLine="851"/>
        <w:jc w:val="both"/>
        <w:rPr>
          <w:rFonts w:ascii="Times New Roman" w:hAnsi="Times New Roman" w:cs="Times New Roman"/>
          <w:sz w:val="28"/>
          <w:szCs w:val="28"/>
        </w:rPr>
      </w:pPr>
      <w:r w:rsidRPr="00F91217">
        <w:rPr>
          <w:rFonts w:ascii="Times New Roman" w:hAnsi="Times New Roman" w:cs="Times New Roman"/>
          <w:sz w:val="28"/>
          <w:szCs w:val="28"/>
          <w:lang w:bidi="ru-RU"/>
        </w:rPr>
        <w:t>Проверка и анализ исполнения местного бюджета по источникам финансирования дефицита местного бюджета.</w:t>
      </w:r>
    </w:p>
    <w:p w14:paraId="4E6AE7B6" w14:textId="6D5A2276" w:rsidR="00A74825" w:rsidRPr="00F91217" w:rsidRDefault="00931B16" w:rsidP="00E36B26">
      <w:pPr>
        <w:spacing w:after="0" w:line="240" w:lineRule="auto"/>
        <w:ind w:firstLine="709"/>
        <w:jc w:val="both"/>
        <w:rPr>
          <w:rFonts w:ascii="Times New Roman" w:hAnsi="Times New Roman" w:cs="Times New Roman"/>
          <w:sz w:val="28"/>
          <w:szCs w:val="28"/>
          <w:lang w:bidi="ru-RU"/>
        </w:rPr>
      </w:pPr>
      <w:r w:rsidRPr="00F91217">
        <w:rPr>
          <w:rFonts w:ascii="Times New Roman" w:hAnsi="Times New Roman" w:cs="Times New Roman"/>
          <w:b/>
          <w:sz w:val="28"/>
          <w:szCs w:val="28"/>
          <w:lang w:bidi="ru-RU"/>
        </w:rPr>
        <w:t>5</w:t>
      </w:r>
      <w:r w:rsidR="00A74825" w:rsidRPr="00F91217">
        <w:rPr>
          <w:rFonts w:ascii="Times New Roman" w:hAnsi="Times New Roman" w:cs="Times New Roman"/>
          <w:b/>
          <w:sz w:val="28"/>
          <w:szCs w:val="28"/>
          <w:lang w:bidi="ru-RU"/>
        </w:rPr>
        <w:t>.</w:t>
      </w:r>
      <w:r w:rsidR="00A74825" w:rsidRPr="00F91217">
        <w:rPr>
          <w:rFonts w:ascii="Times New Roman" w:hAnsi="Times New Roman" w:cs="Times New Roman"/>
          <w:b/>
          <w:sz w:val="28"/>
          <w:szCs w:val="28"/>
          <w:lang w:bidi="ru-RU"/>
        </w:rPr>
        <w:tab/>
        <w:t xml:space="preserve">Срок </w:t>
      </w:r>
      <w:r w:rsidRPr="00F91217">
        <w:rPr>
          <w:rFonts w:ascii="Times New Roman" w:hAnsi="Times New Roman" w:cs="Times New Roman"/>
          <w:b/>
          <w:sz w:val="28"/>
          <w:szCs w:val="28"/>
          <w:lang w:val="x-none" w:eastAsia="x-none"/>
        </w:rPr>
        <w:t>проверки</w:t>
      </w:r>
      <w:r w:rsidR="00A74825" w:rsidRPr="00F91217">
        <w:rPr>
          <w:rFonts w:ascii="Times New Roman" w:hAnsi="Times New Roman" w:cs="Times New Roman"/>
          <w:b/>
          <w:sz w:val="28"/>
          <w:szCs w:val="28"/>
          <w:lang w:bidi="ru-RU"/>
        </w:rPr>
        <w:t>:</w:t>
      </w:r>
      <w:r w:rsidR="00A74825" w:rsidRPr="00F91217">
        <w:rPr>
          <w:rFonts w:ascii="Times New Roman" w:hAnsi="Times New Roman" w:cs="Times New Roman"/>
          <w:sz w:val="28"/>
          <w:szCs w:val="28"/>
          <w:lang w:bidi="ru-RU"/>
        </w:rPr>
        <w:t xml:space="preserve"> </w:t>
      </w:r>
      <w:r w:rsidR="00F91217" w:rsidRPr="00F91217">
        <w:rPr>
          <w:rFonts w:ascii="Times New Roman" w:eastAsia="Times New Roman" w:hAnsi="Times New Roman" w:cs="Times New Roman"/>
          <w:sz w:val="28"/>
          <w:szCs w:val="20"/>
          <w:lang w:eastAsia="ru-RU"/>
        </w:rPr>
        <w:t xml:space="preserve">с 22.03.2021г.  </w:t>
      </w:r>
      <w:proofErr w:type="gramStart"/>
      <w:r w:rsidR="00F91217" w:rsidRPr="00F91217">
        <w:rPr>
          <w:rFonts w:ascii="Times New Roman" w:eastAsia="Times New Roman" w:hAnsi="Times New Roman" w:cs="Times New Roman"/>
          <w:sz w:val="28"/>
          <w:szCs w:val="20"/>
          <w:lang w:eastAsia="ru-RU"/>
        </w:rPr>
        <w:t>по  22.04.2021г</w:t>
      </w:r>
      <w:r w:rsidR="00A74825" w:rsidRPr="00F91217">
        <w:rPr>
          <w:rFonts w:ascii="Times New Roman" w:hAnsi="Times New Roman" w:cs="Times New Roman"/>
          <w:sz w:val="28"/>
          <w:szCs w:val="28"/>
          <w:lang w:bidi="ru-RU"/>
        </w:rPr>
        <w:t>.</w:t>
      </w:r>
      <w:proofErr w:type="gramEnd"/>
    </w:p>
    <w:p w14:paraId="7647FDFE" w14:textId="77777777" w:rsidR="006F4FCE" w:rsidRPr="00F91217" w:rsidRDefault="006F4FCE" w:rsidP="00E36B26">
      <w:pPr>
        <w:pStyle w:val="a3"/>
        <w:numPr>
          <w:ilvl w:val="0"/>
          <w:numId w:val="12"/>
        </w:numPr>
        <w:spacing w:line="240" w:lineRule="auto"/>
        <w:ind w:left="0" w:firstLine="709"/>
        <w:jc w:val="both"/>
        <w:rPr>
          <w:rFonts w:ascii="Times New Roman" w:hAnsi="Times New Roman" w:cs="Times New Roman"/>
          <w:b/>
          <w:sz w:val="28"/>
          <w:szCs w:val="28"/>
          <w:lang w:bidi="ru-RU"/>
        </w:rPr>
      </w:pPr>
      <w:r w:rsidRPr="00F91217">
        <w:rPr>
          <w:rFonts w:ascii="Times New Roman" w:hAnsi="Times New Roman" w:cs="Times New Roman"/>
          <w:b/>
          <w:sz w:val="28"/>
          <w:szCs w:val="28"/>
          <w:lang w:bidi="ru-RU"/>
        </w:rPr>
        <w:t>Информация об объекте контрольного мероприятия:</w:t>
      </w:r>
    </w:p>
    <w:p w14:paraId="42E7E10D" w14:textId="77777777" w:rsidR="006F4FCE" w:rsidRPr="00F91217" w:rsidRDefault="006F4FCE" w:rsidP="00E36B26">
      <w:pPr>
        <w:pStyle w:val="a3"/>
        <w:numPr>
          <w:ilvl w:val="1"/>
          <w:numId w:val="12"/>
        </w:numPr>
        <w:spacing w:after="0" w:line="240" w:lineRule="auto"/>
        <w:ind w:left="0" w:firstLine="709"/>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 xml:space="preserve">Совет депутатов городского округа Жуковский </w:t>
      </w:r>
      <w:r w:rsidR="0015286A" w:rsidRPr="00F91217">
        <w:rPr>
          <w:rFonts w:ascii="Times New Roman" w:eastAsia="Calibri" w:hAnsi="Times New Roman" w:cs="Times New Roman"/>
          <w:color w:val="000000"/>
          <w:sz w:val="28"/>
          <w:szCs w:val="28"/>
        </w:rPr>
        <w:t xml:space="preserve">Московской области </w:t>
      </w:r>
      <w:r w:rsidRPr="00F91217">
        <w:rPr>
          <w:rFonts w:ascii="Times New Roman" w:hAnsi="Times New Roman" w:cs="Times New Roman"/>
          <w:sz w:val="28"/>
          <w:szCs w:val="28"/>
          <w:lang w:bidi="ru-RU"/>
        </w:rPr>
        <w:t>(далее – Совет депутатов) является представительным органом местного самоуправления городского округа Жуковский. Совет депутатов наделяется правами юридического лица, является муниципальным казенным учреждением.</w:t>
      </w:r>
    </w:p>
    <w:p w14:paraId="54B1793A" w14:textId="77777777" w:rsidR="006F4FCE" w:rsidRPr="00F91217" w:rsidRDefault="0015286A" w:rsidP="00E36B26">
      <w:pPr>
        <w:spacing w:after="0" w:line="240" w:lineRule="auto"/>
        <w:ind w:firstLine="709"/>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6.2.</w:t>
      </w:r>
      <w:r w:rsidR="006F4FCE" w:rsidRPr="00F91217">
        <w:rPr>
          <w:rFonts w:ascii="Times New Roman" w:hAnsi="Times New Roman" w:cs="Times New Roman"/>
          <w:sz w:val="28"/>
          <w:szCs w:val="28"/>
          <w:lang w:bidi="ru-RU"/>
        </w:rPr>
        <w:t xml:space="preserve">   Совет депутатов имеет самостоятельный баланс, лицевой счет для учета операций по исполнению бюджета, гербовую печать и бланки со своим наименование и с изображением герба городского округа Жуковский Московской области, владеет, пользуется муниципальным имуществом, необходимым для обеспечения своей деятельности.</w:t>
      </w:r>
    </w:p>
    <w:p w14:paraId="3784872E" w14:textId="77777777" w:rsidR="006F4FCE" w:rsidRPr="00F91217" w:rsidRDefault="0015286A" w:rsidP="00E36B26">
      <w:pPr>
        <w:spacing w:after="0" w:line="240" w:lineRule="auto"/>
        <w:ind w:firstLine="709"/>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6.3.</w:t>
      </w:r>
      <w:r w:rsidR="006F4FCE" w:rsidRPr="00F91217">
        <w:rPr>
          <w:rFonts w:ascii="Times New Roman" w:hAnsi="Times New Roman" w:cs="Times New Roman"/>
          <w:sz w:val="28"/>
          <w:szCs w:val="28"/>
          <w:lang w:bidi="ru-RU"/>
        </w:rPr>
        <w:t xml:space="preserve"> Совет депутатов в пределах своих </w:t>
      </w:r>
      <w:r w:rsidR="00514983" w:rsidRPr="00F91217">
        <w:rPr>
          <w:rFonts w:ascii="Times New Roman" w:hAnsi="Times New Roman" w:cs="Times New Roman"/>
          <w:sz w:val="28"/>
          <w:szCs w:val="28"/>
          <w:lang w:bidi="ru-RU"/>
        </w:rPr>
        <w:t xml:space="preserve">исключительных </w:t>
      </w:r>
      <w:r w:rsidR="006F4FCE" w:rsidRPr="00F91217">
        <w:rPr>
          <w:rFonts w:ascii="Times New Roman" w:hAnsi="Times New Roman" w:cs="Times New Roman"/>
          <w:sz w:val="28"/>
          <w:szCs w:val="28"/>
          <w:lang w:bidi="ru-RU"/>
        </w:rPr>
        <w:t>полномочий:</w:t>
      </w:r>
    </w:p>
    <w:p w14:paraId="7242B2C5" w14:textId="77777777" w:rsidR="006F4FCE" w:rsidRPr="00F91217" w:rsidRDefault="006F4FCE" w:rsidP="008A51EB">
      <w:pPr>
        <w:numPr>
          <w:ilvl w:val="0"/>
          <w:numId w:val="10"/>
        </w:numPr>
        <w:spacing w:after="0" w:line="240" w:lineRule="auto"/>
        <w:ind w:left="0" w:firstLine="851"/>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принимает Устав городского округа и вносит в него изменения и дополнения;</w:t>
      </w:r>
    </w:p>
    <w:p w14:paraId="03D11F37" w14:textId="77777777" w:rsidR="006F4FCE" w:rsidRPr="00F91217" w:rsidRDefault="006F4FCE" w:rsidP="008A51EB">
      <w:pPr>
        <w:numPr>
          <w:ilvl w:val="0"/>
          <w:numId w:val="10"/>
        </w:numPr>
        <w:spacing w:after="0" w:line="240" w:lineRule="auto"/>
        <w:ind w:left="0" w:firstLine="851"/>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принимает планы и программы развития городского округа, утверждает отчеты об их исполнении;</w:t>
      </w:r>
    </w:p>
    <w:p w14:paraId="08A726F9" w14:textId="77777777" w:rsidR="006F4FCE" w:rsidRPr="00F91217" w:rsidRDefault="006F4FCE" w:rsidP="008A51EB">
      <w:pPr>
        <w:numPr>
          <w:ilvl w:val="0"/>
          <w:numId w:val="10"/>
        </w:numPr>
        <w:spacing w:after="0" w:line="240" w:lineRule="auto"/>
        <w:ind w:left="0" w:firstLine="851"/>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утверждает городской бюджет и отчет о его исполнении;</w:t>
      </w:r>
    </w:p>
    <w:p w14:paraId="0F8ED575" w14:textId="77777777" w:rsidR="006F4FCE" w:rsidRPr="00F91217" w:rsidRDefault="006F4FCE" w:rsidP="008A51EB">
      <w:pPr>
        <w:numPr>
          <w:ilvl w:val="0"/>
          <w:numId w:val="10"/>
        </w:numPr>
        <w:spacing w:after="0" w:line="240" w:lineRule="auto"/>
        <w:ind w:left="0" w:firstLine="851"/>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устанавливает, изменяет и отменяет местные налоги и сборы в соответствии с законодательством Российской Федерации;</w:t>
      </w:r>
    </w:p>
    <w:p w14:paraId="759FA96A" w14:textId="77777777" w:rsidR="00514983" w:rsidRPr="00F91217" w:rsidRDefault="00514983" w:rsidP="008A51EB">
      <w:pPr>
        <w:numPr>
          <w:ilvl w:val="0"/>
          <w:numId w:val="10"/>
        </w:numPr>
        <w:spacing w:after="0" w:line="240" w:lineRule="auto"/>
        <w:ind w:left="0" w:firstLine="851"/>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определяет порядок управления и распоряжения имуществом, находящимся в муниципальной собственности;</w:t>
      </w:r>
    </w:p>
    <w:p w14:paraId="09334564" w14:textId="77777777" w:rsidR="00514983" w:rsidRPr="00F91217" w:rsidRDefault="00514983" w:rsidP="008A51EB">
      <w:pPr>
        <w:numPr>
          <w:ilvl w:val="0"/>
          <w:numId w:val="10"/>
        </w:numPr>
        <w:spacing w:after="0" w:line="240" w:lineRule="auto"/>
        <w:ind w:left="0" w:firstLine="851"/>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определяет порядок материально-технического и организационного обеспечения деятельности органов местного самоуправления;</w:t>
      </w:r>
    </w:p>
    <w:p w14:paraId="0EF9C6CD" w14:textId="77777777" w:rsidR="00514983" w:rsidRPr="00F91217" w:rsidRDefault="00514983" w:rsidP="008A51EB">
      <w:pPr>
        <w:numPr>
          <w:ilvl w:val="0"/>
          <w:numId w:val="10"/>
        </w:numPr>
        <w:spacing w:after="0" w:line="240" w:lineRule="auto"/>
        <w:ind w:left="0" w:firstLine="851"/>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F4C662A" w14:textId="77777777" w:rsidR="00514983" w:rsidRPr="00F91217" w:rsidRDefault="00514983" w:rsidP="008A51EB">
      <w:pPr>
        <w:numPr>
          <w:ilvl w:val="0"/>
          <w:numId w:val="10"/>
        </w:numPr>
        <w:spacing w:after="0" w:line="240" w:lineRule="auto"/>
        <w:ind w:left="0" w:firstLine="851"/>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определяет порядок участия городского округа в организациях межмуниципального сотрудничества;</w:t>
      </w:r>
    </w:p>
    <w:p w14:paraId="50F81BDE" w14:textId="77777777" w:rsidR="009B5477" w:rsidRPr="00F91217" w:rsidRDefault="009B5477" w:rsidP="008A51EB">
      <w:pPr>
        <w:numPr>
          <w:ilvl w:val="0"/>
          <w:numId w:val="10"/>
        </w:numPr>
        <w:spacing w:after="0" w:line="240" w:lineRule="auto"/>
        <w:ind w:left="0" w:firstLine="851"/>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осуществляет контроль за исполнением органами местного самоуправления городского округа и должностными лицами местного самоуправления полномочий по решению вопросов местного значения;</w:t>
      </w:r>
    </w:p>
    <w:p w14:paraId="5951FFD8" w14:textId="77777777" w:rsidR="009B5477" w:rsidRPr="00F91217" w:rsidRDefault="009B5477" w:rsidP="008A51EB">
      <w:pPr>
        <w:numPr>
          <w:ilvl w:val="0"/>
          <w:numId w:val="10"/>
        </w:numPr>
        <w:spacing w:after="0" w:line="240" w:lineRule="auto"/>
        <w:ind w:left="0" w:firstLine="851"/>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принимает решение об удалении Главы городского округа в отставку;</w:t>
      </w:r>
    </w:p>
    <w:p w14:paraId="39D0E666" w14:textId="77777777" w:rsidR="006F4FCE" w:rsidRPr="00F91217" w:rsidRDefault="006F4FCE" w:rsidP="008A51EB">
      <w:pPr>
        <w:numPr>
          <w:ilvl w:val="0"/>
          <w:numId w:val="10"/>
        </w:numPr>
        <w:spacing w:after="0" w:line="240" w:lineRule="auto"/>
        <w:ind w:left="0" w:firstLine="851"/>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lastRenderedPageBreak/>
        <w:t>и другие полномочия, определенные ст. 23 Устава городского округа Жуковский</w:t>
      </w:r>
      <w:r w:rsidR="0015286A" w:rsidRPr="00F91217">
        <w:rPr>
          <w:rFonts w:eastAsia="Calibri"/>
          <w:color w:val="000000"/>
          <w:sz w:val="28"/>
          <w:szCs w:val="28"/>
        </w:rPr>
        <w:t xml:space="preserve"> </w:t>
      </w:r>
      <w:r w:rsidR="0015286A" w:rsidRPr="00F91217">
        <w:rPr>
          <w:rFonts w:ascii="Times New Roman" w:eastAsia="Calibri" w:hAnsi="Times New Roman" w:cs="Times New Roman"/>
          <w:color w:val="000000"/>
          <w:sz w:val="28"/>
          <w:szCs w:val="28"/>
        </w:rPr>
        <w:t>Московской области</w:t>
      </w:r>
      <w:r w:rsidRPr="00F91217">
        <w:rPr>
          <w:rFonts w:ascii="Times New Roman" w:hAnsi="Times New Roman" w:cs="Times New Roman"/>
          <w:sz w:val="28"/>
          <w:szCs w:val="28"/>
          <w:lang w:bidi="ru-RU"/>
        </w:rPr>
        <w:t>.</w:t>
      </w:r>
    </w:p>
    <w:p w14:paraId="1E23A43C" w14:textId="77777777" w:rsidR="006F4FCE" w:rsidRPr="00F91217" w:rsidRDefault="0015286A" w:rsidP="00E36B26">
      <w:pPr>
        <w:spacing w:after="0" w:line="240" w:lineRule="auto"/>
        <w:ind w:firstLine="709"/>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6.4</w:t>
      </w:r>
      <w:r w:rsidR="006F4FCE" w:rsidRPr="00F91217">
        <w:rPr>
          <w:rFonts w:ascii="Times New Roman" w:hAnsi="Times New Roman" w:cs="Times New Roman"/>
          <w:sz w:val="28"/>
          <w:szCs w:val="28"/>
          <w:lang w:bidi="ru-RU"/>
        </w:rPr>
        <w:t xml:space="preserve">.  </w:t>
      </w:r>
      <w:r w:rsidR="008A51EB" w:rsidRPr="00F91217">
        <w:rPr>
          <w:rFonts w:ascii="Times New Roman" w:hAnsi="Times New Roman" w:cs="Times New Roman"/>
          <w:sz w:val="28"/>
          <w:szCs w:val="28"/>
        </w:rPr>
        <w:t>Перечень и реквизиты всех счетов объекта контрольного мероприятия в кредитных учреждениях, включая депозитные, а также лицевые счета, открытые в органах казначейства</w:t>
      </w:r>
      <w:r w:rsidR="006F4FCE" w:rsidRPr="00F91217">
        <w:rPr>
          <w:rFonts w:ascii="Times New Roman" w:hAnsi="Times New Roman" w:cs="Times New Roman"/>
          <w:sz w:val="28"/>
          <w:szCs w:val="28"/>
          <w:lang w:bidi="ru-RU"/>
        </w:rPr>
        <w:t>:</w:t>
      </w:r>
    </w:p>
    <w:p w14:paraId="586048B8" w14:textId="77777777" w:rsidR="006F4FCE" w:rsidRPr="00F91217" w:rsidRDefault="006F4FCE" w:rsidP="00384361">
      <w:pPr>
        <w:numPr>
          <w:ilvl w:val="0"/>
          <w:numId w:val="40"/>
        </w:numPr>
        <w:spacing w:after="0" w:line="240" w:lineRule="auto"/>
        <w:ind w:left="0" w:firstLine="851"/>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расчетный счет № 402048</w:t>
      </w:r>
      <w:r w:rsidR="00084DBC" w:rsidRPr="00F91217">
        <w:rPr>
          <w:rFonts w:ascii="Times New Roman" w:hAnsi="Times New Roman" w:cs="Times New Roman"/>
          <w:sz w:val="28"/>
          <w:szCs w:val="28"/>
          <w:lang w:bidi="ru-RU"/>
        </w:rPr>
        <w:t xml:space="preserve">10345250002245 ГУ Банка </w:t>
      </w:r>
      <w:proofErr w:type="gramStart"/>
      <w:r w:rsidR="00084DBC" w:rsidRPr="00F91217">
        <w:rPr>
          <w:rFonts w:ascii="Times New Roman" w:hAnsi="Times New Roman" w:cs="Times New Roman"/>
          <w:sz w:val="28"/>
          <w:szCs w:val="28"/>
          <w:lang w:bidi="ru-RU"/>
        </w:rPr>
        <w:t>России,</w:t>
      </w:r>
      <w:r w:rsidRPr="00F91217">
        <w:rPr>
          <w:rFonts w:ascii="Times New Roman" w:hAnsi="Times New Roman" w:cs="Times New Roman"/>
          <w:sz w:val="28"/>
          <w:szCs w:val="28"/>
          <w:lang w:bidi="ru-RU"/>
        </w:rPr>
        <w:t xml:space="preserve">   </w:t>
      </w:r>
      <w:proofErr w:type="gramEnd"/>
      <w:r w:rsidRPr="00F91217">
        <w:rPr>
          <w:rFonts w:ascii="Times New Roman" w:hAnsi="Times New Roman" w:cs="Times New Roman"/>
          <w:sz w:val="28"/>
          <w:szCs w:val="28"/>
          <w:lang w:bidi="ru-RU"/>
        </w:rPr>
        <w:t xml:space="preserve">        БИК 044525000, лиц</w:t>
      </w:r>
      <w:r w:rsidR="00CE41A5" w:rsidRPr="00F91217">
        <w:rPr>
          <w:rFonts w:ascii="Times New Roman" w:hAnsi="Times New Roman" w:cs="Times New Roman"/>
          <w:sz w:val="28"/>
          <w:szCs w:val="28"/>
          <w:lang w:bidi="ru-RU"/>
        </w:rPr>
        <w:t>евой счет 03330130396 (расходы).</w:t>
      </w:r>
    </w:p>
    <w:p w14:paraId="00D29A28" w14:textId="77777777" w:rsidR="006F4FCE" w:rsidRPr="00F91217" w:rsidRDefault="006F4FCE" w:rsidP="00E36B26">
      <w:pPr>
        <w:pStyle w:val="a3"/>
        <w:numPr>
          <w:ilvl w:val="1"/>
          <w:numId w:val="36"/>
        </w:numPr>
        <w:spacing w:line="240" w:lineRule="auto"/>
        <w:ind w:left="0" w:firstLine="708"/>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Сведения о руководителе объекта контрольного мероприятия, который в проверяемом периоде отвечал за его финансово-хозяйственную деятельность:</w:t>
      </w:r>
    </w:p>
    <w:p w14:paraId="3E95AF4C" w14:textId="77777777" w:rsidR="006D439A" w:rsidRPr="00F91217" w:rsidRDefault="006D439A" w:rsidP="00E36B26">
      <w:pPr>
        <w:spacing w:line="240" w:lineRule="auto"/>
        <w:ind w:firstLine="709"/>
        <w:jc w:val="both"/>
        <w:rPr>
          <w:rFonts w:ascii="Times New Roman" w:hAnsi="Times New Roman" w:cs="Times New Roman"/>
          <w:sz w:val="28"/>
          <w:szCs w:val="28"/>
          <w:lang w:bidi="ru-RU"/>
        </w:rPr>
      </w:pPr>
      <w:proofErr w:type="spellStart"/>
      <w:r w:rsidRPr="00F91217">
        <w:rPr>
          <w:rFonts w:ascii="Times New Roman" w:hAnsi="Times New Roman" w:cs="Times New Roman"/>
          <w:sz w:val="28"/>
          <w:szCs w:val="28"/>
          <w:lang w:bidi="ru-RU"/>
        </w:rPr>
        <w:t>Аубакиров</w:t>
      </w:r>
      <w:proofErr w:type="spellEnd"/>
      <w:r w:rsidRPr="00F91217">
        <w:rPr>
          <w:rFonts w:ascii="Times New Roman" w:hAnsi="Times New Roman" w:cs="Times New Roman"/>
          <w:sz w:val="28"/>
          <w:szCs w:val="28"/>
          <w:lang w:bidi="ru-RU"/>
        </w:rPr>
        <w:t xml:space="preserve"> </w:t>
      </w:r>
      <w:r w:rsidR="00CE41A5" w:rsidRPr="00F91217">
        <w:rPr>
          <w:rFonts w:ascii="Times New Roman" w:hAnsi="Times New Roman" w:cs="Times New Roman"/>
          <w:sz w:val="28"/>
          <w:szCs w:val="28"/>
          <w:lang w:bidi="ru-RU"/>
        </w:rPr>
        <w:t>Борис Евгеньевич</w:t>
      </w:r>
      <w:r w:rsidRPr="00F91217">
        <w:rPr>
          <w:rFonts w:ascii="Times New Roman" w:hAnsi="Times New Roman" w:cs="Times New Roman"/>
          <w:sz w:val="28"/>
          <w:szCs w:val="28"/>
          <w:lang w:bidi="ru-RU"/>
        </w:rPr>
        <w:t xml:space="preserve"> –</w:t>
      </w:r>
      <w:r w:rsidR="00CE41A5" w:rsidRPr="00F91217">
        <w:rPr>
          <w:rFonts w:ascii="Times New Roman" w:hAnsi="Times New Roman" w:cs="Times New Roman"/>
          <w:sz w:val="28"/>
          <w:szCs w:val="28"/>
          <w:lang w:bidi="ru-RU"/>
        </w:rPr>
        <w:t xml:space="preserve"> </w:t>
      </w:r>
      <w:r w:rsidRPr="00F91217">
        <w:rPr>
          <w:rFonts w:ascii="Times New Roman" w:hAnsi="Times New Roman" w:cs="Times New Roman"/>
          <w:sz w:val="28"/>
          <w:szCs w:val="28"/>
          <w:lang w:bidi="ru-RU"/>
        </w:rPr>
        <w:t>Председател</w:t>
      </w:r>
      <w:r w:rsidR="00745259" w:rsidRPr="00F91217">
        <w:rPr>
          <w:rFonts w:ascii="Times New Roman" w:hAnsi="Times New Roman" w:cs="Times New Roman"/>
          <w:sz w:val="28"/>
          <w:szCs w:val="28"/>
          <w:lang w:bidi="ru-RU"/>
        </w:rPr>
        <w:t>ь</w:t>
      </w:r>
      <w:r w:rsidRPr="00F91217">
        <w:rPr>
          <w:rFonts w:ascii="Times New Roman" w:hAnsi="Times New Roman" w:cs="Times New Roman"/>
          <w:sz w:val="28"/>
          <w:szCs w:val="28"/>
          <w:lang w:bidi="ru-RU"/>
        </w:rPr>
        <w:t xml:space="preserve"> Совета депутатов городского округа Жуковский, </w:t>
      </w:r>
      <w:r w:rsidR="00CE41A5" w:rsidRPr="00F91217">
        <w:rPr>
          <w:rFonts w:ascii="Times New Roman" w:hAnsi="Times New Roman" w:cs="Times New Roman"/>
          <w:sz w:val="28"/>
          <w:szCs w:val="28"/>
          <w:lang w:bidi="ru-RU"/>
        </w:rPr>
        <w:t>с</w:t>
      </w:r>
      <w:r w:rsidRPr="00F91217">
        <w:rPr>
          <w:rFonts w:ascii="Times New Roman" w:hAnsi="Times New Roman" w:cs="Times New Roman"/>
          <w:sz w:val="28"/>
          <w:szCs w:val="28"/>
          <w:lang w:bidi="ru-RU"/>
        </w:rPr>
        <w:t xml:space="preserve"> </w:t>
      </w:r>
      <w:r w:rsidR="00745259" w:rsidRPr="00F91217">
        <w:rPr>
          <w:rFonts w:ascii="Times New Roman" w:hAnsi="Times New Roman" w:cs="Times New Roman"/>
          <w:sz w:val="28"/>
          <w:szCs w:val="28"/>
          <w:lang w:bidi="ru-RU"/>
        </w:rPr>
        <w:t>20</w:t>
      </w:r>
      <w:r w:rsidRPr="00F91217">
        <w:rPr>
          <w:rFonts w:ascii="Times New Roman" w:hAnsi="Times New Roman" w:cs="Times New Roman"/>
          <w:sz w:val="28"/>
          <w:szCs w:val="28"/>
          <w:lang w:bidi="ru-RU"/>
        </w:rPr>
        <w:t>.</w:t>
      </w:r>
      <w:r w:rsidR="00745259" w:rsidRPr="00F91217">
        <w:rPr>
          <w:rFonts w:ascii="Times New Roman" w:hAnsi="Times New Roman" w:cs="Times New Roman"/>
          <w:sz w:val="28"/>
          <w:szCs w:val="28"/>
          <w:lang w:bidi="ru-RU"/>
        </w:rPr>
        <w:t>09</w:t>
      </w:r>
      <w:r w:rsidRPr="00F91217">
        <w:rPr>
          <w:rFonts w:ascii="Times New Roman" w:hAnsi="Times New Roman" w:cs="Times New Roman"/>
          <w:sz w:val="28"/>
          <w:szCs w:val="28"/>
          <w:lang w:bidi="ru-RU"/>
        </w:rPr>
        <w:t>.201</w:t>
      </w:r>
      <w:r w:rsidR="00745259" w:rsidRPr="00F91217">
        <w:rPr>
          <w:rFonts w:ascii="Times New Roman" w:hAnsi="Times New Roman" w:cs="Times New Roman"/>
          <w:sz w:val="28"/>
          <w:szCs w:val="28"/>
          <w:lang w:bidi="ru-RU"/>
        </w:rPr>
        <w:t xml:space="preserve">9 </w:t>
      </w:r>
      <w:r w:rsidRPr="00F91217">
        <w:rPr>
          <w:rFonts w:ascii="Times New Roman" w:hAnsi="Times New Roman" w:cs="Times New Roman"/>
          <w:sz w:val="28"/>
          <w:szCs w:val="28"/>
          <w:lang w:bidi="ru-RU"/>
        </w:rPr>
        <w:t>г., действующий на основании</w:t>
      </w:r>
      <w:r w:rsidR="00745259" w:rsidRPr="00F91217">
        <w:rPr>
          <w:rFonts w:ascii="Times New Roman" w:hAnsi="Times New Roman" w:cs="Times New Roman"/>
          <w:sz w:val="28"/>
          <w:szCs w:val="28"/>
          <w:lang w:bidi="ru-RU"/>
        </w:rPr>
        <w:t xml:space="preserve"> Решения от 20.09.2019 №44/СД «Об избрании Председателя Совета депутатов городского округа Жуковский Московской области» и</w:t>
      </w:r>
      <w:r w:rsidRPr="00F91217">
        <w:rPr>
          <w:rFonts w:ascii="Times New Roman" w:hAnsi="Times New Roman" w:cs="Times New Roman"/>
          <w:sz w:val="28"/>
          <w:szCs w:val="28"/>
          <w:lang w:bidi="ru-RU"/>
        </w:rPr>
        <w:t xml:space="preserve"> Устава от 04.09.2008г. № 73/СД.</w:t>
      </w:r>
    </w:p>
    <w:p w14:paraId="0F72C553" w14:textId="77777777" w:rsidR="006F4FCE" w:rsidRPr="00F91217" w:rsidRDefault="006F4FCE" w:rsidP="00E36B26">
      <w:pPr>
        <w:pStyle w:val="a3"/>
        <w:numPr>
          <w:ilvl w:val="1"/>
          <w:numId w:val="36"/>
        </w:numPr>
        <w:spacing w:line="240" w:lineRule="auto"/>
        <w:ind w:left="0" w:firstLine="708"/>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Сведения о главном бухгалтере (бухгалтере) объекта контрольного мероприятия:</w:t>
      </w:r>
    </w:p>
    <w:p w14:paraId="4108C0B1" w14:textId="77777777" w:rsidR="006F4FCE" w:rsidRPr="00F91217" w:rsidRDefault="00FF71CD" w:rsidP="00E36B26">
      <w:pPr>
        <w:spacing w:line="240" w:lineRule="auto"/>
        <w:ind w:firstLine="709"/>
        <w:jc w:val="both"/>
        <w:rPr>
          <w:rFonts w:ascii="Times New Roman" w:hAnsi="Times New Roman" w:cs="Times New Roman"/>
          <w:sz w:val="28"/>
          <w:szCs w:val="28"/>
          <w:lang w:bidi="ru-RU"/>
        </w:rPr>
      </w:pPr>
      <w:r w:rsidRPr="00F91217">
        <w:rPr>
          <w:rFonts w:ascii="Times New Roman" w:eastAsia="Calibri" w:hAnsi="Times New Roman" w:cs="Times New Roman"/>
          <w:sz w:val="28"/>
          <w:szCs w:val="28"/>
        </w:rPr>
        <w:t>Ведущий бухгалтер</w:t>
      </w:r>
      <w:r w:rsidRPr="00F91217">
        <w:rPr>
          <w:rFonts w:eastAsia="Calibri"/>
          <w:sz w:val="28"/>
          <w:szCs w:val="28"/>
        </w:rPr>
        <w:t xml:space="preserve"> </w:t>
      </w:r>
      <w:r w:rsidR="006F4FCE" w:rsidRPr="00F91217">
        <w:rPr>
          <w:rFonts w:ascii="Times New Roman" w:hAnsi="Times New Roman" w:cs="Times New Roman"/>
          <w:sz w:val="28"/>
          <w:szCs w:val="28"/>
          <w:lang w:bidi="ru-RU"/>
        </w:rPr>
        <w:t>Воробьева М.Н. назначена</w:t>
      </w:r>
      <w:r w:rsidR="00C0470D" w:rsidRPr="00F91217">
        <w:rPr>
          <w:rFonts w:ascii="Times New Roman" w:hAnsi="Times New Roman" w:cs="Times New Roman"/>
          <w:sz w:val="28"/>
          <w:szCs w:val="28"/>
          <w:lang w:bidi="ru-RU"/>
        </w:rPr>
        <w:t xml:space="preserve"> </w:t>
      </w:r>
      <w:r w:rsidR="006F4FCE" w:rsidRPr="00F91217">
        <w:rPr>
          <w:rFonts w:ascii="Times New Roman" w:hAnsi="Times New Roman" w:cs="Times New Roman"/>
          <w:sz w:val="28"/>
          <w:szCs w:val="28"/>
          <w:lang w:bidi="ru-RU"/>
        </w:rPr>
        <w:t xml:space="preserve">с 25.10.2017г. в соответствии с приказом от 25.10.2017г. № 28/РЛ и трудовым договором от 25.10.2017г. </w:t>
      </w:r>
    </w:p>
    <w:p w14:paraId="07D52158" w14:textId="77777777" w:rsidR="006F4FCE" w:rsidRPr="00F91217" w:rsidRDefault="006F4FCE" w:rsidP="00E36B26">
      <w:pPr>
        <w:pStyle w:val="a3"/>
        <w:numPr>
          <w:ilvl w:val="1"/>
          <w:numId w:val="36"/>
        </w:numPr>
        <w:spacing w:line="240" w:lineRule="auto"/>
        <w:ind w:left="0" w:firstLine="708"/>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Краткая характеристика объекта контрольного мероприятия:</w:t>
      </w:r>
    </w:p>
    <w:p w14:paraId="166CD4AF" w14:textId="77777777" w:rsidR="006F4FCE" w:rsidRPr="00F91217" w:rsidRDefault="006F4FCE" w:rsidP="00E36B26">
      <w:pPr>
        <w:spacing w:line="240" w:lineRule="auto"/>
        <w:ind w:firstLine="709"/>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Совет депутатов осуществляет свою деятельность на основании Устава от 04.09.20</w:t>
      </w:r>
      <w:r w:rsidR="00692017" w:rsidRPr="00F91217">
        <w:rPr>
          <w:rFonts w:ascii="Times New Roman" w:hAnsi="Times New Roman" w:cs="Times New Roman"/>
          <w:sz w:val="28"/>
          <w:szCs w:val="28"/>
          <w:lang w:bidi="ru-RU"/>
        </w:rPr>
        <w:t>0</w:t>
      </w:r>
      <w:r w:rsidRPr="00F91217">
        <w:rPr>
          <w:rFonts w:ascii="Times New Roman" w:hAnsi="Times New Roman" w:cs="Times New Roman"/>
          <w:sz w:val="28"/>
          <w:szCs w:val="28"/>
          <w:lang w:bidi="ru-RU"/>
        </w:rPr>
        <w:t>8г. № 73/СД</w:t>
      </w:r>
      <w:r w:rsidR="00494C5D" w:rsidRPr="00F91217">
        <w:rPr>
          <w:rFonts w:ascii="Times New Roman" w:hAnsi="Times New Roman" w:cs="Times New Roman"/>
          <w:sz w:val="28"/>
          <w:szCs w:val="28"/>
          <w:lang w:bidi="ru-RU"/>
        </w:rPr>
        <w:t xml:space="preserve"> (с изменениями)</w:t>
      </w:r>
      <w:r w:rsidRPr="00F91217">
        <w:rPr>
          <w:rFonts w:ascii="Times New Roman" w:hAnsi="Times New Roman" w:cs="Times New Roman"/>
          <w:sz w:val="28"/>
          <w:szCs w:val="28"/>
          <w:lang w:bidi="ru-RU"/>
        </w:rPr>
        <w:t>.</w:t>
      </w:r>
    </w:p>
    <w:p w14:paraId="6827FB63" w14:textId="77777777" w:rsidR="006F4FCE" w:rsidRPr="00F91217" w:rsidRDefault="006F4FCE" w:rsidP="00E36B26">
      <w:pPr>
        <w:spacing w:line="240" w:lineRule="auto"/>
        <w:ind w:firstLine="709"/>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Официальное полное наименование объекта контрольного мероприятия – орган местного самоуправления – Совет депутатов городского округа Жуковский.</w:t>
      </w:r>
    </w:p>
    <w:p w14:paraId="60E3FF8C" w14:textId="77777777" w:rsidR="006F4FCE" w:rsidRPr="00F91217" w:rsidRDefault="006F4FCE" w:rsidP="00E36B26">
      <w:pPr>
        <w:spacing w:line="240" w:lineRule="auto"/>
        <w:ind w:firstLine="709"/>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 xml:space="preserve">Официальное сокращенное наименование объекта контрольного мероприятия – Совет депутатов </w:t>
      </w:r>
      <w:proofErr w:type="spellStart"/>
      <w:r w:rsidRPr="00F91217">
        <w:rPr>
          <w:rFonts w:ascii="Times New Roman" w:hAnsi="Times New Roman" w:cs="Times New Roman"/>
          <w:sz w:val="28"/>
          <w:szCs w:val="28"/>
          <w:lang w:bidi="ru-RU"/>
        </w:rPr>
        <w:t>г.о</w:t>
      </w:r>
      <w:proofErr w:type="spellEnd"/>
      <w:r w:rsidRPr="00F91217">
        <w:rPr>
          <w:rFonts w:ascii="Times New Roman" w:hAnsi="Times New Roman" w:cs="Times New Roman"/>
          <w:sz w:val="28"/>
          <w:szCs w:val="28"/>
          <w:lang w:bidi="ru-RU"/>
        </w:rPr>
        <w:t xml:space="preserve">. Жуковский. </w:t>
      </w:r>
    </w:p>
    <w:p w14:paraId="25CF7DFF" w14:textId="77777777" w:rsidR="006F4FCE" w:rsidRPr="00F91217" w:rsidRDefault="006F4FCE" w:rsidP="00E36B26">
      <w:pPr>
        <w:spacing w:line="240" w:lineRule="auto"/>
        <w:ind w:firstLine="709"/>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 xml:space="preserve">Юридический адрес и фактическое местонахождения: 140180, Московская область, </w:t>
      </w:r>
      <w:proofErr w:type="spellStart"/>
      <w:r w:rsidRPr="00F91217">
        <w:rPr>
          <w:rFonts w:ascii="Times New Roman" w:hAnsi="Times New Roman" w:cs="Times New Roman"/>
          <w:sz w:val="28"/>
          <w:szCs w:val="28"/>
          <w:lang w:bidi="ru-RU"/>
        </w:rPr>
        <w:t>г.</w:t>
      </w:r>
      <w:r w:rsidR="00AA5D74" w:rsidRPr="00F91217">
        <w:rPr>
          <w:rFonts w:ascii="Times New Roman" w:hAnsi="Times New Roman" w:cs="Times New Roman"/>
          <w:sz w:val="28"/>
          <w:szCs w:val="28"/>
          <w:lang w:bidi="ru-RU"/>
        </w:rPr>
        <w:t>о</w:t>
      </w:r>
      <w:proofErr w:type="spellEnd"/>
      <w:r w:rsidR="00AA5D74" w:rsidRPr="00F91217">
        <w:rPr>
          <w:rFonts w:ascii="Times New Roman" w:hAnsi="Times New Roman" w:cs="Times New Roman"/>
          <w:sz w:val="28"/>
          <w:szCs w:val="28"/>
          <w:lang w:bidi="ru-RU"/>
        </w:rPr>
        <w:t>. Жуковский, ул. Фрунзе, д. 23, офис 97.</w:t>
      </w:r>
    </w:p>
    <w:p w14:paraId="242154D6" w14:textId="77777777" w:rsidR="006F4FCE" w:rsidRPr="00F91217" w:rsidRDefault="006F4FCE" w:rsidP="00E36B26">
      <w:pPr>
        <w:spacing w:after="0" w:line="240" w:lineRule="auto"/>
        <w:ind w:firstLine="709"/>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 xml:space="preserve">Совет депутатов зарегистрирован в Межрайонной ИФНС России № 1 по Московской области, за </w:t>
      </w:r>
      <w:r w:rsidR="00A82D88" w:rsidRPr="00F91217">
        <w:rPr>
          <w:rFonts w:ascii="Times New Roman" w:hAnsi="Times New Roman" w:cs="Times New Roman"/>
          <w:sz w:val="28"/>
          <w:szCs w:val="28"/>
          <w:lang w:bidi="ru-RU"/>
        </w:rPr>
        <w:t>основным государственным</w:t>
      </w:r>
      <w:r w:rsidRPr="00F91217">
        <w:rPr>
          <w:rFonts w:ascii="Times New Roman" w:hAnsi="Times New Roman" w:cs="Times New Roman"/>
          <w:sz w:val="28"/>
          <w:szCs w:val="28"/>
          <w:lang w:bidi="ru-RU"/>
        </w:rPr>
        <w:t xml:space="preserve"> регистрационным номером </w:t>
      </w:r>
      <w:r w:rsidR="00A82D88" w:rsidRPr="00F91217">
        <w:rPr>
          <w:rFonts w:ascii="Times New Roman" w:hAnsi="Times New Roman" w:cs="Times New Roman"/>
          <w:sz w:val="28"/>
          <w:szCs w:val="28"/>
          <w:lang w:bidi="ru-RU"/>
        </w:rPr>
        <w:t>1035002602744, ИНН</w:t>
      </w:r>
      <w:r w:rsidRPr="00F91217">
        <w:rPr>
          <w:rFonts w:ascii="Times New Roman" w:hAnsi="Times New Roman" w:cs="Times New Roman"/>
          <w:sz w:val="28"/>
          <w:szCs w:val="28"/>
          <w:lang w:bidi="ru-RU"/>
        </w:rPr>
        <w:t xml:space="preserve"> 5013031598/КПП 504001001.</w:t>
      </w:r>
    </w:p>
    <w:p w14:paraId="2DC06E3C" w14:textId="77777777" w:rsidR="006F4FCE" w:rsidRPr="00F91217" w:rsidRDefault="006F4FCE" w:rsidP="00E36B26">
      <w:pPr>
        <w:spacing w:after="0" w:line="240" w:lineRule="auto"/>
        <w:ind w:firstLine="709"/>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 xml:space="preserve">Виды экономической деятельности по коду ОКВЭД ОК 029-2014 КДЕС. Ред.2: </w:t>
      </w:r>
    </w:p>
    <w:p w14:paraId="4A51BB21" w14:textId="77777777" w:rsidR="006F4FCE" w:rsidRPr="00F91217" w:rsidRDefault="006F4FCE" w:rsidP="00E36B26">
      <w:pPr>
        <w:spacing w:after="0" w:line="240" w:lineRule="auto"/>
        <w:ind w:firstLine="709"/>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84.11.3 «Деятельность органов местного самоуправления по управлению вопроса</w:t>
      </w:r>
      <w:r w:rsidR="00384361" w:rsidRPr="00F91217">
        <w:rPr>
          <w:rFonts w:ascii="Times New Roman" w:hAnsi="Times New Roman" w:cs="Times New Roman"/>
          <w:sz w:val="28"/>
          <w:szCs w:val="28"/>
          <w:lang w:bidi="ru-RU"/>
        </w:rPr>
        <w:t>ми общего характера» (основной).</w:t>
      </w:r>
    </w:p>
    <w:p w14:paraId="3C84B7D5" w14:textId="77777777" w:rsidR="006F4FCE" w:rsidRPr="00F91217" w:rsidRDefault="006F4FCE" w:rsidP="00E36B26">
      <w:pPr>
        <w:spacing w:after="0" w:line="240" w:lineRule="auto"/>
        <w:ind w:firstLine="709"/>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Право первой подписи принадлежит:</w:t>
      </w:r>
    </w:p>
    <w:p w14:paraId="252535B4" w14:textId="77777777" w:rsidR="0069626D" w:rsidRPr="000440D4" w:rsidRDefault="0069626D" w:rsidP="00384361">
      <w:pPr>
        <w:numPr>
          <w:ilvl w:val="0"/>
          <w:numId w:val="39"/>
        </w:numPr>
        <w:spacing w:after="0" w:line="240" w:lineRule="auto"/>
        <w:ind w:left="0" w:firstLine="851"/>
        <w:jc w:val="both"/>
        <w:rPr>
          <w:rFonts w:ascii="Times New Roman" w:hAnsi="Times New Roman" w:cs="Times New Roman"/>
          <w:sz w:val="28"/>
          <w:szCs w:val="28"/>
          <w:lang w:bidi="ru-RU"/>
        </w:rPr>
      </w:pPr>
      <w:r w:rsidRPr="000440D4">
        <w:rPr>
          <w:rFonts w:ascii="Times New Roman" w:hAnsi="Times New Roman" w:cs="Times New Roman"/>
          <w:sz w:val="28"/>
          <w:szCs w:val="28"/>
          <w:lang w:bidi="ru-RU"/>
        </w:rPr>
        <w:t xml:space="preserve">Председателю Совета депутатов городского округа Жуковский </w:t>
      </w:r>
      <w:proofErr w:type="spellStart"/>
      <w:r w:rsidR="00AA5D74" w:rsidRPr="000440D4">
        <w:rPr>
          <w:rFonts w:ascii="Times New Roman" w:hAnsi="Times New Roman" w:cs="Times New Roman"/>
          <w:sz w:val="28"/>
          <w:szCs w:val="28"/>
          <w:lang w:bidi="ru-RU"/>
        </w:rPr>
        <w:t>Аубакирову</w:t>
      </w:r>
      <w:proofErr w:type="spellEnd"/>
      <w:r w:rsidR="00AA5D74" w:rsidRPr="000440D4">
        <w:rPr>
          <w:rFonts w:ascii="Times New Roman" w:hAnsi="Times New Roman" w:cs="Times New Roman"/>
          <w:sz w:val="28"/>
          <w:szCs w:val="28"/>
          <w:lang w:bidi="ru-RU"/>
        </w:rPr>
        <w:t xml:space="preserve"> Б.Е.</w:t>
      </w:r>
      <w:r w:rsidRPr="000440D4">
        <w:rPr>
          <w:rFonts w:ascii="Times New Roman" w:hAnsi="Times New Roman" w:cs="Times New Roman"/>
          <w:sz w:val="28"/>
          <w:szCs w:val="28"/>
          <w:lang w:bidi="ru-RU"/>
        </w:rPr>
        <w:t xml:space="preserve"> с </w:t>
      </w:r>
      <w:r w:rsidR="002F1EE9" w:rsidRPr="000440D4">
        <w:rPr>
          <w:rFonts w:ascii="Times New Roman" w:hAnsi="Times New Roman" w:cs="Times New Roman"/>
          <w:sz w:val="28"/>
          <w:szCs w:val="28"/>
          <w:lang w:bidi="ru-RU"/>
        </w:rPr>
        <w:t>20.09</w:t>
      </w:r>
      <w:r w:rsidRPr="000440D4">
        <w:rPr>
          <w:rFonts w:ascii="Times New Roman" w:hAnsi="Times New Roman" w:cs="Times New Roman"/>
          <w:sz w:val="28"/>
          <w:szCs w:val="28"/>
          <w:lang w:bidi="ru-RU"/>
        </w:rPr>
        <w:t>.20</w:t>
      </w:r>
      <w:r w:rsidR="00AC5976" w:rsidRPr="000440D4">
        <w:rPr>
          <w:rFonts w:ascii="Times New Roman" w:hAnsi="Times New Roman" w:cs="Times New Roman"/>
          <w:sz w:val="28"/>
          <w:szCs w:val="28"/>
          <w:lang w:bidi="ru-RU"/>
        </w:rPr>
        <w:t>19 г</w:t>
      </w:r>
      <w:r w:rsidRPr="000440D4">
        <w:rPr>
          <w:rFonts w:ascii="Times New Roman" w:hAnsi="Times New Roman" w:cs="Times New Roman"/>
          <w:sz w:val="28"/>
          <w:szCs w:val="28"/>
          <w:lang w:bidi="ru-RU"/>
        </w:rPr>
        <w:t>.;</w:t>
      </w:r>
    </w:p>
    <w:p w14:paraId="1F89F9A2" w14:textId="77777777" w:rsidR="006F4FCE" w:rsidRPr="000440D4" w:rsidRDefault="006F4FCE" w:rsidP="00384361">
      <w:pPr>
        <w:numPr>
          <w:ilvl w:val="0"/>
          <w:numId w:val="39"/>
        </w:numPr>
        <w:spacing w:after="0" w:line="240" w:lineRule="auto"/>
        <w:ind w:left="0" w:firstLine="851"/>
        <w:jc w:val="both"/>
        <w:rPr>
          <w:rFonts w:ascii="Times New Roman" w:hAnsi="Times New Roman" w:cs="Times New Roman"/>
          <w:sz w:val="28"/>
          <w:szCs w:val="28"/>
          <w:lang w:bidi="ru-RU"/>
        </w:rPr>
      </w:pPr>
      <w:r w:rsidRPr="000440D4">
        <w:rPr>
          <w:rFonts w:ascii="Times New Roman" w:hAnsi="Times New Roman" w:cs="Times New Roman"/>
          <w:sz w:val="28"/>
          <w:szCs w:val="28"/>
          <w:lang w:bidi="ru-RU"/>
        </w:rPr>
        <w:lastRenderedPageBreak/>
        <w:t>начальнику организационно-правового отдела Джус Е.В.</w:t>
      </w:r>
    </w:p>
    <w:p w14:paraId="0B3A7B05" w14:textId="77777777" w:rsidR="006F4FCE" w:rsidRPr="000440D4" w:rsidRDefault="006F4FCE" w:rsidP="00E36B26">
      <w:pPr>
        <w:spacing w:after="0" w:line="240" w:lineRule="auto"/>
        <w:ind w:firstLine="709"/>
        <w:jc w:val="both"/>
        <w:rPr>
          <w:rFonts w:ascii="Times New Roman" w:hAnsi="Times New Roman" w:cs="Times New Roman"/>
          <w:sz w:val="28"/>
          <w:szCs w:val="28"/>
          <w:lang w:bidi="ru-RU"/>
        </w:rPr>
      </w:pPr>
      <w:r w:rsidRPr="000440D4">
        <w:rPr>
          <w:rFonts w:ascii="Times New Roman" w:hAnsi="Times New Roman" w:cs="Times New Roman"/>
          <w:sz w:val="28"/>
          <w:szCs w:val="28"/>
          <w:lang w:bidi="ru-RU"/>
        </w:rPr>
        <w:t>Право второй подписи принадлежит:</w:t>
      </w:r>
    </w:p>
    <w:p w14:paraId="5D8E2703" w14:textId="77777777" w:rsidR="006F4FCE" w:rsidRPr="000440D4" w:rsidRDefault="006F4FCE" w:rsidP="00E36B26">
      <w:pPr>
        <w:numPr>
          <w:ilvl w:val="0"/>
          <w:numId w:val="8"/>
        </w:numPr>
        <w:spacing w:after="0" w:line="240" w:lineRule="auto"/>
        <w:ind w:left="0" w:firstLine="851"/>
        <w:jc w:val="both"/>
        <w:rPr>
          <w:rFonts w:ascii="Times New Roman" w:hAnsi="Times New Roman" w:cs="Times New Roman"/>
          <w:sz w:val="28"/>
          <w:szCs w:val="28"/>
          <w:lang w:bidi="ru-RU"/>
        </w:rPr>
      </w:pPr>
      <w:r w:rsidRPr="000440D4">
        <w:rPr>
          <w:rFonts w:ascii="Times New Roman" w:hAnsi="Times New Roman" w:cs="Times New Roman"/>
          <w:sz w:val="28"/>
          <w:szCs w:val="28"/>
          <w:lang w:bidi="ru-RU"/>
        </w:rPr>
        <w:t>ведущему бухгалтеру Воробьевой М.Н.</w:t>
      </w:r>
    </w:p>
    <w:p w14:paraId="317B80C6" w14:textId="77777777" w:rsidR="00E27D10" w:rsidRPr="000440D4" w:rsidRDefault="00E27D10" w:rsidP="00E36B26">
      <w:pPr>
        <w:spacing w:after="0" w:line="240" w:lineRule="auto"/>
        <w:ind w:left="851"/>
        <w:jc w:val="both"/>
        <w:rPr>
          <w:rFonts w:ascii="Times New Roman" w:hAnsi="Times New Roman" w:cs="Times New Roman"/>
          <w:sz w:val="28"/>
          <w:szCs w:val="28"/>
          <w:lang w:bidi="ru-RU"/>
        </w:rPr>
      </w:pPr>
    </w:p>
    <w:p w14:paraId="6A07E7DF" w14:textId="77777777" w:rsidR="00FF71CD" w:rsidRPr="00F91217" w:rsidRDefault="00FF71CD" w:rsidP="00E36B26">
      <w:pPr>
        <w:pStyle w:val="a3"/>
        <w:numPr>
          <w:ilvl w:val="1"/>
          <w:numId w:val="36"/>
        </w:numPr>
        <w:tabs>
          <w:tab w:val="left" w:pos="0"/>
        </w:tabs>
        <w:spacing w:after="0" w:line="240" w:lineRule="auto"/>
        <w:ind w:left="0" w:firstLine="708"/>
        <w:jc w:val="both"/>
        <w:rPr>
          <w:rFonts w:ascii="Times New Roman" w:eastAsia="Calibri" w:hAnsi="Times New Roman" w:cs="Times New Roman"/>
          <w:sz w:val="28"/>
          <w:szCs w:val="28"/>
        </w:rPr>
      </w:pPr>
      <w:r w:rsidRPr="00F91217">
        <w:rPr>
          <w:rFonts w:ascii="Times New Roman" w:eastAsia="Calibri" w:hAnsi="Times New Roman" w:cs="Times New Roman"/>
          <w:sz w:val="28"/>
          <w:szCs w:val="28"/>
        </w:rPr>
        <w:t>Предыдущие контрольные мероприятия в проверяемом периоде:</w:t>
      </w:r>
    </w:p>
    <w:p w14:paraId="4C573BD7" w14:textId="409FC8F4" w:rsidR="00FF71CD" w:rsidRPr="00F91217" w:rsidRDefault="00FF71CD" w:rsidP="00E36B26">
      <w:pPr>
        <w:tabs>
          <w:tab w:val="left" w:pos="0"/>
        </w:tabs>
        <w:spacing w:line="240" w:lineRule="auto"/>
        <w:ind w:firstLine="709"/>
        <w:contextualSpacing/>
        <w:jc w:val="both"/>
        <w:rPr>
          <w:rFonts w:ascii="Times New Roman" w:eastAsia="Calibri" w:hAnsi="Times New Roman" w:cs="Times New Roman"/>
          <w:sz w:val="28"/>
          <w:szCs w:val="28"/>
        </w:rPr>
      </w:pPr>
      <w:r w:rsidRPr="00F91217">
        <w:rPr>
          <w:rFonts w:ascii="Times New Roman" w:eastAsia="Calibri" w:hAnsi="Times New Roman" w:cs="Times New Roman"/>
          <w:sz w:val="28"/>
          <w:szCs w:val="28"/>
        </w:rPr>
        <w:t xml:space="preserve">Внешняя проверка бюджетной отчетности </w:t>
      </w:r>
      <w:r w:rsidRPr="00F91217">
        <w:rPr>
          <w:rFonts w:ascii="Times New Roman" w:hAnsi="Times New Roman" w:cs="Times New Roman"/>
          <w:sz w:val="28"/>
          <w:szCs w:val="28"/>
          <w:lang w:bidi="ru-RU"/>
        </w:rPr>
        <w:t>Совета депутатов городского округа Жуковский</w:t>
      </w:r>
      <w:r w:rsidRPr="00F91217">
        <w:rPr>
          <w:rFonts w:ascii="Times New Roman" w:eastAsia="Calibri" w:hAnsi="Times New Roman" w:cs="Times New Roman"/>
          <w:sz w:val="28"/>
          <w:szCs w:val="28"/>
        </w:rPr>
        <w:t xml:space="preserve"> Московской области за 201</w:t>
      </w:r>
      <w:r w:rsidR="00F91217" w:rsidRPr="00F91217">
        <w:rPr>
          <w:rFonts w:ascii="Times New Roman" w:eastAsia="Calibri" w:hAnsi="Times New Roman" w:cs="Times New Roman"/>
          <w:sz w:val="28"/>
          <w:szCs w:val="28"/>
        </w:rPr>
        <w:t>9</w:t>
      </w:r>
      <w:r w:rsidRPr="00F91217">
        <w:rPr>
          <w:rFonts w:ascii="Times New Roman" w:eastAsia="Calibri" w:hAnsi="Times New Roman" w:cs="Times New Roman"/>
          <w:sz w:val="28"/>
          <w:szCs w:val="28"/>
        </w:rPr>
        <w:t xml:space="preserve"> год. Согласно Отчета по результатам контрольного</w:t>
      </w:r>
      <w:r w:rsidRPr="00F91217">
        <w:rPr>
          <w:rFonts w:ascii="Times New Roman" w:eastAsia="Calibri" w:hAnsi="Times New Roman" w:cs="Times New Roman"/>
          <w:bCs/>
          <w:spacing w:val="-1"/>
          <w:sz w:val="28"/>
          <w:szCs w:val="28"/>
        </w:rPr>
        <w:t xml:space="preserve"> мероприятия</w:t>
      </w:r>
      <w:r w:rsidRPr="00F91217">
        <w:rPr>
          <w:rFonts w:ascii="Times New Roman" w:eastAsia="Calibri" w:hAnsi="Times New Roman" w:cs="Times New Roman"/>
          <w:sz w:val="28"/>
          <w:szCs w:val="28"/>
        </w:rPr>
        <w:t xml:space="preserve">, утвержденного распоряжением Председателя Контрольно-счетной палаты городского округа Жуковский Московской от </w:t>
      </w:r>
      <w:r w:rsidR="00F91217" w:rsidRPr="00F91217">
        <w:rPr>
          <w:rFonts w:ascii="Times New Roman" w:eastAsia="Calibri" w:hAnsi="Times New Roman" w:cs="Times New Roman"/>
          <w:sz w:val="28"/>
          <w:szCs w:val="28"/>
        </w:rPr>
        <w:t>2</w:t>
      </w:r>
      <w:r w:rsidRPr="00F91217">
        <w:rPr>
          <w:rFonts w:ascii="Times New Roman" w:eastAsia="Calibri" w:hAnsi="Times New Roman" w:cs="Times New Roman"/>
          <w:sz w:val="28"/>
          <w:szCs w:val="28"/>
        </w:rPr>
        <w:t>5.0</w:t>
      </w:r>
      <w:r w:rsidR="00F91217" w:rsidRPr="00F91217">
        <w:rPr>
          <w:rFonts w:ascii="Times New Roman" w:eastAsia="Calibri" w:hAnsi="Times New Roman" w:cs="Times New Roman"/>
          <w:sz w:val="28"/>
          <w:szCs w:val="28"/>
        </w:rPr>
        <w:t>5</w:t>
      </w:r>
      <w:r w:rsidRPr="00F91217">
        <w:rPr>
          <w:rFonts w:ascii="Times New Roman" w:eastAsia="Calibri" w:hAnsi="Times New Roman" w:cs="Times New Roman"/>
          <w:sz w:val="28"/>
          <w:szCs w:val="28"/>
        </w:rPr>
        <w:t>.20</w:t>
      </w:r>
      <w:r w:rsidR="00F91217" w:rsidRPr="00F91217">
        <w:rPr>
          <w:rFonts w:ascii="Times New Roman" w:eastAsia="Calibri" w:hAnsi="Times New Roman" w:cs="Times New Roman"/>
          <w:sz w:val="28"/>
          <w:szCs w:val="28"/>
        </w:rPr>
        <w:t>20</w:t>
      </w:r>
      <w:r w:rsidRPr="00F91217">
        <w:rPr>
          <w:rFonts w:ascii="Times New Roman" w:eastAsia="Calibri" w:hAnsi="Times New Roman" w:cs="Times New Roman"/>
          <w:sz w:val="28"/>
          <w:szCs w:val="28"/>
        </w:rPr>
        <w:t xml:space="preserve">г.  № </w:t>
      </w:r>
      <w:r w:rsidR="008A51EB" w:rsidRPr="00F91217">
        <w:rPr>
          <w:rFonts w:ascii="Times New Roman" w:eastAsia="Calibri" w:hAnsi="Times New Roman" w:cs="Times New Roman"/>
          <w:sz w:val="28"/>
          <w:szCs w:val="28"/>
        </w:rPr>
        <w:t>2</w:t>
      </w:r>
      <w:r w:rsidR="00F91217" w:rsidRPr="00F91217">
        <w:rPr>
          <w:rFonts w:ascii="Times New Roman" w:eastAsia="Calibri" w:hAnsi="Times New Roman" w:cs="Times New Roman"/>
          <w:sz w:val="28"/>
          <w:szCs w:val="28"/>
        </w:rPr>
        <w:t>4</w:t>
      </w:r>
      <w:r w:rsidRPr="00F91217">
        <w:rPr>
          <w:rFonts w:ascii="Times New Roman" w:eastAsia="Calibri" w:hAnsi="Times New Roman" w:cs="Times New Roman"/>
          <w:sz w:val="28"/>
          <w:szCs w:val="28"/>
        </w:rPr>
        <w:t xml:space="preserve"> нарушений не выявлено.</w:t>
      </w:r>
    </w:p>
    <w:p w14:paraId="499F7B2D" w14:textId="77777777" w:rsidR="00E27D10" w:rsidRPr="00F91217" w:rsidRDefault="00E27D10" w:rsidP="00E36B26">
      <w:pPr>
        <w:spacing w:after="0" w:line="240" w:lineRule="auto"/>
        <w:ind w:firstLine="709"/>
        <w:jc w:val="both"/>
        <w:rPr>
          <w:rFonts w:ascii="Times New Roman" w:hAnsi="Times New Roman" w:cs="Times New Roman"/>
          <w:sz w:val="28"/>
          <w:szCs w:val="28"/>
          <w:lang w:bidi="ru-RU"/>
        </w:rPr>
      </w:pPr>
    </w:p>
    <w:p w14:paraId="06453F8C" w14:textId="7568B9E6" w:rsidR="006F4FCE" w:rsidRPr="00F91217" w:rsidRDefault="00E27D10" w:rsidP="007229F0">
      <w:pPr>
        <w:spacing w:after="0" w:line="240" w:lineRule="auto"/>
        <w:ind w:firstLine="709"/>
        <w:jc w:val="both"/>
        <w:rPr>
          <w:rFonts w:ascii="Times New Roman" w:hAnsi="Times New Roman" w:cs="Times New Roman"/>
          <w:sz w:val="28"/>
          <w:szCs w:val="28"/>
          <w:lang w:bidi="ru-RU"/>
        </w:rPr>
      </w:pPr>
      <w:r w:rsidRPr="00F91217">
        <w:rPr>
          <w:rFonts w:ascii="Times New Roman" w:hAnsi="Times New Roman" w:cs="Times New Roman"/>
          <w:sz w:val="28"/>
          <w:szCs w:val="28"/>
          <w:lang w:bidi="ru-RU"/>
        </w:rPr>
        <w:t>Внешняя проверка бюджетной отчетности Совета депутатов за 20</w:t>
      </w:r>
      <w:r w:rsidR="00F91217">
        <w:rPr>
          <w:rFonts w:ascii="Times New Roman" w:hAnsi="Times New Roman" w:cs="Times New Roman"/>
          <w:sz w:val="28"/>
          <w:szCs w:val="28"/>
          <w:lang w:bidi="ru-RU"/>
        </w:rPr>
        <w:t xml:space="preserve">20 </w:t>
      </w:r>
      <w:r w:rsidRPr="00F91217">
        <w:rPr>
          <w:rFonts w:ascii="Times New Roman" w:hAnsi="Times New Roman" w:cs="Times New Roman"/>
          <w:sz w:val="28"/>
          <w:szCs w:val="28"/>
          <w:lang w:bidi="ru-RU"/>
        </w:rPr>
        <w:t>год проведена выборочным методом.</w:t>
      </w:r>
    </w:p>
    <w:p w14:paraId="29A39B4D" w14:textId="77777777" w:rsidR="007229F0" w:rsidRPr="00214EA8" w:rsidRDefault="007229F0" w:rsidP="007229F0">
      <w:pPr>
        <w:spacing w:after="0" w:line="240" w:lineRule="auto"/>
        <w:ind w:firstLine="709"/>
        <w:jc w:val="both"/>
        <w:rPr>
          <w:rFonts w:ascii="Times New Roman" w:hAnsi="Times New Roman" w:cs="Times New Roman"/>
          <w:sz w:val="28"/>
          <w:szCs w:val="28"/>
          <w:highlight w:val="yellow"/>
          <w:lang w:bidi="ru-RU"/>
        </w:rPr>
      </w:pPr>
    </w:p>
    <w:p w14:paraId="0489B0B8" w14:textId="77777777" w:rsidR="00FF71CD" w:rsidRPr="00F91217" w:rsidRDefault="00FF71CD" w:rsidP="007229F0">
      <w:pPr>
        <w:pStyle w:val="a3"/>
        <w:numPr>
          <w:ilvl w:val="0"/>
          <w:numId w:val="36"/>
        </w:numPr>
        <w:spacing w:after="0" w:line="240" w:lineRule="auto"/>
        <w:ind w:left="0" w:firstLine="709"/>
        <w:jc w:val="both"/>
        <w:rPr>
          <w:rFonts w:ascii="Times New Roman" w:hAnsi="Times New Roman" w:cs="Times New Roman"/>
          <w:sz w:val="28"/>
          <w:szCs w:val="28"/>
          <w:lang w:eastAsia="x-none"/>
        </w:rPr>
      </w:pPr>
      <w:r w:rsidRPr="00F91217">
        <w:rPr>
          <w:rFonts w:ascii="Times New Roman" w:hAnsi="Times New Roman" w:cs="Times New Roman"/>
          <w:b/>
          <w:sz w:val="28"/>
          <w:szCs w:val="28"/>
        </w:rPr>
        <w:t>В ходе контрольного мероприятия установлено следующее</w:t>
      </w:r>
      <w:r w:rsidRPr="00F91217">
        <w:rPr>
          <w:rFonts w:ascii="Times New Roman" w:hAnsi="Times New Roman" w:cs="Times New Roman"/>
          <w:sz w:val="28"/>
          <w:szCs w:val="28"/>
        </w:rPr>
        <w:t>.</w:t>
      </w:r>
    </w:p>
    <w:p w14:paraId="314D2ADB" w14:textId="77777777" w:rsidR="00FF71CD" w:rsidRPr="00F91217" w:rsidRDefault="00FF71CD" w:rsidP="007229F0">
      <w:pPr>
        <w:spacing w:after="0" w:line="240" w:lineRule="auto"/>
        <w:ind w:firstLine="709"/>
        <w:jc w:val="both"/>
        <w:rPr>
          <w:rFonts w:ascii="Times New Roman" w:hAnsi="Times New Roman" w:cs="Times New Roman"/>
          <w:sz w:val="28"/>
          <w:szCs w:val="28"/>
          <w:lang w:bidi="ru-RU"/>
        </w:rPr>
      </w:pPr>
    </w:p>
    <w:p w14:paraId="7871ED3F" w14:textId="77777777" w:rsidR="007A2BAD" w:rsidRPr="00F91217" w:rsidRDefault="00D61CC7" w:rsidP="007229F0">
      <w:pPr>
        <w:spacing w:after="0" w:line="240" w:lineRule="auto"/>
        <w:ind w:firstLine="709"/>
        <w:jc w:val="both"/>
        <w:rPr>
          <w:rFonts w:ascii="Times New Roman" w:hAnsi="Times New Roman" w:cs="Times New Roman"/>
          <w:sz w:val="28"/>
          <w:szCs w:val="28"/>
        </w:rPr>
      </w:pPr>
      <w:r w:rsidRPr="00F91217">
        <w:rPr>
          <w:rFonts w:ascii="Times New Roman" w:hAnsi="Times New Roman" w:cs="Times New Roman"/>
          <w:b/>
          <w:sz w:val="28"/>
          <w:szCs w:val="28"/>
          <w:lang w:bidi="ru-RU"/>
        </w:rPr>
        <w:t xml:space="preserve">По вопросу 1. </w:t>
      </w:r>
      <w:r w:rsidR="002F04E7" w:rsidRPr="00F91217">
        <w:rPr>
          <w:rFonts w:ascii="Times New Roman" w:hAnsi="Times New Roman" w:cs="Times New Roman"/>
          <w:sz w:val="28"/>
          <w:szCs w:val="28"/>
          <w:lang w:bidi="ru-RU"/>
        </w:rPr>
        <w:t>Проверка соблюдения порядка составления и представления годовой бюджетной отчётности</w:t>
      </w:r>
      <w:r w:rsidR="002F04E7" w:rsidRPr="00F91217">
        <w:rPr>
          <w:rFonts w:ascii="Times New Roman" w:hAnsi="Times New Roman" w:cs="Times New Roman"/>
          <w:sz w:val="28"/>
          <w:szCs w:val="28"/>
        </w:rPr>
        <w:t xml:space="preserve"> Совета депутатов городского округа Жуковский Московской области</w:t>
      </w:r>
      <w:r w:rsidR="00AE4795" w:rsidRPr="00F91217">
        <w:rPr>
          <w:rFonts w:ascii="Times New Roman" w:hAnsi="Times New Roman" w:cs="Times New Roman"/>
          <w:sz w:val="28"/>
          <w:szCs w:val="28"/>
        </w:rPr>
        <w:t xml:space="preserve"> </w:t>
      </w:r>
      <w:r w:rsidR="005C6140" w:rsidRPr="00F91217">
        <w:rPr>
          <w:rFonts w:ascii="Times New Roman" w:hAnsi="Times New Roman" w:cs="Times New Roman"/>
          <w:sz w:val="28"/>
          <w:szCs w:val="28"/>
        </w:rPr>
        <w:t>установлено следующее:</w:t>
      </w:r>
    </w:p>
    <w:p w14:paraId="45A773FC" w14:textId="77777777" w:rsidR="00E36B26" w:rsidRPr="00214EA8" w:rsidRDefault="00E36B26" w:rsidP="00E36B26">
      <w:pPr>
        <w:spacing w:after="0" w:line="240" w:lineRule="auto"/>
        <w:ind w:firstLine="708"/>
        <w:jc w:val="both"/>
        <w:rPr>
          <w:rFonts w:ascii="Times New Roman" w:hAnsi="Times New Roman" w:cs="Times New Roman"/>
          <w:sz w:val="28"/>
          <w:szCs w:val="28"/>
          <w:highlight w:val="yellow"/>
        </w:rPr>
      </w:pPr>
    </w:p>
    <w:p w14:paraId="22400758" w14:textId="77777777" w:rsidR="00F91217" w:rsidRPr="00532465" w:rsidRDefault="00F91217" w:rsidP="00F91217">
      <w:pPr>
        <w:spacing w:after="0" w:line="240" w:lineRule="auto"/>
        <w:ind w:firstLine="708"/>
        <w:jc w:val="both"/>
        <w:rPr>
          <w:rFonts w:ascii="Times New Roman" w:hAnsi="Times New Roman" w:cs="Times New Roman"/>
          <w:sz w:val="28"/>
          <w:szCs w:val="28"/>
        </w:rPr>
      </w:pPr>
      <w:r w:rsidRPr="00532465">
        <w:rPr>
          <w:rFonts w:ascii="Times New Roman" w:hAnsi="Times New Roman" w:cs="Times New Roman"/>
          <w:sz w:val="28"/>
          <w:szCs w:val="28"/>
        </w:rPr>
        <w:t xml:space="preserve">Бюджетный учёт в Совете депутатов ведётся самостоятельно в соответствии с </w:t>
      </w:r>
      <w:r w:rsidRPr="00532465">
        <w:rPr>
          <w:rFonts w:ascii="Times New Roman" w:hAnsi="Times New Roman" w:cs="Times New Roman"/>
          <w:bCs/>
          <w:sz w:val="28"/>
          <w:szCs w:val="28"/>
        </w:rPr>
        <w:t>Законом от 06.12.2011г. № 402-ФЗ</w:t>
      </w:r>
      <w:r w:rsidRPr="00532465">
        <w:rPr>
          <w:rFonts w:ascii="Times New Roman" w:hAnsi="Times New Roman" w:cs="Times New Roman"/>
          <w:sz w:val="28"/>
          <w:szCs w:val="28"/>
        </w:rPr>
        <w:t>, Инструкцией № 157н, Инструкцией № 162н и Учетной политикой Совета депутатов.</w:t>
      </w:r>
    </w:p>
    <w:p w14:paraId="0D66792A" w14:textId="77777777" w:rsidR="00F91217" w:rsidRPr="00532465" w:rsidRDefault="00F91217" w:rsidP="00F91217">
      <w:pPr>
        <w:spacing w:after="0" w:line="240" w:lineRule="auto"/>
        <w:ind w:firstLine="708"/>
        <w:jc w:val="both"/>
        <w:rPr>
          <w:rFonts w:ascii="Times New Roman" w:hAnsi="Times New Roman" w:cs="Times New Roman"/>
          <w:sz w:val="28"/>
          <w:szCs w:val="28"/>
        </w:rPr>
      </w:pPr>
      <w:r w:rsidRPr="00532465">
        <w:rPr>
          <w:rFonts w:ascii="Times New Roman" w:hAnsi="Times New Roman" w:cs="Times New Roman"/>
          <w:sz w:val="28"/>
          <w:szCs w:val="28"/>
        </w:rPr>
        <w:t xml:space="preserve">Бюджетный учет ведется в регистрах бюджетного учета с использованием программы автоматизации бухгалтерского учета «1С» Предприятие. </w:t>
      </w:r>
    </w:p>
    <w:p w14:paraId="2F42EA98" w14:textId="77777777" w:rsidR="00F91217" w:rsidRPr="00532465" w:rsidRDefault="00F91217" w:rsidP="00F91217">
      <w:pPr>
        <w:spacing w:after="0" w:line="240" w:lineRule="auto"/>
        <w:ind w:firstLine="708"/>
        <w:jc w:val="both"/>
        <w:rPr>
          <w:rFonts w:ascii="Times New Roman" w:hAnsi="Times New Roman" w:cs="Times New Roman"/>
          <w:sz w:val="28"/>
          <w:szCs w:val="28"/>
        </w:rPr>
      </w:pPr>
      <w:r w:rsidRPr="00532465">
        <w:rPr>
          <w:rFonts w:ascii="Times New Roman" w:hAnsi="Times New Roman" w:cs="Times New Roman"/>
          <w:sz w:val="28"/>
          <w:szCs w:val="28"/>
        </w:rPr>
        <w:t xml:space="preserve">Бюджетный учет и составление бюджетной отчетности (в соответствии с Инструкцией № 191н) в Совете депутатов осуществляется ведущим бухгалтером. </w:t>
      </w:r>
    </w:p>
    <w:p w14:paraId="352E94BF" w14:textId="77777777" w:rsidR="00F91217" w:rsidRPr="00EF4153" w:rsidRDefault="00F91217" w:rsidP="00F91217">
      <w:pPr>
        <w:spacing w:after="0" w:line="240" w:lineRule="auto"/>
        <w:ind w:firstLine="708"/>
        <w:jc w:val="both"/>
        <w:rPr>
          <w:rFonts w:ascii="Times New Roman" w:hAnsi="Times New Roman" w:cs="Times New Roman"/>
          <w:sz w:val="28"/>
          <w:szCs w:val="28"/>
          <w:highlight w:val="yellow"/>
        </w:rPr>
      </w:pPr>
    </w:p>
    <w:p w14:paraId="570D40D2" w14:textId="77777777" w:rsidR="00F91217" w:rsidRPr="005F6453" w:rsidRDefault="00F91217" w:rsidP="00F91217">
      <w:pPr>
        <w:shd w:val="clear" w:color="auto" w:fill="FFFFFF"/>
        <w:tabs>
          <w:tab w:val="left" w:pos="1418"/>
        </w:tabs>
        <w:spacing w:after="0" w:line="240" w:lineRule="auto"/>
        <w:ind w:firstLine="709"/>
        <w:jc w:val="both"/>
        <w:rPr>
          <w:rFonts w:ascii="Times New Roman" w:eastAsia="Times New Roman" w:hAnsi="Times New Roman" w:cs="Times New Roman"/>
          <w:sz w:val="28"/>
          <w:szCs w:val="28"/>
          <w:u w:val="single"/>
          <w:lang w:eastAsia="ru-RU"/>
        </w:rPr>
      </w:pPr>
      <w:r w:rsidRPr="003D1EEA">
        <w:rPr>
          <w:rFonts w:ascii="Times New Roman" w:eastAsia="Times New Roman" w:hAnsi="Times New Roman" w:cs="Times New Roman"/>
          <w:sz w:val="28"/>
          <w:szCs w:val="28"/>
          <w:lang w:eastAsia="ru-RU"/>
        </w:rPr>
        <w:t xml:space="preserve">Срок представления годового отчета за 2020 год для </w:t>
      </w:r>
      <w:r>
        <w:rPr>
          <w:rFonts w:ascii="Times New Roman" w:eastAsia="Times New Roman" w:hAnsi="Times New Roman" w:cs="Times New Roman"/>
          <w:sz w:val="28"/>
          <w:szCs w:val="28"/>
          <w:lang w:eastAsia="ru-RU"/>
        </w:rPr>
        <w:t>Совета депутатов</w:t>
      </w:r>
      <w:r w:rsidRPr="003D1EEA">
        <w:rPr>
          <w:rFonts w:ascii="Times New Roman" w:eastAsia="Times New Roman" w:hAnsi="Times New Roman" w:cs="Times New Roman"/>
          <w:sz w:val="28"/>
          <w:szCs w:val="28"/>
          <w:lang w:eastAsia="ru-RU"/>
        </w:rPr>
        <w:t xml:space="preserve"> установлен приказом Финансового Управления Администрации городского округа Жуковский (далее – </w:t>
      </w:r>
      <w:proofErr w:type="spellStart"/>
      <w:r w:rsidRPr="003D1EEA">
        <w:rPr>
          <w:rFonts w:ascii="Times New Roman" w:eastAsia="Times New Roman" w:hAnsi="Times New Roman" w:cs="Times New Roman"/>
          <w:sz w:val="28"/>
          <w:szCs w:val="28"/>
          <w:lang w:eastAsia="ru-RU"/>
        </w:rPr>
        <w:t>Финуправление</w:t>
      </w:r>
      <w:proofErr w:type="spellEnd"/>
      <w:r w:rsidRPr="003D1EEA">
        <w:rPr>
          <w:rFonts w:ascii="Times New Roman" w:eastAsia="Times New Roman" w:hAnsi="Times New Roman" w:cs="Times New Roman"/>
          <w:sz w:val="28"/>
          <w:szCs w:val="28"/>
          <w:lang w:eastAsia="ru-RU"/>
        </w:rPr>
        <w:t xml:space="preserve">) от 19.01.2021г. № 04/04. В соответствии с письмом срок представления отчетности за 2020 год для </w:t>
      </w:r>
      <w:r>
        <w:rPr>
          <w:rFonts w:ascii="Times New Roman" w:eastAsia="Times New Roman" w:hAnsi="Times New Roman" w:cs="Times New Roman"/>
          <w:sz w:val="28"/>
          <w:szCs w:val="28"/>
          <w:lang w:eastAsia="ru-RU"/>
        </w:rPr>
        <w:t xml:space="preserve">Совета депутатов </w:t>
      </w:r>
      <w:r w:rsidRPr="003D1EEA">
        <w:rPr>
          <w:rFonts w:ascii="Times New Roman" w:eastAsia="Times New Roman" w:hAnsi="Times New Roman" w:cs="Times New Roman"/>
          <w:sz w:val="28"/>
          <w:szCs w:val="28"/>
          <w:lang w:eastAsia="ru-RU"/>
        </w:rPr>
        <w:t>установлен</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с </w:t>
      </w:r>
      <w:r w:rsidRPr="00022B06">
        <w:rPr>
          <w:rFonts w:ascii="Times New Roman" w:hAnsi="Times New Roman" w:cs="Times New Roman"/>
          <w:bCs/>
          <w:sz w:val="28"/>
          <w:szCs w:val="28"/>
          <w:u w:val="single"/>
        </w:rPr>
        <w:t xml:space="preserve"> 28.01.2021г.</w:t>
      </w:r>
      <w:proofErr w:type="gramEnd"/>
      <w:r w:rsidRPr="00022B06">
        <w:rPr>
          <w:rFonts w:ascii="Times New Roman" w:hAnsi="Times New Roman" w:cs="Times New Roman"/>
          <w:bCs/>
          <w:sz w:val="28"/>
          <w:szCs w:val="28"/>
          <w:u w:val="single"/>
        </w:rPr>
        <w:t xml:space="preserve"> по 01.02.2021г.</w:t>
      </w:r>
      <w:r w:rsidRPr="00022B06">
        <w:rPr>
          <w:rFonts w:ascii="Times New Roman" w:hAnsi="Times New Roman" w:cs="Times New Roman"/>
          <w:bCs/>
          <w:sz w:val="28"/>
          <w:szCs w:val="28"/>
        </w:rPr>
        <w:t xml:space="preserve"> </w:t>
      </w:r>
    </w:p>
    <w:p w14:paraId="327CA589" w14:textId="77777777" w:rsidR="00F91217" w:rsidRPr="003D1EEA" w:rsidRDefault="00F91217" w:rsidP="00F91217">
      <w:pPr>
        <w:shd w:val="clear" w:color="auto" w:fill="FFFFFF"/>
        <w:tabs>
          <w:tab w:val="left" w:pos="1418"/>
        </w:tabs>
        <w:spacing w:after="0" w:line="240" w:lineRule="auto"/>
        <w:ind w:firstLine="709"/>
        <w:jc w:val="both"/>
        <w:rPr>
          <w:rFonts w:ascii="Times New Roman" w:eastAsia="Times New Roman" w:hAnsi="Times New Roman" w:cs="Times New Roman"/>
          <w:sz w:val="28"/>
          <w:szCs w:val="28"/>
          <w:lang w:eastAsia="ru-RU"/>
        </w:rPr>
      </w:pPr>
      <w:r w:rsidRPr="003D1EEA">
        <w:rPr>
          <w:rFonts w:ascii="Times New Roman" w:eastAsia="Times New Roman" w:hAnsi="Times New Roman" w:cs="Times New Roman"/>
          <w:sz w:val="28"/>
          <w:szCs w:val="28"/>
          <w:lang w:eastAsia="ru-RU"/>
        </w:rPr>
        <w:t xml:space="preserve">Также письмами </w:t>
      </w:r>
      <w:proofErr w:type="spellStart"/>
      <w:r w:rsidRPr="003D1EEA">
        <w:rPr>
          <w:rFonts w:ascii="Times New Roman" w:eastAsia="Times New Roman" w:hAnsi="Times New Roman" w:cs="Times New Roman"/>
          <w:sz w:val="28"/>
          <w:szCs w:val="28"/>
          <w:lang w:eastAsia="ru-RU"/>
        </w:rPr>
        <w:t>Финуправления</w:t>
      </w:r>
      <w:proofErr w:type="spellEnd"/>
      <w:r w:rsidRPr="003D1EEA">
        <w:rPr>
          <w:rFonts w:ascii="Times New Roman" w:eastAsia="Times New Roman" w:hAnsi="Times New Roman" w:cs="Times New Roman"/>
          <w:sz w:val="28"/>
          <w:szCs w:val="28"/>
          <w:lang w:eastAsia="ru-RU"/>
        </w:rPr>
        <w:t xml:space="preserve"> от 20.01.2021г. № 04/</w:t>
      </w:r>
      <w:proofErr w:type="gramStart"/>
      <w:r w:rsidRPr="003D1EEA">
        <w:rPr>
          <w:rFonts w:ascii="Times New Roman" w:eastAsia="Times New Roman" w:hAnsi="Times New Roman" w:cs="Times New Roman"/>
          <w:sz w:val="28"/>
          <w:szCs w:val="28"/>
          <w:lang w:eastAsia="ru-RU"/>
        </w:rPr>
        <w:t>05,  определены</w:t>
      </w:r>
      <w:proofErr w:type="gramEnd"/>
      <w:r w:rsidRPr="003D1EEA">
        <w:rPr>
          <w:rFonts w:ascii="Times New Roman" w:eastAsia="Times New Roman" w:hAnsi="Times New Roman" w:cs="Times New Roman"/>
          <w:sz w:val="28"/>
          <w:szCs w:val="28"/>
          <w:lang w:eastAsia="ru-RU"/>
        </w:rPr>
        <w:t xml:space="preserve"> особенности составления годовой  бюджетной и бухгалтерской отчетности  за  2020 год.</w:t>
      </w:r>
    </w:p>
    <w:p w14:paraId="72E74C29" w14:textId="77777777" w:rsidR="00F91217" w:rsidRPr="00EF4153" w:rsidRDefault="00F91217" w:rsidP="00F91217">
      <w:pPr>
        <w:tabs>
          <w:tab w:val="left" w:pos="8931"/>
        </w:tabs>
        <w:spacing w:line="240" w:lineRule="auto"/>
        <w:jc w:val="both"/>
        <w:rPr>
          <w:rFonts w:ascii="Times New Roman" w:eastAsia="Times New Roman" w:hAnsi="Times New Roman" w:cs="Times New Roman"/>
          <w:sz w:val="28"/>
          <w:szCs w:val="28"/>
          <w:highlight w:val="yellow"/>
          <w:lang w:eastAsia="ru-RU"/>
        </w:rPr>
      </w:pPr>
      <w:r w:rsidRPr="003D1EEA">
        <w:rPr>
          <w:rFonts w:ascii="Times New Roman" w:hAnsi="Times New Roman" w:cs="Times New Roman"/>
          <w:sz w:val="28"/>
          <w:szCs w:val="28"/>
        </w:rPr>
        <w:t xml:space="preserve">         Отчетность представляется в </w:t>
      </w:r>
      <w:proofErr w:type="spellStart"/>
      <w:r w:rsidRPr="003D1EEA">
        <w:rPr>
          <w:rFonts w:ascii="Times New Roman" w:hAnsi="Times New Roman" w:cs="Times New Roman"/>
          <w:sz w:val="28"/>
          <w:szCs w:val="28"/>
        </w:rPr>
        <w:t>Финуправление</w:t>
      </w:r>
      <w:proofErr w:type="spellEnd"/>
      <w:r w:rsidRPr="003D1EEA">
        <w:rPr>
          <w:rFonts w:ascii="Times New Roman" w:hAnsi="Times New Roman" w:cs="Times New Roman"/>
          <w:sz w:val="28"/>
          <w:szCs w:val="28"/>
        </w:rPr>
        <w:t xml:space="preserve"> </w:t>
      </w:r>
      <w:r w:rsidRPr="003D1EEA">
        <w:rPr>
          <w:rFonts w:ascii="Times New Roman" w:hAnsi="Times New Roman" w:cs="Times New Roman"/>
          <w:b/>
          <w:sz w:val="28"/>
          <w:szCs w:val="28"/>
        </w:rPr>
        <w:t>в электронном виде</w:t>
      </w:r>
      <w:r w:rsidRPr="003D1EEA">
        <w:rPr>
          <w:rFonts w:ascii="Times New Roman" w:hAnsi="Times New Roman" w:cs="Times New Roman"/>
          <w:sz w:val="28"/>
          <w:szCs w:val="28"/>
        </w:rPr>
        <w:t xml:space="preserve"> с использованием подсистемы сбора и формирования отчетности государственной информационной системы «Региональный электронный бюджет Московской области» (далее - ГИС РЭБ Московской области) в установленный срок с применением усиленных квалифицированных электронных подписей.</w:t>
      </w:r>
      <w:r w:rsidRPr="003D1EEA">
        <w:rPr>
          <w:rFonts w:ascii="Times New Roman" w:eastAsia="Times New Roman" w:hAnsi="Times New Roman" w:cs="Times New Roman"/>
          <w:sz w:val="26"/>
          <w:szCs w:val="26"/>
          <w:lang w:eastAsia="ru-RU"/>
        </w:rPr>
        <w:t xml:space="preserve"> </w:t>
      </w:r>
    </w:p>
    <w:p w14:paraId="2E61C778" w14:textId="77777777" w:rsidR="00F91217" w:rsidRPr="00F74BF5" w:rsidRDefault="00F91217" w:rsidP="00F91217">
      <w:pPr>
        <w:spacing w:after="0" w:line="240" w:lineRule="auto"/>
        <w:ind w:firstLine="708"/>
        <w:jc w:val="both"/>
        <w:rPr>
          <w:rFonts w:ascii="Times New Roman" w:hAnsi="Times New Roman" w:cs="Times New Roman"/>
          <w:bCs/>
          <w:sz w:val="28"/>
          <w:szCs w:val="28"/>
        </w:rPr>
      </w:pPr>
      <w:r w:rsidRPr="00F74BF5">
        <w:rPr>
          <w:rFonts w:ascii="Times New Roman" w:hAnsi="Times New Roman" w:cs="Times New Roman"/>
          <w:sz w:val="28"/>
          <w:szCs w:val="28"/>
        </w:rPr>
        <w:lastRenderedPageBreak/>
        <w:t xml:space="preserve">Для проведения настоящего контрольного мероприятия Советом депутатов была представлена копия </w:t>
      </w:r>
      <w:r w:rsidRPr="00F74BF5">
        <w:rPr>
          <w:rFonts w:ascii="Times New Roman" w:hAnsi="Times New Roman" w:cs="Times New Roman"/>
          <w:bCs/>
          <w:sz w:val="28"/>
          <w:szCs w:val="28"/>
        </w:rPr>
        <w:t>бюджетной отчетности на бумажном носителе, подписанная электронн</w:t>
      </w:r>
      <w:r>
        <w:rPr>
          <w:rFonts w:ascii="Times New Roman" w:hAnsi="Times New Roman" w:cs="Times New Roman"/>
          <w:bCs/>
          <w:sz w:val="28"/>
          <w:szCs w:val="28"/>
        </w:rPr>
        <w:t>ой</w:t>
      </w:r>
      <w:r w:rsidRPr="00F74BF5">
        <w:rPr>
          <w:rFonts w:ascii="Times New Roman" w:hAnsi="Times New Roman" w:cs="Times New Roman"/>
          <w:bCs/>
          <w:sz w:val="28"/>
          <w:szCs w:val="28"/>
        </w:rPr>
        <w:t xml:space="preserve"> цифров</w:t>
      </w:r>
      <w:r>
        <w:rPr>
          <w:rFonts w:ascii="Times New Roman" w:hAnsi="Times New Roman" w:cs="Times New Roman"/>
          <w:bCs/>
          <w:sz w:val="28"/>
          <w:szCs w:val="28"/>
        </w:rPr>
        <w:t>ой</w:t>
      </w:r>
      <w:r w:rsidRPr="00F74BF5">
        <w:rPr>
          <w:rFonts w:ascii="Times New Roman" w:hAnsi="Times New Roman" w:cs="Times New Roman"/>
          <w:bCs/>
          <w:sz w:val="28"/>
          <w:szCs w:val="28"/>
        </w:rPr>
        <w:t xml:space="preserve"> подпис</w:t>
      </w:r>
      <w:r>
        <w:rPr>
          <w:rFonts w:ascii="Times New Roman" w:hAnsi="Times New Roman" w:cs="Times New Roman"/>
          <w:bCs/>
          <w:sz w:val="28"/>
          <w:szCs w:val="28"/>
        </w:rPr>
        <w:t>ью</w:t>
      </w:r>
      <w:r w:rsidRPr="00F74BF5">
        <w:rPr>
          <w:rFonts w:ascii="Times New Roman" w:hAnsi="Times New Roman" w:cs="Times New Roman"/>
          <w:bCs/>
          <w:sz w:val="28"/>
          <w:szCs w:val="28"/>
        </w:rPr>
        <w:t xml:space="preserve"> руководителя</w:t>
      </w:r>
      <w:r>
        <w:rPr>
          <w:rFonts w:ascii="Times New Roman" w:hAnsi="Times New Roman" w:cs="Times New Roman"/>
          <w:bCs/>
          <w:sz w:val="28"/>
          <w:szCs w:val="28"/>
        </w:rPr>
        <w:t xml:space="preserve"> Совета депутатов</w:t>
      </w:r>
      <w:r w:rsidRPr="00F74BF5">
        <w:rPr>
          <w:rFonts w:ascii="Times New Roman" w:hAnsi="Times New Roman" w:cs="Times New Roman"/>
          <w:bCs/>
          <w:sz w:val="28"/>
          <w:szCs w:val="28"/>
        </w:rPr>
        <w:t xml:space="preserve"> и ведущ</w:t>
      </w:r>
      <w:r>
        <w:rPr>
          <w:rFonts w:ascii="Times New Roman" w:hAnsi="Times New Roman" w:cs="Times New Roman"/>
          <w:bCs/>
          <w:sz w:val="28"/>
          <w:szCs w:val="28"/>
        </w:rPr>
        <w:t>его</w:t>
      </w:r>
      <w:r w:rsidRPr="00F74BF5">
        <w:rPr>
          <w:rFonts w:ascii="Times New Roman" w:hAnsi="Times New Roman" w:cs="Times New Roman"/>
          <w:bCs/>
          <w:sz w:val="28"/>
          <w:szCs w:val="28"/>
        </w:rPr>
        <w:t xml:space="preserve"> бухгалтер</w:t>
      </w:r>
      <w:r>
        <w:rPr>
          <w:rFonts w:ascii="Times New Roman" w:hAnsi="Times New Roman" w:cs="Times New Roman"/>
          <w:bCs/>
          <w:sz w:val="28"/>
          <w:szCs w:val="28"/>
        </w:rPr>
        <w:t>а, составленная</w:t>
      </w:r>
      <w:r w:rsidRPr="00F74BF5">
        <w:rPr>
          <w:rFonts w:ascii="Times New Roman" w:hAnsi="Times New Roman" w:cs="Times New Roman"/>
          <w:bCs/>
          <w:sz w:val="28"/>
          <w:szCs w:val="28"/>
        </w:rPr>
        <w:t xml:space="preserve"> по состоянию на 1 января 202</w:t>
      </w:r>
      <w:r>
        <w:rPr>
          <w:rFonts w:ascii="Times New Roman" w:hAnsi="Times New Roman" w:cs="Times New Roman"/>
          <w:bCs/>
          <w:sz w:val="28"/>
          <w:szCs w:val="28"/>
        </w:rPr>
        <w:t>1</w:t>
      </w:r>
      <w:r w:rsidRPr="00F74BF5">
        <w:rPr>
          <w:rFonts w:ascii="Times New Roman" w:hAnsi="Times New Roman" w:cs="Times New Roman"/>
          <w:bCs/>
          <w:sz w:val="28"/>
          <w:szCs w:val="28"/>
        </w:rPr>
        <w:t xml:space="preserve"> года в соответствии п.</w:t>
      </w:r>
      <w:r>
        <w:rPr>
          <w:rFonts w:ascii="Times New Roman" w:hAnsi="Times New Roman" w:cs="Times New Roman"/>
          <w:bCs/>
          <w:sz w:val="28"/>
          <w:szCs w:val="28"/>
        </w:rPr>
        <w:t xml:space="preserve"> 4, п. </w:t>
      </w:r>
      <w:r w:rsidRPr="00F74BF5">
        <w:rPr>
          <w:rFonts w:ascii="Times New Roman" w:hAnsi="Times New Roman" w:cs="Times New Roman"/>
          <w:bCs/>
          <w:sz w:val="28"/>
          <w:szCs w:val="28"/>
        </w:rPr>
        <w:t>11.1</w:t>
      </w:r>
      <w:r>
        <w:rPr>
          <w:rFonts w:ascii="Times New Roman" w:hAnsi="Times New Roman" w:cs="Times New Roman"/>
          <w:bCs/>
          <w:sz w:val="28"/>
          <w:szCs w:val="28"/>
        </w:rPr>
        <w:t xml:space="preserve"> Инструкции № 191н и </w:t>
      </w:r>
      <w:r w:rsidRPr="00001A7B">
        <w:rPr>
          <w:rFonts w:ascii="Times New Roman" w:eastAsia="Times New Roman" w:hAnsi="Times New Roman" w:cs="Times New Roman"/>
          <w:sz w:val="28"/>
          <w:szCs w:val="28"/>
          <w:lang w:eastAsia="ru-RU"/>
        </w:rPr>
        <w:t xml:space="preserve">письмом </w:t>
      </w:r>
      <w:proofErr w:type="spellStart"/>
      <w:r w:rsidRPr="00001A7B">
        <w:rPr>
          <w:rFonts w:ascii="Times New Roman" w:eastAsia="Times New Roman" w:hAnsi="Times New Roman" w:cs="Times New Roman"/>
          <w:sz w:val="28"/>
          <w:szCs w:val="28"/>
          <w:lang w:eastAsia="ru-RU"/>
        </w:rPr>
        <w:t>Финуправления</w:t>
      </w:r>
      <w:proofErr w:type="spellEnd"/>
      <w:r w:rsidRPr="00001A7B">
        <w:rPr>
          <w:rFonts w:ascii="Times New Roman" w:eastAsia="Times New Roman" w:hAnsi="Times New Roman" w:cs="Times New Roman"/>
          <w:sz w:val="28"/>
          <w:szCs w:val="28"/>
          <w:lang w:eastAsia="ru-RU"/>
        </w:rPr>
        <w:t xml:space="preserve"> от 11.01.2021г.  № 01 общ по следующим формам:</w:t>
      </w:r>
    </w:p>
    <w:p w14:paraId="782E02C2" w14:textId="77777777" w:rsidR="00F91217" w:rsidRPr="00F61D43" w:rsidRDefault="00F91217" w:rsidP="00F91217">
      <w:pPr>
        <w:numPr>
          <w:ilvl w:val="0"/>
          <w:numId w:val="13"/>
        </w:numPr>
        <w:tabs>
          <w:tab w:val="left" w:pos="0"/>
        </w:tabs>
        <w:spacing w:after="0" w:line="240" w:lineRule="auto"/>
        <w:ind w:left="0" w:firstLine="851"/>
        <w:jc w:val="both"/>
        <w:rPr>
          <w:rFonts w:ascii="Times New Roman" w:hAnsi="Times New Roman" w:cs="Times New Roman"/>
          <w:bCs/>
          <w:sz w:val="28"/>
          <w:szCs w:val="28"/>
        </w:rPr>
      </w:pPr>
      <w:r w:rsidRPr="00F61D43">
        <w:rPr>
          <w:rFonts w:ascii="Times New Roman" w:hAnsi="Times New Roman" w:cs="Times New Roman"/>
          <w:bCs/>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F61D43">
        <w:rPr>
          <w:rFonts w:ascii="Times New Roman" w:hAnsi="Times New Roman" w:cs="Times New Roman"/>
          <w:bCs/>
          <w:sz w:val="28"/>
          <w:szCs w:val="28"/>
          <w:u w:val="single"/>
        </w:rPr>
        <w:t>ф. 0503130</w:t>
      </w:r>
      <w:r w:rsidRPr="00F61D43">
        <w:rPr>
          <w:rFonts w:ascii="Times New Roman" w:hAnsi="Times New Roman" w:cs="Times New Roman"/>
          <w:bCs/>
          <w:sz w:val="28"/>
          <w:szCs w:val="28"/>
        </w:rPr>
        <w:t>);</w:t>
      </w:r>
    </w:p>
    <w:p w14:paraId="182CC736" w14:textId="77777777" w:rsidR="00F91217" w:rsidRPr="00F61D43" w:rsidRDefault="00F91217" w:rsidP="00F91217">
      <w:pPr>
        <w:numPr>
          <w:ilvl w:val="0"/>
          <w:numId w:val="13"/>
        </w:numPr>
        <w:tabs>
          <w:tab w:val="left" w:pos="0"/>
        </w:tabs>
        <w:spacing w:after="0" w:line="240" w:lineRule="auto"/>
        <w:ind w:left="0" w:firstLine="851"/>
        <w:jc w:val="both"/>
        <w:rPr>
          <w:rFonts w:ascii="Times New Roman" w:hAnsi="Times New Roman" w:cs="Times New Roman"/>
          <w:bCs/>
          <w:sz w:val="28"/>
          <w:szCs w:val="28"/>
        </w:rPr>
      </w:pPr>
      <w:r w:rsidRPr="00F61D43">
        <w:rPr>
          <w:rFonts w:ascii="Times New Roman" w:hAnsi="Times New Roman" w:cs="Times New Roman"/>
          <w:bCs/>
          <w:sz w:val="28"/>
          <w:szCs w:val="28"/>
        </w:rPr>
        <w:t>Справка по заключению счетов бюджетного учета отчетного финансового года (</w:t>
      </w:r>
      <w:r w:rsidRPr="00F61D43">
        <w:rPr>
          <w:rFonts w:ascii="Times New Roman" w:hAnsi="Times New Roman" w:cs="Times New Roman"/>
          <w:bCs/>
          <w:sz w:val="28"/>
          <w:szCs w:val="28"/>
          <w:u w:val="single"/>
        </w:rPr>
        <w:t>ф. 0503110</w:t>
      </w:r>
      <w:r w:rsidRPr="00F61D43">
        <w:rPr>
          <w:rFonts w:ascii="Times New Roman" w:hAnsi="Times New Roman" w:cs="Times New Roman"/>
          <w:bCs/>
          <w:sz w:val="28"/>
          <w:szCs w:val="28"/>
        </w:rPr>
        <w:t>);</w:t>
      </w:r>
    </w:p>
    <w:p w14:paraId="08E32A7A" w14:textId="77777777" w:rsidR="00F91217" w:rsidRPr="00F61D43" w:rsidRDefault="00F91217" w:rsidP="00F91217">
      <w:pPr>
        <w:numPr>
          <w:ilvl w:val="0"/>
          <w:numId w:val="13"/>
        </w:numPr>
        <w:tabs>
          <w:tab w:val="left" w:pos="0"/>
        </w:tabs>
        <w:spacing w:after="0" w:line="240" w:lineRule="auto"/>
        <w:ind w:left="0" w:firstLine="851"/>
        <w:jc w:val="both"/>
        <w:rPr>
          <w:rFonts w:ascii="Times New Roman" w:hAnsi="Times New Roman" w:cs="Times New Roman"/>
          <w:bCs/>
          <w:sz w:val="28"/>
          <w:szCs w:val="28"/>
          <w:u w:val="single"/>
        </w:rPr>
      </w:pPr>
      <w:r w:rsidRPr="00F61D43">
        <w:rPr>
          <w:rFonts w:ascii="Times New Roman" w:hAnsi="Times New Roman" w:cs="Times New Roman"/>
          <w:bCs/>
          <w:sz w:val="28"/>
          <w:szCs w:val="28"/>
        </w:rPr>
        <w:t>Отчет о финансовых результатах деятельности (</w:t>
      </w:r>
      <w:r w:rsidRPr="00F61D43">
        <w:rPr>
          <w:rFonts w:ascii="Times New Roman" w:hAnsi="Times New Roman" w:cs="Times New Roman"/>
          <w:bCs/>
          <w:sz w:val="28"/>
          <w:szCs w:val="28"/>
          <w:u w:val="single"/>
        </w:rPr>
        <w:t>ф. 0503121</w:t>
      </w:r>
      <w:r w:rsidRPr="00F61D43">
        <w:rPr>
          <w:rFonts w:ascii="Times New Roman" w:hAnsi="Times New Roman" w:cs="Times New Roman"/>
          <w:bCs/>
          <w:sz w:val="28"/>
          <w:szCs w:val="28"/>
        </w:rPr>
        <w:t>);</w:t>
      </w:r>
    </w:p>
    <w:p w14:paraId="0DE14538" w14:textId="77777777" w:rsidR="00F91217" w:rsidRPr="00F61D43" w:rsidRDefault="00F91217" w:rsidP="00F91217">
      <w:pPr>
        <w:numPr>
          <w:ilvl w:val="0"/>
          <w:numId w:val="13"/>
        </w:numPr>
        <w:tabs>
          <w:tab w:val="left" w:pos="0"/>
        </w:tabs>
        <w:spacing w:after="0" w:line="240" w:lineRule="auto"/>
        <w:ind w:left="0" w:firstLine="851"/>
        <w:jc w:val="both"/>
        <w:rPr>
          <w:rFonts w:ascii="Times New Roman" w:hAnsi="Times New Roman" w:cs="Times New Roman"/>
          <w:bCs/>
          <w:sz w:val="28"/>
          <w:szCs w:val="28"/>
          <w:u w:val="single"/>
        </w:rPr>
      </w:pPr>
      <w:r w:rsidRPr="00F61D43">
        <w:rPr>
          <w:rFonts w:ascii="Times New Roman" w:hAnsi="Times New Roman" w:cs="Times New Roman"/>
          <w:bCs/>
          <w:sz w:val="28"/>
          <w:szCs w:val="28"/>
        </w:rPr>
        <w:t xml:space="preserve">Отчёт о движении денежных средств </w:t>
      </w:r>
      <w:r w:rsidRPr="00F61D43">
        <w:rPr>
          <w:rFonts w:ascii="Times New Roman" w:hAnsi="Times New Roman" w:cs="Times New Roman"/>
          <w:bCs/>
          <w:sz w:val="28"/>
          <w:szCs w:val="28"/>
          <w:u w:val="single"/>
        </w:rPr>
        <w:t>(ф. 0503123</w:t>
      </w:r>
      <w:r w:rsidRPr="00F61D43">
        <w:rPr>
          <w:rFonts w:ascii="Times New Roman" w:hAnsi="Times New Roman" w:cs="Times New Roman"/>
          <w:bCs/>
          <w:sz w:val="28"/>
          <w:szCs w:val="28"/>
        </w:rPr>
        <w:t>);</w:t>
      </w:r>
    </w:p>
    <w:p w14:paraId="16291FFB" w14:textId="77777777" w:rsidR="00F91217" w:rsidRPr="00F61D43" w:rsidRDefault="00F91217" w:rsidP="00F91217">
      <w:pPr>
        <w:pStyle w:val="a3"/>
        <w:numPr>
          <w:ilvl w:val="0"/>
          <w:numId w:val="13"/>
        </w:numPr>
        <w:tabs>
          <w:tab w:val="left" w:pos="0"/>
          <w:tab w:val="left" w:pos="1418"/>
        </w:tabs>
        <w:spacing w:after="0" w:line="240" w:lineRule="auto"/>
        <w:ind w:left="0" w:firstLine="851"/>
        <w:jc w:val="both"/>
        <w:rPr>
          <w:rFonts w:ascii="Times New Roman" w:hAnsi="Times New Roman" w:cs="Times New Roman"/>
          <w:bCs/>
          <w:sz w:val="28"/>
          <w:szCs w:val="28"/>
          <w:u w:val="single"/>
        </w:rPr>
      </w:pPr>
      <w:r w:rsidRPr="00F61D43">
        <w:rPr>
          <w:rFonts w:ascii="Times New Roman" w:hAnsi="Times New Roman" w:cs="Times New Roman"/>
          <w:bCs/>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F61D43">
        <w:rPr>
          <w:rFonts w:ascii="Times New Roman" w:hAnsi="Times New Roman" w:cs="Times New Roman"/>
          <w:bCs/>
          <w:sz w:val="28"/>
          <w:szCs w:val="28"/>
          <w:u w:val="single"/>
        </w:rPr>
        <w:t>ф. 0503127</w:t>
      </w:r>
      <w:r w:rsidRPr="00F61D43">
        <w:rPr>
          <w:rFonts w:ascii="Times New Roman" w:hAnsi="Times New Roman" w:cs="Times New Roman"/>
          <w:bCs/>
          <w:sz w:val="28"/>
          <w:szCs w:val="28"/>
        </w:rPr>
        <w:t>);</w:t>
      </w:r>
    </w:p>
    <w:p w14:paraId="42BCA139" w14:textId="77777777" w:rsidR="00F91217" w:rsidRPr="00F61D43" w:rsidRDefault="00F91217" w:rsidP="00F91217">
      <w:pPr>
        <w:numPr>
          <w:ilvl w:val="0"/>
          <w:numId w:val="13"/>
        </w:numPr>
        <w:tabs>
          <w:tab w:val="left" w:pos="0"/>
        </w:tabs>
        <w:spacing w:after="0" w:line="240" w:lineRule="auto"/>
        <w:ind w:left="0" w:firstLine="851"/>
        <w:jc w:val="both"/>
        <w:rPr>
          <w:rFonts w:ascii="Times New Roman" w:hAnsi="Times New Roman" w:cs="Times New Roman"/>
          <w:bCs/>
          <w:sz w:val="28"/>
          <w:szCs w:val="28"/>
        </w:rPr>
      </w:pPr>
      <w:r w:rsidRPr="00F61D43">
        <w:rPr>
          <w:rFonts w:ascii="Times New Roman" w:hAnsi="Times New Roman" w:cs="Times New Roman"/>
          <w:bCs/>
          <w:sz w:val="28"/>
          <w:szCs w:val="28"/>
        </w:rPr>
        <w:t xml:space="preserve">Отчет о бюджетных обязательствах </w:t>
      </w:r>
      <w:hyperlink r:id="rId8" w:history="1">
        <w:r w:rsidRPr="00F61D43">
          <w:rPr>
            <w:rStyle w:val="a5"/>
            <w:rFonts w:ascii="Times New Roman" w:hAnsi="Times New Roman" w:cs="Times New Roman"/>
            <w:bCs/>
            <w:color w:val="auto"/>
            <w:sz w:val="28"/>
            <w:szCs w:val="28"/>
            <w:u w:val="none"/>
          </w:rPr>
          <w:t>(</w:t>
        </w:r>
        <w:r w:rsidRPr="00F61D43">
          <w:rPr>
            <w:rStyle w:val="a5"/>
            <w:rFonts w:ascii="Times New Roman" w:hAnsi="Times New Roman" w:cs="Times New Roman"/>
            <w:bCs/>
            <w:color w:val="auto"/>
            <w:sz w:val="28"/>
            <w:szCs w:val="28"/>
          </w:rPr>
          <w:t>ф. 0503128)</w:t>
        </w:r>
      </w:hyperlink>
      <w:r w:rsidRPr="00F61D43">
        <w:rPr>
          <w:rFonts w:ascii="Times New Roman" w:hAnsi="Times New Roman" w:cs="Times New Roman"/>
          <w:bCs/>
          <w:sz w:val="28"/>
          <w:szCs w:val="28"/>
        </w:rPr>
        <w:t>;</w:t>
      </w:r>
    </w:p>
    <w:p w14:paraId="5981D4A8" w14:textId="77777777" w:rsidR="00F91217" w:rsidRPr="00F61D43" w:rsidRDefault="00F91217" w:rsidP="00F91217">
      <w:pPr>
        <w:numPr>
          <w:ilvl w:val="0"/>
          <w:numId w:val="13"/>
        </w:numPr>
        <w:tabs>
          <w:tab w:val="left" w:pos="0"/>
        </w:tabs>
        <w:spacing w:after="0" w:line="240" w:lineRule="auto"/>
        <w:ind w:left="0" w:firstLine="851"/>
        <w:jc w:val="both"/>
        <w:rPr>
          <w:rFonts w:ascii="Times New Roman" w:hAnsi="Times New Roman" w:cs="Times New Roman"/>
          <w:bCs/>
          <w:sz w:val="28"/>
          <w:szCs w:val="28"/>
        </w:rPr>
      </w:pPr>
      <w:r w:rsidRPr="00F61D43">
        <w:rPr>
          <w:rFonts w:ascii="Times New Roman" w:hAnsi="Times New Roman" w:cs="Times New Roman"/>
          <w:bCs/>
          <w:sz w:val="28"/>
          <w:szCs w:val="28"/>
        </w:rPr>
        <w:t>Пояснительная записка с приложениями (</w:t>
      </w:r>
      <w:r w:rsidRPr="00F61D43">
        <w:rPr>
          <w:rFonts w:ascii="Times New Roman" w:hAnsi="Times New Roman" w:cs="Times New Roman"/>
          <w:bCs/>
          <w:sz w:val="28"/>
          <w:szCs w:val="28"/>
          <w:u w:val="single"/>
        </w:rPr>
        <w:t>ф. 0503160</w:t>
      </w:r>
      <w:r w:rsidRPr="00F61D43">
        <w:rPr>
          <w:rFonts w:ascii="Times New Roman" w:hAnsi="Times New Roman" w:cs="Times New Roman"/>
          <w:bCs/>
          <w:sz w:val="28"/>
          <w:szCs w:val="28"/>
        </w:rPr>
        <w:t>);</w:t>
      </w:r>
    </w:p>
    <w:p w14:paraId="64C81FC6" w14:textId="77777777" w:rsidR="00F91217" w:rsidRPr="00BD3DF5" w:rsidRDefault="00F91217" w:rsidP="00F91217">
      <w:pPr>
        <w:numPr>
          <w:ilvl w:val="0"/>
          <w:numId w:val="13"/>
        </w:numPr>
        <w:tabs>
          <w:tab w:val="left" w:pos="0"/>
        </w:tabs>
        <w:spacing w:after="0" w:line="240" w:lineRule="auto"/>
        <w:ind w:left="0" w:firstLine="851"/>
        <w:jc w:val="both"/>
        <w:rPr>
          <w:rFonts w:ascii="Times New Roman" w:hAnsi="Times New Roman" w:cs="Times New Roman"/>
          <w:bCs/>
          <w:sz w:val="28"/>
          <w:szCs w:val="28"/>
        </w:rPr>
      </w:pPr>
      <w:r w:rsidRPr="00BD3DF5">
        <w:rPr>
          <w:rFonts w:ascii="Times New Roman" w:hAnsi="Times New Roman" w:cs="Times New Roman"/>
          <w:bCs/>
          <w:sz w:val="28"/>
          <w:szCs w:val="28"/>
        </w:rPr>
        <w:t>Справочная таблица к отчету об исполнении бюджета (ф. 0503387).</w:t>
      </w:r>
    </w:p>
    <w:p w14:paraId="6C77DA99" w14:textId="77777777" w:rsidR="00F91217" w:rsidRPr="00D35F90" w:rsidRDefault="00F91217" w:rsidP="00F91217">
      <w:pPr>
        <w:autoSpaceDE w:val="0"/>
        <w:autoSpaceDN w:val="0"/>
        <w:adjustRightInd w:val="0"/>
        <w:spacing w:after="0" w:line="240" w:lineRule="auto"/>
        <w:ind w:firstLine="708"/>
        <w:jc w:val="both"/>
        <w:rPr>
          <w:rFonts w:ascii="Times New Roman" w:hAnsi="Times New Roman" w:cs="Times New Roman"/>
          <w:sz w:val="28"/>
          <w:szCs w:val="28"/>
        </w:rPr>
      </w:pPr>
      <w:r w:rsidRPr="000A117C">
        <w:rPr>
          <w:rFonts w:ascii="Times New Roman" w:hAnsi="Times New Roman" w:cs="Times New Roman"/>
          <w:sz w:val="28"/>
          <w:szCs w:val="28"/>
        </w:rPr>
        <w:t xml:space="preserve">Сведения о государственном (муниципальном) долге, предоставленных бюджетных кредитах </w:t>
      </w:r>
      <w:r w:rsidRPr="000A117C">
        <w:rPr>
          <w:rFonts w:ascii="Times New Roman" w:hAnsi="Times New Roman" w:cs="Times New Roman"/>
          <w:sz w:val="28"/>
          <w:szCs w:val="28"/>
          <w:u w:val="single"/>
        </w:rPr>
        <w:t>ф. 0503172</w:t>
      </w:r>
      <w:r w:rsidRPr="000A117C">
        <w:rPr>
          <w:rFonts w:ascii="Times New Roman" w:hAnsi="Times New Roman" w:cs="Times New Roman"/>
          <w:sz w:val="28"/>
          <w:szCs w:val="28"/>
        </w:rPr>
        <w:t xml:space="preserve">, Сведения об изменении остатков валюты баланса </w:t>
      </w:r>
      <w:r w:rsidRPr="000A117C">
        <w:rPr>
          <w:rFonts w:ascii="Times New Roman" w:hAnsi="Times New Roman" w:cs="Times New Roman"/>
          <w:sz w:val="28"/>
          <w:szCs w:val="28"/>
          <w:u w:val="single"/>
        </w:rPr>
        <w:t>ф. 0503173</w:t>
      </w:r>
      <w:r>
        <w:rPr>
          <w:rFonts w:ascii="Times New Roman" w:hAnsi="Times New Roman" w:cs="Times New Roman"/>
          <w:sz w:val="28"/>
          <w:szCs w:val="28"/>
          <w:u w:val="single"/>
        </w:rPr>
        <w:t>,</w:t>
      </w:r>
      <w:r w:rsidRPr="0056146D">
        <w:rPr>
          <w:rFonts w:ascii="Times New Roman" w:hAnsi="Times New Roman" w:cs="Times New Roman"/>
          <w:sz w:val="28"/>
          <w:szCs w:val="28"/>
        </w:rPr>
        <w:t xml:space="preserve"> Справка по консолидируемым расчетам </w:t>
      </w:r>
      <w:r w:rsidRPr="0056146D">
        <w:rPr>
          <w:rFonts w:ascii="Times New Roman" w:hAnsi="Times New Roman" w:cs="Times New Roman"/>
          <w:bCs/>
          <w:sz w:val="28"/>
          <w:szCs w:val="28"/>
          <w:u w:val="single"/>
        </w:rPr>
        <w:t>ф. 0503125</w:t>
      </w:r>
      <w:r w:rsidRPr="0056146D">
        <w:rPr>
          <w:rFonts w:ascii="Times New Roman" w:hAnsi="Times New Roman" w:cs="Times New Roman"/>
          <w:bCs/>
          <w:sz w:val="28"/>
          <w:szCs w:val="28"/>
        </w:rPr>
        <w:t xml:space="preserve">, </w:t>
      </w:r>
      <w:r w:rsidRPr="00793260">
        <w:rPr>
          <w:rFonts w:ascii="Times New Roman" w:hAnsi="Times New Roman" w:cs="Times New Roman"/>
          <w:sz w:val="28"/>
          <w:szCs w:val="28"/>
        </w:rPr>
        <w:t xml:space="preserve">Справка о суммах консолидируемых поступлений, подлежащих зачислению на счет бюджета </w:t>
      </w:r>
      <w:r w:rsidRPr="00793260">
        <w:rPr>
          <w:rFonts w:ascii="Times New Roman" w:hAnsi="Times New Roman" w:cs="Times New Roman"/>
          <w:sz w:val="28"/>
          <w:szCs w:val="28"/>
          <w:u w:val="single"/>
        </w:rPr>
        <w:t xml:space="preserve">ф. </w:t>
      </w:r>
      <w:r w:rsidRPr="00793260">
        <w:rPr>
          <w:rFonts w:ascii="Times New Roman" w:hAnsi="Times New Roman" w:cs="Times New Roman"/>
          <w:bCs/>
          <w:sz w:val="28"/>
          <w:szCs w:val="28"/>
          <w:u w:val="single"/>
        </w:rPr>
        <w:t>0503184,</w:t>
      </w:r>
      <w:r w:rsidRPr="00793260">
        <w:rPr>
          <w:rFonts w:ascii="Times New Roman" w:hAnsi="Times New Roman" w:cs="Times New Roman"/>
          <w:bCs/>
          <w:sz w:val="28"/>
          <w:szCs w:val="28"/>
        </w:rPr>
        <w:t xml:space="preserve"> Сведения о вложениях в объекты недвижимого имущества, объектах незавершенного строительства </w:t>
      </w:r>
      <w:r>
        <w:rPr>
          <w:rFonts w:ascii="Times New Roman" w:hAnsi="Times New Roman" w:cs="Times New Roman"/>
          <w:bCs/>
          <w:sz w:val="28"/>
          <w:szCs w:val="28"/>
          <w:u w:val="single"/>
        </w:rPr>
        <w:t>ф. 0503190</w:t>
      </w:r>
      <w:r w:rsidRPr="00D35F90">
        <w:rPr>
          <w:rFonts w:ascii="Times New Roman" w:hAnsi="Times New Roman" w:cs="Times New Roman"/>
          <w:bCs/>
          <w:sz w:val="28"/>
          <w:szCs w:val="28"/>
          <w:u w:val="single"/>
        </w:rPr>
        <w:t xml:space="preserve">, </w:t>
      </w:r>
      <w:r w:rsidRPr="00D35F90">
        <w:rPr>
          <w:rFonts w:ascii="Times New Roman" w:hAnsi="Times New Roman" w:cs="Times New Roman"/>
          <w:bCs/>
          <w:sz w:val="28"/>
          <w:szCs w:val="28"/>
        </w:rPr>
        <w:t xml:space="preserve"> Сведения об исполнении судебных решений по денежным обязательствам бюджета </w:t>
      </w:r>
      <w:r w:rsidRPr="00D35F90">
        <w:rPr>
          <w:rFonts w:ascii="Times New Roman" w:hAnsi="Times New Roman" w:cs="Times New Roman"/>
          <w:bCs/>
          <w:sz w:val="28"/>
          <w:szCs w:val="28"/>
          <w:u w:val="single"/>
        </w:rPr>
        <w:t>ф. 0503296</w:t>
      </w:r>
      <w:r>
        <w:rPr>
          <w:rFonts w:ascii="Times New Roman" w:hAnsi="Times New Roman" w:cs="Times New Roman"/>
          <w:bCs/>
          <w:sz w:val="28"/>
          <w:szCs w:val="28"/>
        </w:rPr>
        <w:t xml:space="preserve"> </w:t>
      </w:r>
      <w:r w:rsidRPr="00D35F90">
        <w:rPr>
          <w:rFonts w:ascii="Times New Roman" w:hAnsi="Times New Roman" w:cs="Times New Roman"/>
          <w:bCs/>
          <w:sz w:val="28"/>
          <w:szCs w:val="28"/>
        </w:rPr>
        <w:t>не составлялись в связи с отсутствием показателей, в</w:t>
      </w:r>
      <w:r w:rsidRPr="00D35F90">
        <w:rPr>
          <w:rFonts w:ascii="Times New Roman" w:hAnsi="Times New Roman" w:cs="Times New Roman"/>
          <w:sz w:val="28"/>
          <w:szCs w:val="28"/>
        </w:rPr>
        <w:t xml:space="preserve"> соответствии п. 8 Инструкции № 191н, информация о чем отражена в Пояснительной записке (ф. 0503160). </w:t>
      </w:r>
    </w:p>
    <w:p w14:paraId="4D0A2075" w14:textId="77777777" w:rsidR="00F91217" w:rsidRPr="006A0A6D" w:rsidRDefault="00F91217" w:rsidP="00F91217">
      <w:pPr>
        <w:autoSpaceDE w:val="0"/>
        <w:autoSpaceDN w:val="0"/>
        <w:adjustRightInd w:val="0"/>
        <w:spacing w:after="0" w:line="240" w:lineRule="auto"/>
        <w:ind w:firstLine="708"/>
        <w:jc w:val="both"/>
        <w:rPr>
          <w:rFonts w:ascii="Times New Roman" w:hAnsi="Times New Roman" w:cs="Times New Roman"/>
          <w:sz w:val="28"/>
          <w:szCs w:val="28"/>
        </w:rPr>
      </w:pPr>
      <w:r w:rsidRPr="006A0A6D">
        <w:rPr>
          <w:rFonts w:ascii="Times New Roman" w:hAnsi="Times New Roman" w:cs="Times New Roman"/>
          <w:sz w:val="28"/>
          <w:szCs w:val="28"/>
        </w:rPr>
        <w:t>В представленной бюджетной отчетности имеются показатели, имеющие отрицательное значение, данные показатели отражены в отчетности в отрицательном значении – со знаком «минус».</w:t>
      </w:r>
    </w:p>
    <w:p w14:paraId="188C1288" w14:textId="77777777" w:rsidR="00F91217" w:rsidRPr="00B001FB" w:rsidRDefault="00F91217" w:rsidP="00F91217">
      <w:pPr>
        <w:spacing w:after="0" w:line="240" w:lineRule="auto"/>
        <w:ind w:firstLine="709"/>
        <w:jc w:val="both"/>
        <w:rPr>
          <w:rFonts w:ascii="Times New Roman" w:eastAsia="Times New Roman" w:hAnsi="Times New Roman" w:cs="Times New Roman"/>
          <w:sz w:val="28"/>
          <w:szCs w:val="28"/>
          <w:lang w:eastAsia="ru-RU"/>
        </w:rPr>
      </w:pPr>
      <w:r w:rsidRPr="00B001FB">
        <w:rPr>
          <w:rFonts w:ascii="Times New Roman" w:eastAsia="Times New Roman" w:hAnsi="Times New Roman" w:cs="Times New Roman"/>
          <w:sz w:val="28"/>
          <w:szCs w:val="28"/>
          <w:lang w:eastAsia="ru-RU"/>
        </w:rPr>
        <w:t>На основании предусмотренных Федеральным казначейством контрольных соотношений к показателям бюджетной отчетности проведена проверка выполнения контрольных соотношений как внутри форм, так и между формами представленной Советом депутатов бюджетной отчетности.</w:t>
      </w:r>
    </w:p>
    <w:p w14:paraId="50AF9FB5" w14:textId="77777777" w:rsidR="00F91217" w:rsidRPr="00EF4153" w:rsidRDefault="00F91217" w:rsidP="00F91217">
      <w:pPr>
        <w:spacing w:after="0" w:line="240" w:lineRule="auto"/>
        <w:ind w:firstLine="709"/>
        <w:jc w:val="both"/>
        <w:rPr>
          <w:rFonts w:ascii="Times New Roman" w:eastAsia="Times New Roman" w:hAnsi="Times New Roman" w:cs="Times New Roman"/>
          <w:sz w:val="28"/>
          <w:szCs w:val="28"/>
          <w:highlight w:val="yellow"/>
          <w:lang w:eastAsia="ru-RU"/>
        </w:rPr>
      </w:pPr>
    </w:p>
    <w:p w14:paraId="7C8EB459" w14:textId="77777777" w:rsidR="00F91217" w:rsidRPr="00B001FB" w:rsidRDefault="00F91217" w:rsidP="00F91217">
      <w:pPr>
        <w:spacing w:after="0" w:line="240" w:lineRule="auto"/>
        <w:ind w:firstLine="709"/>
        <w:jc w:val="center"/>
        <w:rPr>
          <w:rFonts w:ascii="Times New Roman" w:hAnsi="Times New Roman" w:cs="Times New Roman"/>
          <w:b/>
          <w:bCs/>
          <w:sz w:val="28"/>
          <w:szCs w:val="28"/>
        </w:rPr>
      </w:pPr>
      <w:r w:rsidRPr="00B001FB">
        <w:rPr>
          <w:rFonts w:ascii="Times New Roman" w:hAnsi="Times New Roman" w:cs="Times New Roman"/>
          <w:b/>
          <w:bCs/>
          <w:sz w:val="28"/>
          <w:szCs w:val="28"/>
        </w:rPr>
        <w:t>Анализ показателей ф. 0503130</w:t>
      </w:r>
    </w:p>
    <w:p w14:paraId="09A9B31F" w14:textId="77777777" w:rsidR="00F91217" w:rsidRPr="00B001FB" w:rsidRDefault="00F91217" w:rsidP="00F91217">
      <w:pPr>
        <w:spacing w:after="0" w:line="240" w:lineRule="auto"/>
        <w:ind w:firstLine="709"/>
        <w:jc w:val="center"/>
        <w:rPr>
          <w:rFonts w:ascii="Times New Roman" w:hAnsi="Times New Roman" w:cs="Times New Roman"/>
          <w:b/>
          <w:bCs/>
          <w:sz w:val="28"/>
          <w:szCs w:val="28"/>
        </w:rPr>
      </w:pPr>
      <w:r w:rsidRPr="00B001FB">
        <w:rPr>
          <w:rFonts w:ascii="Times New Roman" w:hAnsi="Times New Roman" w:cs="Times New Roman"/>
          <w:b/>
          <w:bCs/>
          <w:sz w:val="28"/>
          <w:szCs w:val="28"/>
        </w:rPr>
        <w:t>«Баланс главного распорядителя, распорядителя, получателя бюджетных средств, главного администратора, администратора доходов бюджета»</w:t>
      </w:r>
    </w:p>
    <w:p w14:paraId="4E49583E" w14:textId="77777777" w:rsidR="00F91217" w:rsidRPr="00EF4153" w:rsidRDefault="00F91217" w:rsidP="00F91217">
      <w:pPr>
        <w:spacing w:after="0" w:line="240" w:lineRule="auto"/>
        <w:ind w:firstLine="709"/>
        <w:jc w:val="center"/>
        <w:rPr>
          <w:rFonts w:ascii="Times New Roman" w:hAnsi="Times New Roman" w:cs="Times New Roman"/>
          <w:b/>
          <w:bCs/>
          <w:sz w:val="28"/>
          <w:szCs w:val="28"/>
          <w:highlight w:val="yellow"/>
        </w:rPr>
      </w:pPr>
    </w:p>
    <w:p w14:paraId="6ECB3443" w14:textId="77777777" w:rsidR="00F91217" w:rsidRPr="00B001FB" w:rsidRDefault="00F91217" w:rsidP="00F91217">
      <w:pPr>
        <w:spacing w:after="0" w:line="240" w:lineRule="auto"/>
        <w:ind w:firstLine="709"/>
        <w:jc w:val="both"/>
        <w:rPr>
          <w:rFonts w:ascii="Times New Roman" w:hAnsi="Times New Roman" w:cs="Times New Roman"/>
          <w:bCs/>
          <w:sz w:val="28"/>
          <w:szCs w:val="28"/>
        </w:rPr>
      </w:pPr>
      <w:r w:rsidRPr="00B001FB">
        <w:rPr>
          <w:rFonts w:ascii="Times New Roman" w:hAnsi="Times New Roman" w:cs="Times New Roman"/>
          <w:bCs/>
          <w:iCs/>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сформирован Советом депутатов по состоянию на 01.01.202</w:t>
      </w:r>
      <w:r>
        <w:rPr>
          <w:rFonts w:ascii="Times New Roman" w:hAnsi="Times New Roman" w:cs="Times New Roman"/>
          <w:bCs/>
          <w:iCs/>
          <w:sz w:val="28"/>
          <w:szCs w:val="28"/>
        </w:rPr>
        <w:t>1</w:t>
      </w:r>
      <w:r w:rsidRPr="00B001FB">
        <w:rPr>
          <w:rFonts w:ascii="Times New Roman" w:hAnsi="Times New Roman" w:cs="Times New Roman"/>
          <w:bCs/>
          <w:iCs/>
          <w:sz w:val="28"/>
          <w:szCs w:val="28"/>
        </w:rPr>
        <w:t xml:space="preserve">г., что соответствует требованиям </w:t>
      </w:r>
      <w:r w:rsidRPr="00B001FB">
        <w:rPr>
          <w:rFonts w:ascii="Times New Roman" w:hAnsi="Times New Roman" w:cs="Times New Roman"/>
          <w:bCs/>
          <w:sz w:val="28"/>
          <w:szCs w:val="28"/>
        </w:rPr>
        <w:t>Инструкции № 191н</w:t>
      </w:r>
      <w:r w:rsidRPr="00B001FB">
        <w:rPr>
          <w:rFonts w:ascii="Times New Roman" w:hAnsi="Times New Roman" w:cs="Times New Roman"/>
          <w:bCs/>
          <w:iCs/>
          <w:sz w:val="28"/>
          <w:szCs w:val="28"/>
        </w:rPr>
        <w:t>, данные, указанные в</w:t>
      </w:r>
      <w:r w:rsidRPr="00B001FB">
        <w:rPr>
          <w:rFonts w:ascii="Times New Roman" w:hAnsi="Times New Roman" w:cs="Times New Roman"/>
          <w:bCs/>
          <w:sz w:val="28"/>
          <w:szCs w:val="28"/>
        </w:rPr>
        <w:t xml:space="preserve"> графах «На начало года», а именно:</w:t>
      </w:r>
    </w:p>
    <w:p w14:paraId="04A0E435" w14:textId="77777777" w:rsidR="00F91217" w:rsidRPr="00B001FB" w:rsidRDefault="00F91217" w:rsidP="00F91217">
      <w:pPr>
        <w:numPr>
          <w:ilvl w:val="0"/>
          <w:numId w:val="21"/>
        </w:numPr>
        <w:spacing w:after="0" w:line="240" w:lineRule="auto"/>
        <w:ind w:left="0" w:firstLine="709"/>
        <w:jc w:val="both"/>
        <w:rPr>
          <w:rFonts w:ascii="Times New Roman" w:hAnsi="Times New Roman" w:cs="Times New Roman"/>
          <w:bCs/>
          <w:sz w:val="28"/>
          <w:szCs w:val="28"/>
        </w:rPr>
      </w:pPr>
      <w:r w:rsidRPr="00B001FB">
        <w:rPr>
          <w:rFonts w:ascii="Times New Roman" w:hAnsi="Times New Roman" w:cs="Times New Roman"/>
          <w:bCs/>
          <w:sz w:val="28"/>
          <w:szCs w:val="28"/>
        </w:rPr>
        <w:t xml:space="preserve">Основные средства (балансовая стоимость) (стр. 010) – </w:t>
      </w:r>
      <w:r>
        <w:rPr>
          <w:rFonts w:ascii="Times New Roman" w:hAnsi="Times New Roman" w:cs="Times New Roman"/>
          <w:bCs/>
          <w:sz w:val="28"/>
          <w:szCs w:val="28"/>
        </w:rPr>
        <w:t>790,03</w:t>
      </w:r>
      <w:r w:rsidRPr="00B001FB">
        <w:rPr>
          <w:rFonts w:ascii="Times New Roman" w:hAnsi="Times New Roman" w:cs="Times New Roman"/>
          <w:bCs/>
          <w:sz w:val="28"/>
          <w:szCs w:val="28"/>
        </w:rPr>
        <w:t xml:space="preserve"> тыс. рублей;</w:t>
      </w:r>
    </w:p>
    <w:p w14:paraId="2B5F6E17" w14:textId="77777777" w:rsidR="00F91217" w:rsidRPr="00B001FB" w:rsidRDefault="00F91217" w:rsidP="00F91217">
      <w:pPr>
        <w:numPr>
          <w:ilvl w:val="0"/>
          <w:numId w:val="21"/>
        </w:numPr>
        <w:spacing w:after="0" w:line="240" w:lineRule="auto"/>
        <w:ind w:left="0" w:firstLine="709"/>
        <w:jc w:val="both"/>
        <w:rPr>
          <w:rFonts w:ascii="Times New Roman" w:hAnsi="Times New Roman" w:cs="Times New Roman"/>
          <w:bCs/>
          <w:sz w:val="28"/>
          <w:szCs w:val="28"/>
        </w:rPr>
      </w:pPr>
      <w:r w:rsidRPr="00B001FB">
        <w:rPr>
          <w:rFonts w:ascii="Times New Roman" w:hAnsi="Times New Roman" w:cs="Times New Roman"/>
          <w:bCs/>
          <w:sz w:val="28"/>
          <w:szCs w:val="28"/>
        </w:rPr>
        <w:t xml:space="preserve">Уменьшение стоимости основных средств (стр. 020) </w:t>
      </w:r>
      <w:proofErr w:type="gramStart"/>
      <w:r w:rsidRPr="00B001FB">
        <w:rPr>
          <w:rFonts w:ascii="Times New Roman" w:hAnsi="Times New Roman" w:cs="Times New Roman"/>
          <w:bCs/>
          <w:sz w:val="28"/>
          <w:szCs w:val="28"/>
        </w:rPr>
        <w:t xml:space="preserve">–  </w:t>
      </w:r>
      <w:r>
        <w:rPr>
          <w:rFonts w:ascii="Times New Roman" w:hAnsi="Times New Roman" w:cs="Times New Roman"/>
          <w:bCs/>
          <w:sz w:val="28"/>
          <w:szCs w:val="28"/>
        </w:rPr>
        <w:t>790</w:t>
      </w:r>
      <w:proofErr w:type="gramEnd"/>
      <w:r>
        <w:rPr>
          <w:rFonts w:ascii="Times New Roman" w:hAnsi="Times New Roman" w:cs="Times New Roman"/>
          <w:bCs/>
          <w:sz w:val="28"/>
          <w:szCs w:val="28"/>
        </w:rPr>
        <w:t>,03</w:t>
      </w:r>
      <w:r w:rsidRPr="00B001FB">
        <w:rPr>
          <w:rFonts w:ascii="Times New Roman" w:hAnsi="Times New Roman" w:cs="Times New Roman"/>
          <w:bCs/>
          <w:sz w:val="28"/>
          <w:szCs w:val="28"/>
        </w:rPr>
        <w:t xml:space="preserve"> тыс. рублей;</w:t>
      </w:r>
    </w:p>
    <w:p w14:paraId="070F41F9" w14:textId="77777777" w:rsidR="00F91217" w:rsidRPr="00B001FB" w:rsidRDefault="00F91217" w:rsidP="00F91217">
      <w:pPr>
        <w:numPr>
          <w:ilvl w:val="0"/>
          <w:numId w:val="21"/>
        </w:numPr>
        <w:spacing w:after="0" w:line="240" w:lineRule="auto"/>
        <w:ind w:hanging="77"/>
        <w:jc w:val="both"/>
        <w:rPr>
          <w:rFonts w:ascii="Times New Roman" w:hAnsi="Times New Roman" w:cs="Times New Roman"/>
          <w:bCs/>
          <w:sz w:val="28"/>
          <w:szCs w:val="28"/>
        </w:rPr>
      </w:pPr>
      <w:r w:rsidRPr="00B001FB">
        <w:rPr>
          <w:rFonts w:ascii="Times New Roman" w:hAnsi="Times New Roman" w:cs="Times New Roman"/>
          <w:bCs/>
          <w:sz w:val="28"/>
          <w:szCs w:val="28"/>
        </w:rPr>
        <w:t xml:space="preserve">Материальные запасы (стр.080) – </w:t>
      </w:r>
      <w:r>
        <w:rPr>
          <w:rFonts w:ascii="Times New Roman" w:hAnsi="Times New Roman" w:cs="Times New Roman"/>
          <w:bCs/>
          <w:sz w:val="28"/>
          <w:szCs w:val="28"/>
        </w:rPr>
        <w:t>18,94</w:t>
      </w:r>
      <w:r w:rsidRPr="00B001FB">
        <w:rPr>
          <w:rFonts w:ascii="Times New Roman" w:hAnsi="Times New Roman" w:cs="Times New Roman"/>
          <w:bCs/>
          <w:sz w:val="28"/>
          <w:szCs w:val="28"/>
        </w:rPr>
        <w:t xml:space="preserve"> тыс. рублей;</w:t>
      </w:r>
    </w:p>
    <w:p w14:paraId="6F62AA39" w14:textId="77777777" w:rsidR="00F91217" w:rsidRPr="00B001FB" w:rsidRDefault="00F91217" w:rsidP="00F91217">
      <w:pPr>
        <w:numPr>
          <w:ilvl w:val="0"/>
          <w:numId w:val="21"/>
        </w:numPr>
        <w:spacing w:after="0" w:line="240" w:lineRule="auto"/>
        <w:ind w:left="0" w:firstLine="709"/>
        <w:jc w:val="both"/>
        <w:rPr>
          <w:rFonts w:ascii="Times New Roman" w:hAnsi="Times New Roman" w:cs="Times New Roman"/>
          <w:bCs/>
          <w:sz w:val="28"/>
          <w:szCs w:val="28"/>
        </w:rPr>
      </w:pPr>
      <w:r w:rsidRPr="00B001FB">
        <w:rPr>
          <w:rFonts w:ascii="Times New Roman" w:hAnsi="Times New Roman" w:cs="Times New Roman"/>
          <w:bCs/>
          <w:sz w:val="28"/>
          <w:szCs w:val="28"/>
        </w:rPr>
        <w:t xml:space="preserve">Дебиторская задолженность по выплатам (стр.260) –                                </w:t>
      </w:r>
      <w:r>
        <w:rPr>
          <w:rFonts w:ascii="Times New Roman" w:hAnsi="Times New Roman" w:cs="Times New Roman"/>
          <w:bCs/>
          <w:sz w:val="28"/>
          <w:szCs w:val="28"/>
        </w:rPr>
        <w:t>0,0</w:t>
      </w:r>
      <w:r w:rsidRPr="00B001FB">
        <w:rPr>
          <w:rFonts w:ascii="Times New Roman" w:hAnsi="Times New Roman" w:cs="Times New Roman"/>
          <w:bCs/>
          <w:sz w:val="28"/>
          <w:szCs w:val="28"/>
        </w:rPr>
        <w:t xml:space="preserve"> рублей;</w:t>
      </w:r>
    </w:p>
    <w:p w14:paraId="37293276" w14:textId="77777777" w:rsidR="00F91217" w:rsidRPr="00B001FB" w:rsidRDefault="00F91217" w:rsidP="00F91217">
      <w:pPr>
        <w:numPr>
          <w:ilvl w:val="0"/>
          <w:numId w:val="21"/>
        </w:numPr>
        <w:spacing w:after="0" w:line="240" w:lineRule="auto"/>
        <w:ind w:hanging="77"/>
        <w:jc w:val="both"/>
        <w:rPr>
          <w:rFonts w:ascii="Times New Roman" w:hAnsi="Times New Roman" w:cs="Times New Roman"/>
          <w:bCs/>
          <w:sz w:val="28"/>
          <w:szCs w:val="28"/>
        </w:rPr>
      </w:pPr>
      <w:r w:rsidRPr="00B001FB">
        <w:rPr>
          <w:rFonts w:ascii="Times New Roman" w:hAnsi="Times New Roman" w:cs="Times New Roman"/>
          <w:bCs/>
          <w:sz w:val="28"/>
          <w:szCs w:val="28"/>
        </w:rPr>
        <w:t>Кредиторская задолженность (стр.410) – 0,</w:t>
      </w:r>
      <w:r>
        <w:rPr>
          <w:rFonts w:ascii="Times New Roman" w:hAnsi="Times New Roman" w:cs="Times New Roman"/>
          <w:bCs/>
          <w:sz w:val="28"/>
          <w:szCs w:val="28"/>
        </w:rPr>
        <w:t>0</w:t>
      </w:r>
      <w:r w:rsidRPr="00B001FB">
        <w:rPr>
          <w:rFonts w:ascii="Times New Roman" w:hAnsi="Times New Roman" w:cs="Times New Roman"/>
          <w:bCs/>
          <w:sz w:val="28"/>
          <w:szCs w:val="28"/>
        </w:rPr>
        <w:t xml:space="preserve"> тыс. рублей; </w:t>
      </w:r>
    </w:p>
    <w:p w14:paraId="4281A61E" w14:textId="77777777" w:rsidR="00F91217" w:rsidRPr="00B001FB" w:rsidRDefault="00F91217" w:rsidP="00F91217">
      <w:pPr>
        <w:numPr>
          <w:ilvl w:val="0"/>
          <w:numId w:val="21"/>
        </w:numPr>
        <w:spacing w:after="0" w:line="240" w:lineRule="auto"/>
        <w:ind w:hanging="77"/>
        <w:jc w:val="both"/>
        <w:rPr>
          <w:rFonts w:ascii="Times New Roman" w:hAnsi="Times New Roman" w:cs="Times New Roman"/>
          <w:bCs/>
          <w:sz w:val="28"/>
          <w:szCs w:val="28"/>
        </w:rPr>
      </w:pPr>
      <w:r w:rsidRPr="00B001FB">
        <w:rPr>
          <w:rFonts w:ascii="Times New Roman" w:hAnsi="Times New Roman" w:cs="Times New Roman"/>
          <w:bCs/>
          <w:sz w:val="28"/>
          <w:szCs w:val="28"/>
        </w:rPr>
        <w:t xml:space="preserve">Резервы предстоящих расходов (стр.520) – </w:t>
      </w:r>
      <w:r>
        <w:rPr>
          <w:rFonts w:ascii="Times New Roman" w:hAnsi="Times New Roman" w:cs="Times New Roman"/>
          <w:bCs/>
          <w:sz w:val="28"/>
          <w:szCs w:val="28"/>
        </w:rPr>
        <w:t>91,51</w:t>
      </w:r>
      <w:r w:rsidRPr="00B001FB">
        <w:rPr>
          <w:rFonts w:ascii="Times New Roman" w:hAnsi="Times New Roman" w:cs="Times New Roman"/>
          <w:bCs/>
          <w:sz w:val="28"/>
          <w:szCs w:val="28"/>
        </w:rPr>
        <w:t xml:space="preserve"> тыс. рублей</w:t>
      </w:r>
    </w:p>
    <w:p w14:paraId="02CEB128" w14:textId="77777777" w:rsidR="00F91217" w:rsidRPr="00B001FB" w:rsidRDefault="00F91217" w:rsidP="00F91217">
      <w:pPr>
        <w:spacing w:after="0" w:line="240" w:lineRule="auto"/>
        <w:jc w:val="both"/>
        <w:rPr>
          <w:rFonts w:ascii="Times New Roman" w:hAnsi="Times New Roman" w:cs="Times New Roman"/>
          <w:bCs/>
          <w:sz w:val="28"/>
          <w:szCs w:val="28"/>
        </w:rPr>
      </w:pPr>
      <w:r w:rsidRPr="00B001FB">
        <w:rPr>
          <w:rFonts w:ascii="Times New Roman" w:hAnsi="Times New Roman" w:cs="Times New Roman"/>
          <w:bCs/>
          <w:sz w:val="28"/>
          <w:szCs w:val="28"/>
        </w:rPr>
        <w:t>соответствуют данным граф «На конец отчетного периода» предыдущего года.</w:t>
      </w:r>
    </w:p>
    <w:p w14:paraId="4E6F005B" w14:textId="77777777" w:rsidR="00F91217" w:rsidRPr="00EF4153" w:rsidRDefault="00F91217" w:rsidP="00F91217">
      <w:pPr>
        <w:spacing w:after="0" w:line="240" w:lineRule="auto"/>
        <w:ind w:firstLine="708"/>
        <w:jc w:val="both"/>
        <w:rPr>
          <w:rFonts w:ascii="Times New Roman" w:hAnsi="Times New Roman" w:cs="Times New Roman"/>
          <w:b/>
          <w:bCs/>
          <w:sz w:val="28"/>
          <w:szCs w:val="28"/>
          <w:highlight w:val="yellow"/>
        </w:rPr>
      </w:pPr>
    </w:p>
    <w:p w14:paraId="136D7F13" w14:textId="77777777" w:rsidR="00F91217" w:rsidRPr="0094711A" w:rsidRDefault="00F91217" w:rsidP="00F912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711A">
        <w:rPr>
          <w:rFonts w:ascii="Times New Roman" w:eastAsia="Calibri" w:hAnsi="Times New Roman" w:cs="Times New Roman"/>
          <w:b/>
          <w:sz w:val="28"/>
          <w:szCs w:val="28"/>
          <w:lang w:eastAsia="ru-RU"/>
        </w:rPr>
        <w:t xml:space="preserve">Анализ показателей ф. </w:t>
      </w:r>
      <w:r w:rsidRPr="0094711A">
        <w:rPr>
          <w:rFonts w:ascii="Times New Roman" w:eastAsia="Times New Roman" w:hAnsi="Times New Roman" w:cs="Times New Roman"/>
          <w:b/>
          <w:sz w:val="28"/>
          <w:szCs w:val="28"/>
          <w:lang w:eastAsia="ru-RU"/>
        </w:rPr>
        <w:t>0503121</w:t>
      </w:r>
    </w:p>
    <w:p w14:paraId="6AB0C87A" w14:textId="77777777" w:rsidR="00F91217" w:rsidRPr="0094711A" w:rsidRDefault="00F91217" w:rsidP="00F9121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4711A">
        <w:rPr>
          <w:rFonts w:ascii="Times New Roman" w:eastAsia="Times New Roman" w:hAnsi="Times New Roman" w:cs="Times New Roman"/>
          <w:b/>
          <w:bCs/>
          <w:sz w:val="28"/>
          <w:szCs w:val="28"/>
          <w:lang w:eastAsia="ru-RU"/>
        </w:rPr>
        <w:t>«Отчет о финансовых результатах деятельности»</w:t>
      </w:r>
      <w:r w:rsidRPr="0094711A">
        <w:rPr>
          <w:rFonts w:ascii="Times New Roman" w:eastAsia="Calibri" w:hAnsi="Times New Roman" w:cs="Times New Roman"/>
          <w:b/>
          <w:sz w:val="28"/>
          <w:szCs w:val="28"/>
          <w:lang w:eastAsia="ru-RU"/>
        </w:rPr>
        <w:t xml:space="preserve"> </w:t>
      </w:r>
    </w:p>
    <w:p w14:paraId="1B07E297" w14:textId="77777777" w:rsidR="00F91217" w:rsidRPr="0094711A" w:rsidRDefault="00F91217" w:rsidP="00F9121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711A">
        <w:rPr>
          <w:rFonts w:ascii="Times New Roman" w:eastAsia="Calibri" w:hAnsi="Times New Roman" w:cs="Times New Roman"/>
          <w:b/>
          <w:sz w:val="28"/>
          <w:szCs w:val="28"/>
          <w:lang w:eastAsia="ru-RU"/>
        </w:rPr>
        <w:t>и ф. 0503110 «Справка по заключению счетов бюджетного учета отчетного финансового года»</w:t>
      </w:r>
    </w:p>
    <w:p w14:paraId="188C6E69" w14:textId="77777777" w:rsidR="00F91217" w:rsidRPr="00EF4153" w:rsidRDefault="00F91217" w:rsidP="00F91217">
      <w:pPr>
        <w:spacing w:after="0" w:line="240" w:lineRule="auto"/>
        <w:ind w:firstLine="709"/>
        <w:jc w:val="both"/>
        <w:rPr>
          <w:rFonts w:ascii="Times New Roman" w:hAnsi="Times New Roman" w:cs="Times New Roman"/>
          <w:bCs/>
          <w:sz w:val="28"/>
          <w:szCs w:val="28"/>
          <w:highlight w:val="yellow"/>
        </w:rPr>
      </w:pPr>
    </w:p>
    <w:p w14:paraId="5E74646B" w14:textId="77777777" w:rsidR="00F91217" w:rsidRPr="0094711A" w:rsidRDefault="00F91217" w:rsidP="00F91217">
      <w:pPr>
        <w:spacing w:after="0" w:line="240" w:lineRule="auto"/>
        <w:ind w:firstLine="709"/>
        <w:jc w:val="both"/>
        <w:rPr>
          <w:rFonts w:ascii="Times New Roman" w:hAnsi="Times New Roman" w:cs="Times New Roman"/>
          <w:bCs/>
          <w:sz w:val="28"/>
          <w:szCs w:val="28"/>
        </w:rPr>
      </w:pPr>
      <w:r w:rsidRPr="0094711A">
        <w:rPr>
          <w:rFonts w:ascii="Times New Roman" w:hAnsi="Times New Roman" w:cs="Times New Roman"/>
          <w:bCs/>
          <w:sz w:val="28"/>
          <w:szCs w:val="28"/>
        </w:rPr>
        <w:t>Данные о финансовых результатах отображены в ф. 0503121 по группировочным кодам КОСГУ по состоянию на 01.01.202</w:t>
      </w:r>
      <w:r>
        <w:rPr>
          <w:rFonts w:ascii="Times New Roman" w:hAnsi="Times New Roman" w:cs="Times New Roman"/>
          <w:bCs/>
          <w:sz w:val="28"/>
          <w:szCs w:val="28"/>
        </w:rPr>
        <w:t>1</w:t>
      </w:r>
      <w:r w:rsidRPr="0094711A">
        <w:rPr>
          <w:rFonts w:ascii="Times New Roman" w:hAnsi="Times New Roman" w:cs="Times New Roman"/>
          <w:bCs/>
          <w:sz w:val="28"/>
          <w:szCs w:val="28"/>
        </w:rPr>
        <w:t>г., в соответствии с п. 92 Инструкции 191н.</w:t>
      </w:r>
    </w:p>
    <w:p w14:paraId="323D5881" w14:textId="77777777" w:rsidR="00F91217" w:rsidRPr="00763E14" w:rsidRDefault="00F91217" w:rsidP="00F91217">
      <w:pPr>
        <w:spacing w:after="0" w:line="240" w:lineRule="auto"/>
        <w:ind w:firstLine="709"/>
        <w:jc w:val="both"/>
        <w:rPr>
          <w:rFonts w:ascii="Times New Roman" w:hAnsi="Times New Roman" w:cs="Times New Roman"/>
          <w:bCs/>
          <w:sz w:val="28"/>
          <w:szCs w:val="28"/>
        </w:rPr>
      </w:pPr>
      <w:r w:rsidRPr="00763E14">
        <w:rPr>
          <w:rFonts w:ascii="Times New Roman" w:hAnsi="Times New Roman" w:cs="Times New Roman"/>
          <w:bCs/>
          <w:sz w:val="28"/>
          <w:szCs w:val="28"/>
        </w:rPr>
        <w:t>При анализе ф.0503121 «Отчет о финансовых результатах деятельности» в составе бюджетной отчётности за 20</w:t>
      </w:r>
      <w:r>
        <w:rPr>
          <w:rFonts w:ascii="Times New Roman" w:hAnsi="Times New Roman" w:cs="Times New Roman"/>
          <w:bCs/>
          <w:sz w:val="28"/>
          <w:szCs w:val="28"/>
        </w:rPr>
        <w:t>20</w:t>
      </w:r>
      <w:r w:rsidRPr="00763E14">
        <w:rPr>
          <w:rFonts w:ascii="Times New Roman" w:hAnsi="Times New Roman" w:cs="Times New Roman"/>
          <w:bCs/>
          <w:sz w:val="28"/>
          <w:szCs w:val="28"/>
        </w:rPr>
        <w:t xml:space="preserve"> год установлено следующее:</w:t>
      </w:r>
    </w:p>
    <w:p w14:paraId="76791B76" w14:textId="77777777" w:rsidR="00F91217" w:rsidRPr="00763E14" w:rsidRDefault="00F91217" w:rsidP="00F91217">
      <w:pPr>
        <w:numPr>
          <w:ilvl w:val="0"/>
          <w:numId w:val="17"/>
        </w:numPr>
        <w:spacing w:after="0" w:line="240" w:lineRule="auto"/>
        <w:ind w:left="0" w:firstLine="851"/>
        <w:jc w:val="both"/>
        <w:rPr>
          <w:rFonts w:ascii="Times New Roman" w:hAnsi="Times New Roman" w:cs="Times New Roman"/>
          <w:bCs/>
          <w:sz w:val="28"/>
          <w:szCs w:val="28"/>
        </w:rPr>
      </w:pPr>
      <w:r w:rsidRPr="00763E14">
        <w:rPr>
          <w:rFonts w:ascii="Times New Roman" w:hAnsi="Times New Roman" w:cs="Times New Roman"/>
          <w:bCs/>
          <w:sz w:val="28"/>
          <w:szCs w:val="28"/>
          <w:u w:val="single"/>
        </w:rPr>
        <w:t>показатели раздела «Доходы»</w:t>
      </w:r>
      <w:r w:rsidRPr="00763E14">
        <w:rPr>
          <w:rFonts w:ascii="Times New Roman" w:hAnsi="Times New Roman" w:cs="Times New Roman"/>
          <w:bCs/>
          <w:sz w:val="28"/>
          <w:szCs w:val="28"/>
        </w:rPr>
        <w:t xml:space="preserve"> отсутствуют.</w:t>
      </w:r>
    </w:p>
    <w:p w14:paraId="1F1F6C77" w14:textId="77777777" w:rsidR="00F91217" w:rsidRPr="00763E14" w:rsidRDefault="00F91217" w:rsidP="00F91217">
      <w:pPr>
        <w:numPr>
          <w:ilvl w:val="0"/>
          <w:numId w:val="17"/>
        </w:numPr>
        <w:spacing w:after="0" w:line="240" w:lineRule="auto"/>
        <w:ind w:left="0" w:firstLine="851"/>
        <w:jc w:val="both"/>
        <w:rPr>
          <w:rFonts w:ascii="Times New Roman" w:hAnsi="Times New Roman" w:cs="Times New Roman"/>
          <w:bCs/>
          <w:sz w:val="28"/>
          <w:szCs w:val="28"/>
        </w:rPr>
      </w:pPr>
      <w:r w:rsidRPr="00763E14">
        <w:rPr>
          <w:rFonts w:ascii="Times New Roman" w:hAnsi="Times New Roman" w:cs="Times New Roman"/>
          <w:bCs/>
          <w:sz w:val="28"/>
          <w:szCs w:val="28"/>
          <w:u w:val="single"/>
        </w:rPr>
        <w:t>показатели раздела «Расходы»</w:t>
      </w:r>
      <w:r w:rsidRPr="00763E14">
        <w:rPr>
          <w:rFonts w:ascii="Times New Roman" w:hAnsi="Times New Roman" w:cs="Times New Roman"/>
          <w:bCs/>
          <w:sz w:val="28"/>
          <w:szCs w:val="28"/>
        </w:rPr>
        <w:t xml:space="preserve"> на сумму </w:t>
      </w:r>
      <w:r>
        <w:rPr>
          <w:rFonts w:ascii="Times New Roman" w:hAnsi="Times New Roman" w:cs="Times New Roman"/>
          <w:bCs/>
          <w:sz w:val="28"/>
          <w:szCs w:val="28"/>
        </w:rPr>
        <w:t>9 282,54</w:t>
      </w:r>
      <w:r w:rsidRPr="00763E14">
        <w:rPr>
          <w:rFonts w:ascii="Times New Roman" w:hAnsi="Times New Roman" w:cs="Times New Roman"/>
          <w:bCs/>
          <w:sz w:val="28"/>
          <w:szCs w:val="28"/>
        </w:rPr>
        <w:t xml:space="preserve"> тыс. рублей соответствуют показателям Справки по заключению счетов бюджетного учёта отчётного финансового года (ф. 0503110) за 20</w:t>
      </w:r>
      <w:r>
        <w:rPr>
          <w:rFonts w:ascii="Times New Roman" w:hAnsi="Times New Roman" w:cs="Times New Roman"/>
          <w:bCs/>
          <w:sz w:val="28"/>
          <w:szCs w:val="28"/>
        </w:rPr>
        <w:t>20</w:t>
      </w:r>
      <w:r w:rsidRPr="00763E14">
        <w:rPr>
          <w:rFonts w:ascii="Times New Roman" w:hAnsi="Times New Roman" w:cs="Times New Roman"/>
          <w:bCs/>
          <w:sz w:val="28"/>
          <w:szCs w:val="28"/>
        </w:rPr>
        <w:t xml:space="preserve"> год.</w:t>
      </w:r>
    </w:p>
    <w:p w14:paraId="1390C89B" w14:textId="77777777" w:rsidR="00F91217" w:rsidRPr="00EF4153" w:rsidRDefault="00F91217" w:rsidP="00F91217">
      <w:pPr>
        <w:spacing w:after="0" w:line="240" w:lineRule="auto"/>
        <w:ind w:firstLine="709"/>
        <w:jc w:val="center"/>
        <w:rPr>
          <w:rFonts w:ascii="Times New Roman" w:hAnsi="Times New Roman" w:cs="Times New Roman"/>
          <w:b/>
          <w:bCs/>
          <w:sz w:val="28"/>
          <w:szCs w:val="28"/>
          <w:highlight w:val="yellow"/>
        </w:rPr>
      </w:pPr>
    </w:p>
    <w:p w14:paraId="346C9EB4" w14:textId="77777777" w:rsidR="00F91217" w:rsidRPr="00763E14" w:rsidRDefault="00F91217" w:rsidP="00F91217">
      <w:pPr>
        <w:spacing w:after="0" w:line="240" w:lineRule="auto"/>
        <w:ind w:firstLine="709"/>
        <w:jc w:val="center"/>
        <w:rPr>
          <w:rFonts w:ascii="Times New Roman" w:hAnsi="Times New Roman" w:cs="Times New Roman"/>
          <w:b/>
          <w:bCs/>
          <w:sz w:val="28"/>
          <w:szCs w:val="28"/>
        </w:rPr>
      </w:pPr>
      <w:r w:rsidRPr="00763E14">
        <w:rPr>
          <w:rFonts w:ascii="Times New Roman" w:hAnsi="Times New Roman" w:cs="Times New Roman"/>
          <w:b/>
          <w:bCs/>
          <w:sz w:val="28"/>
          <w:szCs w:val="28"/>
        </w:rPr>
        <w:t>Анализ показателей ф. 0503123</w:t>
      </w:r>
    </w:p>
    <w:p w14:paraId="4611224D" w14:textId="77777777" w:rsidR="00F91217" w:rsidRPr="00763E14" w:rsidRDefault="00F91217" w:rsidP="00F91217">
      <w:pPr>
        <w:spacing w:after="0" w:line="240" w:lineRule="auto"/>
        <w:ind w:firstLine="709"/>
        <w:jc w:val="center"/>
        <w:rPr>
          <w:rFonts w:ascii="Times New Roman" w:hAnsi="Times New Roman" w:cs="Times New Roman"/>
          <w:b/>
          <w:bCs/>
          <w:sz w:val="28"/>
          <w:szCs w:val="28"/>
        </w:rPr>
      </w:pPr>
      <w:r w:rsidRPr="00763E14">
        <w:rPr>
          <w:rFonts w:ascii="Times New Roman" w:hAnsi="Times New Roman" w:cs="Times New Roman"/>
          <w:b/>
          <w:bCs/>
          <w:sz w:val="28"/>
          <w:szCs w:val="28"/>
        </w:rPr>
        <w:t>«Отчет о движении денежных средств»</w:t>
      </w:r>
    </w:p>
    <w:p w14:paraId="1A5DC5AF" w14:textId="77777777" w:rsidR="00F91217" w:rsidRPr="00763E14" w:rsidRDefault="00F91217" w:rsidP="00F91217">
      <w:pPr>
        <w:spacing w:after="0" w:line="240" w:lineRule="auto"/>
        <w:ind w:firstLine="708"/>
        <w:jc w:val="both"/>
        <w:rPr>
          <w:rFonts w:ascii="Times New Roman" w:hAnsi="Times New Roman" w:cs="Times New Roman"/>
          <w:bCs/>
          <w:sz w:val="28"/>
          <w:szCs w:val="28"/>
        </w:rPr>
      </w:pPr>
    </w:p>
    <w:p w14:paraId="1A7578A8" w14:textId="77777777" w:rsidR="00F91217" w:rsidRPr="00763E14" w:rsidRDefault="00F91217" w:rsidP="00F91217">
      <w:pPr>
        <w:spacing w:after="0" w:line="240" w:lineRule="auto"/>
        <w:ind w:firstLine="709"/>
        <w:jc w:val="both"/>
        <w:rPr>
          <w:rFonts w:ascii="Times New Roman" w:hAnsi="Times New Roman" w:cs="Times New Roman"/>
          <w:bCs/>
          <w:sz w:val="28"/>
          <w:szCs w:val="28"/>
        </w:rPr>
      </w:pPr>
      <w:r w:rsidRPr="00763E14">
        <w:rPr>
          <w:rFonts w:ascii="Times New Roman" w:hAnsi="Times New Roman" w:cs="Times New Roman"/>
          <w:bCs/>
          <w:sz w:val="28"/>
          <w:szCs w:val="28"/>
        </w:rPr>
        <w:t>Показатели ф. 0503123 «Отчет о движении денежных средств» в составе бюджетной отчётности Совета депутатов на 01.01.20</w:t>
      </w:r>
      <w:r>
        <w:rPr>
          <w:rFonts w:ascii="Times New Roman" w:hAnsi="Times New Roman" w:cs="Times New Roman"/>
          <w:bCs/>
          <w:sz w:val="28"/>
          <w:szCs w:val="28"/>
        </w:rPr>
        <w:t>21</w:t>
      </w:r>
      <w:r w:rsidRPr="00763E14">
        <w:rPr>
          <w:rFonts w:ascii="Times New Roman" w:hAnsi="Times New Roman" w:cs="Times New Roman"/>
          <w:bCs/>
          <w:sz w:val="28"/>
          <w:szCs w:val="28"/>
        </w:rPr>
        <w:t xml:space="preserve">г. по поступлениям и выбытиям соответствуют показателям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w:t>
      </w:r>
      <w:r w:rsidRPr="00763E14">
        <w:rPr>
          <w:rFonts w:ascii="Times New Roman" w:hAnsi="Times New Roman" w:cs="Times New Roman"/>
          <w:bCs/>
          <w:sz w:val="28"/>
          <w:szCs w:val="28"/>
        </w:rPr>
        <w:lastRenderedPageBreak/>
        <w:t>финансирования дефицита бюджета, главного администратора, администратора доходов бюджета» бюджетной отчётности Совета депутатов на 01.01.202</w:t>
      </w:r>
      <w:r>
        <w:rPr>
          <w:rFonts w:ascii="Times New Roman" w:hAnsi="Times New Roman" w:cs="Times New Roman"/>
          <w:bCs/>
          <w:sz w:val="28"/>
          <w:szCs w:val="28"/>
        </w:rPr>
        <w:t>1</w:t>
      </w:r>
      <w:r w:rsidRPr="00763E14">
        <w:rPr>
          <w:rFonts w:ascii="Times New Roman" w:hAnsi="Times New Roman" w:cs="Times New Roman"/>
          <w:bCs/>
          <w:sz w:val="28"/>
          <w:szCs w:val="28"/>
        </w:rPr>
        <w:t>г.</w:t>
      </w:r>
    </w:p>
    <w:p w14:paraId="27A293B5" w14:textId="77777777" w:rsidR="00F91217" w:rsidRPr="00EF4153" w:rsidRDefault="00F91217" w:rsidP="00F91217">
      <w:pPr>
        <w:spacing w:line="240" w:lineRule="auto"/>
        <w:ind w:firstLine="708"/>
        <w:jc w:val="both"/>
        <w:rPr>
          <w:rFonts w:ascii="Times New Roman" w:hAnsi="Times New Roman" w:cs="Times New Roman"/>
          <w:bCs/>
          <w:sz w:val="28"/>
          <w:szCs w:val="28"/>
          <w:highlight w:val="yellow"/>
        </w:rPr>
      </w:pPr>
    </w:p>
    <w:p w14:paraId="230955F5" w14:textId="77777777" w:rsidR="00F91217" w:rsidRPr="00763E14" w:rsidRDefault="00F91217" w:rsidP="00F91217">
      <w:pPr>
        <w:spacing w:after="0" w:line="240" w:lineRule="auto"/>
        <w:ind w:firstLine="709"/>
        <w:jc w:val="center"/>
        <w:rPr>
          <w:rFonts w:ascii="Times New Roman" w:hAnsi="Times New Roman" w:cs="Times New Roman"/>
          <w:b/>
          <w:bCs/>
          <w:sz w:val="28"/>
          <w:szCs w:val="28"/>
        </w:rPr>
      </w:pPr>
      <w:r w:rsidRPr="00763E14">
        <w:rPr>
          <w:rFonts w:ascii="Times New Roman" w:hAnsi="Times New Roman" w:cs="Times New Roman"/>
          <w:b/>
          <w:bCs/>
          <w:sz w:val="28"/>
          <w:szCs w:val="28"/>
        </w:rPr>
        <w:t>Анализ показателей ф. 0503128</w:t>
      </w:r>
    </w:p>
    <w:p w14:paraId="38334B41" w14:textId="77777777" w:rsidR="00F91217" w:rsidRPr="00763E14" w:rsidRDefault="00F91217" w:rsidP="00F91217">
      <w:pPr>
        <w:spacing w:after="0" w:line="240" w:lineRule="auto"/>
        <w:ind w:firstLine="709"/>
        <w:jc w:val="center"/>
        <w:rPr>
          <w:rFonts w:ascii="Times New Roman" w:hAnsi="Times New Roman" w:cs="Times New Roman"/>
          <w:b/>
          <w:bCs/>
          <w:sz w:val="28"/>
          <w:szCs w:val="28"/>
        </w:rPr>
      </w:pPr>
      <w:r w:rsidRPr="00763E14">
        <w:rPr>
          <w:rFonts w:ascii="Times New Roman" w:hAnsi="Times New Roman" w:cs="Times New Roman"/>
          <w:b/>
          <w:bCs/>
          <w:sz w:val="28"/>
          <w:szCs w:val="28"/>
        </w:rPr>
        <w:t>«Отчет о бюджетных обязательствах»</w:t>
      </w:r>
    </w:p>
    <w:p w14:paraId="22DADFBF" w14:textId="77777777" w:rsidR="00F91217" w:rsidRPr="00EF4153" w:rsidRDefault="00F91217" w:rsidP="00F91217">
      <w:pPr>
        <w:spacing w:after="0" w:line="240" w:lineRule="auto"/>
        <w:ind w:firstLine="708"/>
        <w:jc w:val="both"/>
        <w:rPr>
          <w:rFonts w:ascii="Times New Roman" w:hAnsi="Times New Roman" w:cs="Times New Roman"/>
          <w:bCs/>
          <w:sz w:val="28"/>
          <w:szCs w:val="28"/>
          <w:highlight w:val="yellow"/>
        </w:rPr>
      </w:pPr>
    </w:p>
    <w:p w14:paraId="41C661C7" w14:textId="77777777" w:rsidR="00F91217" w:rsidRPr="00763E14" w:rsidRDefault="00F91217" w:rsidP="00F91217">
      <w:pPr>
        <w:spacing w:after="0" w:line="240" w:lineRule="auto"/>
        <w:ind w:firstLine="708"/>
        <w:jc w:val="both"/>
        <w:rPr>
          <w:rFonts w:ascii="Times New Roman" w:hAnsi="Times New Roman" w:cs="Times New Roman"/>
          <w:bCs/>
          <w:sz w:val="28"/>
          <w:szCs w:val="28"/>
        </w:rPr>
      </w:pPr>
      <w:r w:rsidRPr="00763E14">
        <w:rPr>
          <w:rFonts w:ascii="Times New Roman" w:hAnsi="Times New Roman" w:cs="Times New Roman"/>
          <w:bCs/>
          <w:sz w:val="28"/>
          <w:szCs w:val="28"/>
        </w:rPr>
        <w:t xml:space="preserve">Анализ ф. 0503128 «Отчет о бюджетных обязательствах» установил, что в 2020 году Совет депутатов осуществлял принятие бюджетных обязательств по всем кодам бюджетной классификации в пределах, доведенных до него лимитов бюджетных обязательств. </w:t>
      </w:r>
    </w:p>
    <w:p w14:paraId="72A1DC64" w14:textId="77777777" w:rsidR="00F91217" w:rsidRPr="00FA3F6F" w:rsidRDefault="00F91217" w:rsidP="00F91217">
      <w:pPr>
        <w:spacing w:after="0" w:line="240" w:lineRule="auto"/>
        <w:ind w:firstLine="708"/>
        <w:jc w:val="both"/>
        <w:rPr>
          <w:rFonts w:ascii="Times New Roman" w:hAnsi="Times New Roman" w:cs="Times New Roman"/>
          <w:bCs/>
          <w:sz w:val="28"/>
          <w:szCs w:val="28"/>
        </w:rPr>
      </w:pPr>
      <w:r w:rsidRPr="00FA3F6F">
        <w:rPr>
          <w:rFonts w:ascii="Times New Roman" w:hAnsi="Times New Roman" w:cs="Times New Roman"/>
          <w:bCs/>
          <w:sz w:val="28"/>
          <w:szCs w:val="28"/>
        </w:rPr>
        <w:t xml:space="preserve">Показатели графы 10 – «Исполнено денежных обязательств» раздела 1 «Бюджетные обязательства текущего (отчетного) финансового года по расходам» вышеуказанного отчета соответствуют показателям графы 9 «Исполнено» раздела «Расходы бюджета»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бюджетной отчётности Совета депутатов на 01.01.2021 года. </w:t>
      </w:r>
    </w:p>
    <w:p w14:paraId="4690E502" w14:textId="77777777" w:rsidR="00F91217" w:rsidRPr="00747203" w:rsidRDefault="00F91217" w:rsidP="00F91217">
      <w:pPr>
        <w:ind w:firstLine="708"/>
        <w:jc w:val="both"/>
        <w:rPr>
          <w:rFonts w:ascii="Times New Roman" w:eastAsia="Calibri" w:hAnsi="Times New Roman" w:cs="Times New Roman"/>
          <w:bCs/>
          <w:sz w:val="28"/>
          <w:szCs w:val="28"/>
        </w:rPr>
      </w:pPr>
      <w:r w:rsidRPr="00747203">
        <w:rPr>
          <w:rFonts w:ascii="Times New Roman" w:hAnsi="Times New Roman" w:cs="Times New Roman"/>
          <w:bCs/>
          <w:sz w:val="28"/>
          <w:szCs w:val="28"/>
        </w:rPr>
        <w:t xml:space="preserve">В разделе 3 «Обязательства финансовых годов, следующих за текущим (отчетным) финансовым годом» по строке 840 отражен резерв </w:t>
      </w:r>
      <w:r w:rsidRPr="00747203">
        <w:rPr>
          <w:rFonts w:ascii="Times New Roman" w:eastAsia="Calibri" w:hAnsi="Times New Roman" w:cs="Times New Roman"/>
          <w:bCs/>
          <w:sz w:val="28"/>
          <w:szCs w:val="28"/>
        </w:rPr>
        <w:t xml:space="preserve">по отпускам на 2021 год в сумме </w:t>
      </w:r>
      <w:r>
        <w:rPr>
          <w:rFonts w:ascii="Times New Roman" w:eastAsia="Calibri" w:hAnsi="Times New Roman" w:cs="Times New Roman"/>
          <w:bCs/>
          <w:sz w:val="28"/>
          <w:szCs w:val="28"/>
        </w:rPr>
        <w:t>379,95</w:t>
      </w:r>
      <w:r w:rsidRPr="00747203">
        <w:rPr>
          <w:rFonts w:ascii="Times New Roman" w:eastAsia="Calibri" w:hAnsi="Times New Roman" w:cs="Times New Roman"/>
          <w:bCs/>
          <w:sz w:val="28"/>
          <w:szCs w:val="28"/>
        </w:rPr>
        <w:t xml:space="preserve"> тыс. рублей.</w:t>
      </w:r>
    </w:p>
    <w:p w14:paraId="3FAE6128" w14:textId="77777777" w:rsidR="00F91217" w:rsidRPr="00AE0E7E" w:rsidRDefault="00F91217" w:rsidP="00F91217">
      <w:pPr>
        <w:spacing w:after="0" w:line="240" w:lineRule="auto"/>
        <w:ind w:firstLine="709"/>
        <w:jc w:val="center"/>
        <w:rPr>
          <w:rFonts w:ascii="Times New Roman" w:hAnsi="Times New Roman" w:cs="Times New Roman"/>
          <w:b/>
          <w:bCs/>
          <w:sz w:val="28"/>
          <w:szCs w:val="28"/>
        </w:rPr>
      </w:pPr>
      <w:r w:rsidRPr="00AE0E7E">
        <w:rPr>
          <w:rFonts w:ascii="Times New Roman" w:hAnsi="Times New Roman" w:cs="Times New Roman"/>
          <w:b/>
          <w:bCs/>
          <w:sz w:val="28"/>
          <w:szCs w:val="28"/>
        </w:rPr>
        <w:t>Анализ пояснительной записки ф. 0503160</w:t>
      </w:r>
    </w:p>
    <w:p w14:paraId="1FD216CC" w14:textId="77777777" w:rsidR="00F91217" w:rsidRPr="00EF4153" w:rsidRDefault="00F91217" w:rsidP="00F91217">
      <w:pPr>
        <w:spacing w:after="0" w:line="240" w:lineRule="auto"/>
        <w:ind w:firstLine="709"/>
        <w:jc w:val="center"/>
        <w:rPr>
          <w:rFonts w:ascii="Times New Roman" w:hAnsi="Times New Roman" w:cs="Times New Roman"/>
          <w:b/>
          <w:bCs/>
          <w:sz w:val="28"/>
          <w:szCs w:val="28"/>
          <w:highlight w:val="yellow"/>
        </w:rPr>
      </w:pPr>
    </w:p>
    <w:p w14:paraId="59C14CBA" w14:textId="77777777" w:rsidR="00F91217" w:rsidRDefault="00F91217" w:rsidP="00F91217">
      <w:pPr>
        <w:spacing w:after="0" w:line="240" w:lineRule="auto"/>
        <w:ind w:firstLine="709"/>
        <w:jc w:val="both"/>
        <w:rPr>
          <w:rFonts w:ascii="Times New Roman" w:eastAsia="Times New Roman" w:hAnsi="Times New Roman" w:cs="Times New Roman"/>
          <w:bCs/>
          <w:color w:val="000000"/>
          <w:sz w:val="28"/>
          <w:szCs w:val="28"/>
          <w:lang w:eastAsia="ru-RU"/>
        </w:rPr>
      </w:pPr>
      <w:r w:rsidRPr="00747203">
        <w:rPr>
          <w:rFonts w:ascii="Times New Roman" w:eastAsia="Times New Roman" w:hAnsi="Times New Roman" w:cs="Times New Roman"/>
          <w:bCs/>
          <w:color w:val="000000"/>
          <w:sz w:val="28"/>
          <w:szCs w:val="28"/>
          <w:lang w:eastAsia="ru-RU" w:bidi="ru-RU"/>
        </w:rPr>
        <w:t xml:space="preserve">Пояснительная записка </w:t>
      </w:r>
      <w:r w:rsidRPr="00747203">
        <w:rPr>
          <w:rFonts w:ascii="Times New Roman" w:eastAsia="Times New Roman" w:hAnsi="Times New Roman" w:cs="Times New Roman"/>
          <w:color w:val="000000"/>
          <w:sz w:val="28"/>
          <w:szCs w:val="28"/>
          <w:lang w:eastAsia="ru-RU"/>
        </w:rPr>
        <w:t xml:space="preserve">ф. 0503160 </w:t>
      </w:r>
      <w:r>
        <w:rPr>
          <w:rFonts w:ascii="Times New Roman" w:eastAsia="Times New Roman" w:hAnsi="Times New Roman" w:cs="Times New Roman"/>
          <w:color w:val="000000"/>
          <w:sz w:val="28"/>
          <w:szCs w:val="28"/>
          <w:lang w:eastAsia="ru-RU"/>
        </w:rPr>
        <w:t>Совета депутатов</w:t>
      </w:r>
      <w:r w:rsidRPr="00747203">
        <w:rPr>
          <w:rFonts w:ascii="Times New Roman" w:eastAsia="Times New Roman" w:hAnsi="Times New Roman" w:cs="Times New Roman"/>
          <w:color w:val="000000"/>
          <w:sz w:val="28"/>
          <w:szCs w:val="28"/>
          <w:lang w:eastAsia="ru-RU"/>
        </w:rPr>
        <w:t xml:space="preserve"> составлена в соответствии с требованиями, определёнными в разделе </w:t>
      </w:r>
      <w:r w:rsidRPr="00747203">
        <w:rPr>
          <w:rFonts w:ascii="Times New Roman" w:eastAsia="Calibri" w:hAnsi="Times New Roman" w:cs="Times New Roman"/>
          <w:sz w:val="28"/>
          <w:szCs w:val="28"/>
          <w:lang w:eastAsia="ru-RU"/>
        </w:rPr>
        <w:t xml:space="preserve">II «Порядок составления бюджетной отчетности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w:t>
      </w:r>
      <w:r w:rsidRPr="00747203">
        <w:rPr>
          <w:rFonts w:ascii="Times New Roman" w:eastAsia="Times New Roman" w:hAnsi="Times New Roman" w:cs="Times New Roman"/>
          <w:bCs/>
          <w:sz w:val="28"/>
          <w:szCs w:val="28"/>
          <w:lang w:eastAsia="ru-RU"/>
        </w:rPr>
        <w:t>Инструкции № 191н</w:t>
      </w:r>
      <w:r w:rsidRPr="00747203">
        <w:rPr>
          <w:rFonts w:ascii="Times New Roman" w:eastAsia="Times New Roman" w:hAnsi="Times New Roman" w:cs="Times New Roman"/>
          <w:color w:val="000000"/>
          <w:sz w:val="28"/>
          <w:szCs w:val="28"/>
          <w:lang w:eastAsia="ru-RU"/>
        </w:rPr>
        <w:t xml:space="preserve"> и представлена в </w:t>
      </w:r>
      <w:r w:rsidRPr="00747203">
        <w:rPr>
          <w:rFonts w:ascii="Times New Roman" w:eastAsia="Times New Roman" w:hAnsi="Times New Roman" w:cs="Times New Roman"/>
          <w:bCs/>
          <w:color w:val="000000"/>
          <w:sz w:val="28"/>
          <w:szCs w:val="28"/>
          <w:lang w:eastAsia="ru-RU"/>
        </w:rPr>
        <w:t>структурированной форме в разрезе следующих разделов:</w:t>
      </w:r>
    </w:p>
    <w:p w14:paraId="67A95362" w14:textId="77777777" w:rsidR="00F91217" w:rsidRPr="00747203" w:rsidRDefault="00F91217" w:rsidP="00F91217">
      <w:pPr>
        <w:spacing w:after="0" w:line="240" w:lineRule="auto"/>
        <w:ind w:firstLine="709"/>
        <w:jc w:val="both"/>
        <w:rPr>
          <w:rFonts w:ascii="Times New Roman" w:eastAsia="Times New Roman" w:hAnsi="Times New Roman" w:cs="Times New Roman"/>
          <w:bCs/>
          <w:color w:val="000000"/>
          <w:sz w:val="28"/>
          <w:szCs w:val="28"/>
          <w:lang w:eastAsia="ru-RU"/>
        </w:rPr>
      </w:pPr>
    </w:p>
    <w:p w14:paraId="65F0D24E" w14:textId="77777777" w:rsidR="00F91217" w:rsidRPr="00747203" w:rsidRDefault="00F91217" w:rsidP="00F91217">
      <w:pPr>
        <w:numPr>
          <w:ilvl w:val="0"/>
          <w:numId w:val="15"/>
        </w:numPr>
        <w:spacing w:after="0" w:line="240" w:lineRule="auto"/>
        <w:ind w:left="0" w:firstLine="851"/>
        <w:jc w:val="both"/>
        <w:rPr>
          <w:rFonts w:ascii="Times New Roman" w:hAnsi="Times New Roman" w:cs="Times New Roman"/>
          <w:bCs/>
          <w:sz w:val="28"/>
          <w:szCs w:val="28"/>
        </w:rPr>
      </w:pPr>
      <w:r w:rsidRPr="00747203">
        <w:rPr>
          <w:rFonts w:ascii="Times New Roman" w:hAnsi="Times New Roman" w:cs="Times New Roman"/>
          <w:b/>
          <w:bCs/>
          <w:sz w:val="28"/>
          <w:szCs w:val="28"/>
        </w:rPr>
        <w:t>Раздел 1</w:t>
      </w:r>
      <w:r w:rsidRPr="00747203">
        <w:rPr>
          <w:rFonts w:ascii="Times New Roman" w:hAnsi="Times New Roman" w:cs="Times New Roman"/>
          <w:bCs/>
          <w:sz w:val="28"/>
          <w:szCs w:val="28"/>
        </w:rPr>
        <w:t xml:space="preserve"> «Организационная структура субъекта бюджетной отчетности», включающий </w:t>
      </w:r>
      <w:r>
        <w:rPr>
          <w:rFonts w:ascii="Times New Roman" w:hAnsi="Times New Roman" w:cs="Times New Roman"/>
          <w:bCs/>
          <w:sz w:val="28"/>
          <w:szCs w:val="28"/>
        </w:rPr>
        <w:t>15</w:t>
      </w:r>
      <w:r w:rsidRPr="00747203">
        <w:rPr>
          <w:rFonts w:ascii="Times New Roman" w:hAnsi="Times New Roman" w:cs="Times New Roman"/>
          <w:bCs/>
          <w:sz w:val="28"/>
          <w:szCs w:val="28"/>
        </w:rPr>
        <w:t xml:space="preserve"> пунктов, ф.0503161 «Сведения о количестве подведомственных участников бюджетного процесса, учреждений и государственных (муниципальных) унитарных предприятий»</w:t>
      </w:r>
      <w:r w:rsidRPr="00747203">
        <w:rPr>
          <w:rFonts w:eastAsia="Calibri"/>
          <w:sz w:val="28"/>
          <w:szCs w:val="28"/>
        </w:rPr>
        <w:t xml:space="preserve"> </w:t>
      </w:r>
      <w:r w:rsidRPr="00747203">
        <w:rPr>
          <w:rFonts w:ascii="Times New Roman" w:eastAsia="Calibri" w:hAnsi="Times New Roman" w:cs="Times New Roman"/>
          <w:sz w:val="28"/>
          <w:szCs w:val="28"/>
        </w:rPr>
        <w:t>и Таблицу №1, из которых следует:</w:t>
      </w:r>
      <w:r w:rsidRPr="00747203">
        <w:rPr>
          <w:rFonts w:ascii="Times New Roman" w:hAnsi="Times New Roman" w:cs="Times New Roman"/>
          <w:bCs/>
          <w:sz w:val="28"/>
          <w:szCs w:val="28"/>
        </w:rPr>
        <w:t xml:space="preserve"> Совет депутатов является получателем бюджетных средств, подведомственных учреждений не имеет.</w:t>
      </w:r>
    </w:p>
    <w:p w14:paraId="62C0F644" w14:textId="77777777" w:rsidR="00F91217" w:rsidRPr="00747203" w:rsidRDefault="00F91217" w:rsidP="00F91217">
      <w:pPr>
        <w:spacing w:after="0" w:line="240" w:lineRule="auto"/>
        <w:ind w:left="709"/>
        <w:jc w:val="both"/>
        <w:rPr>
          <w:rFonts w:ascii="Times New Roman" w:hAnsi="Times New Roman" w:cs="Times New Roman"/>
          <w:bCs/>
          <w:sz w:val="28"/>
          <w:szCs w:val="28"/>
        </w:rPr>
      </w:pPr>
      <w:r w:rsidRPr="00747203">
        <w:rPr>
          <w:rFonts w:ascii="Times New Roman" w:hAnsi="Times New Roman" w:cs="Times New Roman"/>
          <w:bCs/>
          <w:sz w:val="28"/>
          <w:szCs w:val="28"/>
        </w:rPr>
        <w:t xml:space="preserve"> Нарушений не установлено.</w:t>
      </w:r>
    </w:p>
    <w:p w14:paraId="1FB4792E" w14:textId="77777777" w:rsidR="00F91217" w:rsidRPr="00747203" w:rsidRDefault="00F91217" w:rsidP="00F91217">
      <w:pPr>
        <w:spacing w:after="0" w:line="240" w:lineRule="auto"/>
        <w:ind w:left="709"/>
        <w:jc w:val="both"/>
        <w:rPr>
          <w:rFonts w:ascii="Times New Roman" w:hAnsi="Times New Roman" w:cs="Times New Roman"/>
          <w:bCs/>
          <w:sz w:val="28"/>
          <w:szCs w:val="28"/>
        </w:rPr>
      </w:pPr>
    </w:p>
    <w:p w14:paraId="69999175" w14:textId="77777777" w:rsidR="00F91217" w:rsidRPr="00D13F90" w:rsidRDefault="00F91217" w:rsidP="00F91217">
      <w:pPr>
        <w:numPr>
          <w:ilvl w:val="0"/>
          <w:numId w:val="15"/>
        </w:numPr>
        <w:spacing w:after="0" w:line="240" w:lineRule="auto"/>
        <w:ind w:left="0" w:firstLine="851"/>
        <w:jc w:val="both"/>
        <w:rPr>
          <w:rFonts w:ascii="Times New Roman" w:hAnsi="Times New Roman" w:cs="Times New Roman"/>
          <w:bCs/>
          <w:sz w:val="28"/>
          <w:szCs w:val="28"/>
        </w:rPr>
      </w:pPr>
      <w:r w:rsidRPr="00D13F90">
        <w:rPr>
          <w:rFonts w:ascii="Times New Roman" w:hAnsi="Times New Roman" w:cs="Times New Roman"/>
          <w:b/>
          <w:bCs/>
          <w:sz w:val="28"/>
          <w:szCs w:val="28"/>
        </w:rPr>
        <w:lastRenderedPageBreak/>
        <w:t>Раздел 2</w:t>
      </w:r>
      <w:r w:rsidRPr="00D13F90">
        <w:rPr>
          <w:rFonts w:ascii="Times New Roman" w:hAnsi="Times New Roman" w:cs="Times New Roman"/>
          <w:bCs/>
          <w:sz w:val="28"/>
          <w:szCs w:val="28"/>
        </w:rPr>
        <w:t xml:space="preserve"> «Результаты деятельности субъекта бюджетной отчетности», включающий 7 пунктов, из которых следует:</w:t>
      </w:r>
    </w:p>
    <w:p w14:paraId="436E14BD" w14:textId="77777777" w:rsidR="00F91217" w:rsidRPr="00D13F90" w:rsidRDefault="00F91217" w:rsidP="00F91217">
      <w:pPr>
        <w:numPr>
          <w:ilvl w:val="0"/>
          <w:numId w:val="18"/>
        </w:numPr>
        <w:spacing w:after="0" w:line="240" w:lineRule="auto"/>
        <w:ind w:left="0" w:firstLine="1134"/>
        <w:jc w:val="both"/>
        <w:rPr>
          <w:rFonts w:ascii="Times New Roman" w:hAnsi="Times New Roman" w:cs="Times New Roman"/>
          <w:bCs/>
          <w:sz w:val="28"/>
          <w:szCs w:val="28"/>
        </w:rPr>
      </w:pPr>
      <w:r w:rsidRPr="00D13F90">
        <w:rPr>
          <w:rFonts w:ascii="Times New Roman" w:hAnsi="Times New Roman" w:cs="Times New Roman"/>
          <w:bCs/>
          <w:sz w:val="28"/>
          <w:szCs w:val="28"/>
        </w:rPr>
        <w:t>Совету депутатов не установлено муниципальное задание;</w:t>
      </w:r>
    </w:p>
    <w:p w14:paraId="711E6B54" w14:textId="77777777" w:rsidR="00F91217" w:rsidRPr="00D13F90" w:rsidRDefault="00F91217" w:rsidP="00F91217">
      <w:pPr>
        <w:numPr>
          <w:ilvl w:val="0"/>
          <w:numId w:val="18"/>
        </w:numPr>
        <w:spacing w:after="0" w:line="240" w:lineRule="auto"/>
        <w:ind w:left="0" w:firstLine="1134"/>
        <w:jc w:val="both"/>
        <w:rPr>
          <w:rFonts w:ascii="Times New Roman" w:hAnsi="Times New Roman" w:cs="Times New Roman"/>
          <w:bCs/>
          <w:sz w:val="28"/>
          <w:szCs w:val="28"/>
        </w:rPr>
      </w:pPr>
      <w:r w:rsidRPr="00D13F90">
        <w:rPr>
          <w:rFonts w:ascii="Times New Roman" w:hAnsi="Times New Roman" w:cs="Times New Roman"/>
          <w:bCs/>
          <w:sz w:val="28"/>
          <w:szCs w:val="28"/>
        </w:rPr>
        <w:t xml:space="preserve">основными средствами и материальными запасами Совет депутатов обеспечен в полном объеме. </w:t>
      </w:r>
    </w:p>
    <w:p w14:paraId="37085919" w14:textId="77777777" w:rsidR="00F91217" w:rsidRPr="00D13F90" w:rsidRDefault="00F91217" w:rsidP="00F91217">
      <w:pPr>
        <w:spacing w:line="240" w:lineRule="auto"/>
        <w:ind w:firstLine="708"/>
        <w:jc w:val="both"/>
        <w:rPr>
          <w:rFonts w:ascii="Times New Roman" w:hAnsi="Times New Roman" w:cs="Times New Roman"/>
          <w:bCs/>
          <w:sz w:val="28"/>
          <w:szCs w:val="28"/>
        </w:rPr>
      </w:pPr>
      <w:r w:rsidRPr="00D13F90">
        <w:rPr>
          <w:rFonts w:ascii="Times New Roman" w:hAnsi="Times New Roman" w:cs="Times New Roman"/>
          <w:bCs/>
          <w:sz w:val="28"/>
          <w:szCs w:val="28"/>
        </w:rPr>
        <w:t>Нарушений не установлено.</w:t>
      </w:r>
    </w:p>
    <w:p w14:paraId="564ED6FE" w14:textId="77777777" w:rsidR="00F91217" w:rsidRPr="00D13F90" w:rsidRDefault="00F91217" w:rsidP="00F91217">
      <w:pPr>
        <w:numPr>
          <w:ilvl w:val="0"/>
          <w:numId w:val="19"/>
        </w:numPr>
        <w:spacing w:line="240" w:lineRule="auto"/>
        <w:ind w:left="0" w:firstLine="851"/>
        <w:jc w:val="both"/>
        <w:rPr>
          <w:rFonts w:ascii="Times New Roman" w:hAnsi="Times New Roman" w:cs="Times New Roman"/>
          <w:bCs/>
          <w:sz w:val="28"/>
          <w:szCs w:val="28"/>
        </w:rPr>
      </w:pPr>
      <w:r w:rsidRPr="00D13F90">
        <w:rPr>
          <w:rFonts w:ascii="Times New Roman" w:hAnsi="Times New Roman" w:cs="Times New Roman"/>
          <w:b/>
          <w:bCs/>
          <w:sz w:val="28"/>
          <w:szCs w:val="28"/>
        </w:rPr>
        <w:t>Раздел 3</w:t>
      </w:r>
      <w:r w:rsidRPr="00D13F90">
        <w:rPr>
          <w:rFonts w:ascii="Times New Roman" w:hAnsi="Times New Roman" w:cs="Times New Roman"/>
          <w:bCs/>
          <w:sz w:val="28"/>
          <w:szCs w:val="28"/>
        </w:rPr>
        <w:t xml:space="preserve"> «Анализ отчета об исполнении бюджета субъектом бюджетной отчетности», включающий 11 пунктов</w:t>
      </w:r>
      <w:r>
        <w:rPr>
          <w:rFonts w:ascii="Times New Roman" w:hAnsi="Times New Roman" w:cs="Times New Roman"/>
          <w:bCs/>
          <w:sz w:val="28"/>
          <w:szCs w:val="28"/>
        </w:rPr>
        <w:t>,</w:t>
      </w:r>
      <w:r w:rsidRPr="00D13F90">
        <w:rPr>
          <w:rFonts w:ascii="Times New Roman" w:hAnsi="Times New Roman" w:cs="Times New Roman"/>
          <w:bCs/>
          <w:sz w:val="28"/>
          <w:szCs w:val="28"/>
        </w:rPr>
        <w:t xml:space="preserve"> ф. 0503164 «Сведения об исполнении бюджета»</w:t>
      </w:r>
      <w:r>
        <w:rPr>
          <w:rFonts w:ascii="Times New Roman" w:hAnsi="Times New Roman" w:cs="Times New Roman"/>
          <w:bCs/>
          <w:sz w:val="28"/>
          <w:szCs w:val="28"/>
        </w:rPr>
        <w:t xml:space="preserve"> и Таблицу № 3</w:t>
      </w:r>
      <w:r w:rsidRPr="00D13F90">
        <w:rPr>
          <w:rFonts w:ascii="Times New Roman" w:hAnsi="Times New Roman" w:cs="Times New Roman"/>
          <w:bCs/>
          <w:sz w:val="28"/>
          <w:szCs w:val="28"/>
        </w:rPr>
        <w:t>, согласно которым:</w:t>
      </w:r>
    </w:p>
    <w:p w14:paraId="299AAFFB" w14:textId="77777777" w:rsidR="00F91217" w:rsidRPr="00D13F90" w:rsidRDefault="00F91217" w:rsidP="00F91217">
      <w:pPr>
        <w:pStyle w:val="a3"/>
        <w:numPr>
          <w:ilvl w:val="0"/>
          <w:numId w:val="22"/>
        </w:numPr>
        <w:spacing w:line="240" w:lineRule="auto"/>
        <w:ind w:left="0" w:firstLine="1134"/>
        <w:jc w:val="both"/>
        <w:rPr>
          <w:rFonts w:ascii="Times New Roman" w:hAnsi="Times New Roman" w:cs="Times New Roman"/>
          <w:bCs/>
          <w:sz w:val="28"/>
          <w:szCs w:val="28"/>
        </w:rPr>
      </w:pPr>
      <w:r w:rsidRPr="00D13F90">
        <w:rPr>
          <w:rFonts w:ascii="Times New Roman" w:hAnsi="Times New Roman" w:cs="Times New Roman"/>
          <w:bCs/>
          <w:sz w:val="28"/>
          <w:szCs w:val="28"/>
        </w:rPr>
        <w:t>у Совета депутатов отсутствуют принятые денежные обязательства, исполнение которых предусмотрено в соответствующих финансовых годах, следующих за отчетным годом;</w:t>
      </w:r>
    </w:p>
    <w:p w14:paraId="2E5E04A1" w14:textId="77777777" w:rsidR="00F91217" w:rsidRPr="00D13F90" w:rsidRDefault="00F91217" w:rsidP="00F91217">
      <w:pPr>
        <w:pStyle w:val="a3"/>
        <w:numPr>
          <w:ilvl w:val="0"/>
          <w:numId w:val="22"/>
        </w:numPr>
        <w:spacing w:line="240" w:lineRule="auto"/>
        <w:ind w:left="0" w:firstLine="1134"/>
        <w:jc w:val="both"/>
        <w:rPr>
          <w:rFonts w:ascii="Times New Roman" w:hAnsi="Times New Roman" w:cs="Times New Roman"/>
          <w:bCs/>
          <w:sz w:val="28"/>
          <w:szCs w:val="28"/>
        </w:rPr>
      </w:pPr>
      <w:r w:rsidRPr="00D13F90">
        <w:rPr>
          <w:rFonts w:ascii="Times New Roman" w:hAnsi="Times New Roman" w:cs="Times New Roman"/>
          <w:bCs/>
          <w:sz w:val="28"/>
          <w:szCs w:val="28"/>
        </w:rPr>
        <w:t>принятие бюджетных (денежных) обязательств сверх утвержденных на финансовый год объема бюджетных ассигнований и (или) лимитов бюджетных обязательств не допускалось;</w:t>
      </w:r>
    </w:p>
    <w:p w14:paraId="67E46329" w14:textId="77777777" w:rsidR="00F91217" w:rsidRPr="0049105B" w:rsidRDefault="00F91217" w:rsidP="00F91217">
      <w:pPr>
        <w:pStyle w:val="a3"/>
        <w:numPr>
          <w:ilvl w:val="0"/>
          <w:numId w:val="22"/>
        </w:numPr>
        <w:spacing w:line="240" w:lineRule="auto"/>
        <w:ind w:left="0" w:firstLine="1134"/>
        <w:jc w:val="both"/>
        <w:rPr>
          <w:rFonts w:ascii="Times New Roman" w:hAnsi="Times New Roman" w:cs="Times New Roman"/>
          <w:bCs/>
          <w:sz w:val="28"/>
          <w:szCs w:val="28"/>
        </w:rPr>
      </w:pPr>
      <w:r w:rsidRPr="0049105B">
        <w:rPr>
          <w:rFonts w:ascii="Times New Roman" w:hAnsi="Times New Roman" w:cs="Times New Roman"/>
          <w:bCs/>
          <w:sz w:val="28"/>
          <w:szCs w:val="28"/>
        </w:rPr>
        <w:t>исполнение плановых назначений по расходной части составило 99,9%. Отклонение показателей исполнения бюджета по расходам от плановых показателей связано с регрессивной шкалой начисления страховых взносов.</w:t>
      </w:r>
    </w:p>
    <w:p w14:paraId="3FBD1175" w14:textId="77777777" w:rsidR="00F91217" w:rsidRPr="00B22612" w:rsidRDefault="00F91217" w:rsidP="00F91217">
      <w:pPr>
        <w:pStyle w:val="a3"/>
        <w:spacing w:line="240" w:lineRule="auto"/>
        <w:ind w:left="851"/>
        <w:jc w:val="both"/>
        <w:rPr>
          <w:rFonts w:ascii="Times New Roman" w:hAnsi="Times New Roman" w:cs="Times New Roman"/>
          <w:bCs/>
          <w:sz w:val="28"/>
          <w:szCs w:val="28"/>
        </w:rPr>
      </w:pPr>
      <w:r w:rsidRPr="00D778C1">
        <w:rPr>
          <w:rFonts w:ascii="Times New Roman" w:hAnsi="Times New Roman" w:cs="Times New Roman"/>
          <w:bCs/>
          <w:sz w:val="28"/>
          <w:szCs w:val="28"/>
        </w:rPr>
        <w:t>Нарушений не установлено.</w:t>
      </w:r>
    </w:p>
    <w:p w14:paraId="53538F1E" w14:textId="77777777" w:rsidR="00F91217" w:rsidRPr="00B22612" w:rsidRDefault="00F91217" w:rsidP="00F91217">
      <w:pPr>
        <w:numPr>
          <w:ilvl w:val="0"/>
          <w:numId w:val="19"/>
        </w:numPr>
        <w:spacing w:after="0" w:line="240" w:lineRule="auto"/>
        <w:ind w:left="0" w:firstLine="851"/>
        <w:jc w:val="both"/>
        <w:rPr>
          <w:rFonts w:ascii="Times New Roman" w:hAnsi="Times New Roman" w:cs="Times New Roman"/>
          <w:bCs/>
          <w:sz w:val="28"/>
          <w:szCs w:val="28"/>
        </w:rPr>
      </w:pPr>
      <w:r w:rsidRPr="00B22612">
        <w:rPr>
          <w:rFonts w:ascii="Times New Roman" w:hAnsi="Times New Roman" w:cs="Times New Roman"/>
          <w:b/>
          <w:bCs/>
          <w:sz w:val="28"/>
          <w:szCs w:val="28"/>
        </w:rPr>
        <w:t xml:space="preserve"> Раздел 4</w:t>
      </w:r>
      <w:r w:rsidRPr="00B22612">
        <w:rPr>
          <w:rFonts w:ascii="Times New Roman" w:hAnsi="Times New Roman" w:cs="Times New Roman"/>
          <w:bCs/>
          <w:sz w:val="28"/>
          <w:szCs w:val="28"/>
        </w:rPr>
        <w:t xml:space="preserve"> «Анализ показателей бухгалтерской отчетности субъекта бюджетной отчетности», включающий </w:t>
      </w:r>
      <w:r>
        <w:rPr>
          <w:rFonts w:ascii="Times New Roman" w:hAnsi="Times New Roman" w:cs="Times New Roman"/>
          <w:bCs/>
          <w:sz w:val="28"/>
          <w:szCs w:val="28"/>
        </w:rPr>
        <w:t>74</w:t>
      </w:r>
      <w:r w:rsidRPr="00B22612">
        <w:rPr>
          <w:rFonts w:ascii="Times New Roman" w:hAnsi="Times New Roman" w:cs="Times New Roman"/>
          <w:bCs/>
          <w:sz w:val="28"/>
          <w:szCs w:val="28"/>
        </w:rPr>
        <w:t xml:space="preserve"> пункта, ф. 0503168 «Сведения о движении нефинансовых активов», ф. 0503169 «Сведения по дебиторской и кредиторской задолженности», ф. 0503175 «Сведения о принятых и не исполненных обязательствах получателя бюджетных средств» согласно которым:</w:t>
      </w:r>
    </w:p>
    <w:p w14:paraId="47A65507" w14:textId="77777777" w:rsidR="00F91217" w:rsidRPr="00B22612" w:rsidRDefault="00F91217" w:rsidP="00F91217">
      <w:pPr>
        <w:pStyle w:val="a3"/>
        <w:numPr>
          <w:ilvl w:val="0"/>
          <w:numId w:val="9"/>
        </w:numPr>
        <w:spacing w:after="0" w:line="240" w:lineRule="auto"/>
        <w:ind w:left="0" w:firstLine="1134"/>
        <w:jc w:val="both"/>
        <w:rPr>
          <w:rFonts w:ascii="Times New Roman" w:hAnsi="Times New Roman" w:cs="Times New Roman"/>
          <w:bCs/>
          <w:sz w:val="28"/>
          <w:szCs w:val="28"/>
        </w:rPr>
      </w:pPr>
      <w:r w:rsidRPr="00B22612">
        <w:rPr>
          <w:rFonts w:ascii="Times New Roman" w:hAnsi="Times New Roman" w:cs="Times New Roman"/>
          <w:bCs/>
          <w:sz w:val="28"/>
          <w:szCs w:val="28"/>
        </w:rPr>
        <w:t>в 20</w:t>
      </w:r>
      <w:r>
        <w:rPr>
          <w:rFonts w:ascii="Times New Roman" w:hAnsi="Times New Roman" w:cs="Times New Roman"/>
          <w:bCs/>
          <w:sz w:val="28"/>
          <w:szCs w:val="28"/>
        </w:rPr>
        <w:t>20</w:t>
      </w:r>
      <w:r w:rsidRPr="00B22612">
        <w:rPr>
          <w:rFonts w:ascii="Times New Roman" w:hAnsi="Times New Roman" w:cs="Times New Roman"/>
          <w:bCs/>
          <w:sz w:val="28"/>
          <w:szCs w:val="28"/>
        </w:rPr>
        <w:t xml:space="preserve"> году приобретены основные средства</w:t>
      </w:r>
      <w:r>
        <w:rPr>
          <w:rFonts w:ascii="Times New Roman" w:hAnsi="Times New Roman" w:cs="Times New Roman"/>
          <w:bCs/>
          <w:sz w:val="28"/>
          <w:szCs w:val="28"/>
        </w:rPr>
        <w:t>:</w:t>
      </w:r>
      <w:r w:rsidRPr="00B22612">
        <w:rPr>
          <w:rFonts w:ascii="Times New Roman" w:hAnsi="Times New Roman" w:cs="Times New Roman"/>
          <w:bCs/>
          <w:sz w:val="28"/>
          <w:szCs w:val="28"/>
        </w:rPr>
        <w:t xml:space="preserve"> </w:t>
      </w:r>
      <w:r>
        <w:rPr>
          <w:rFonts w:ascii="Times New Roman" w:hAnsi="Times New Roman" w:cs="Times New Roman"/>
          <w:bCs/>
          <w:sz w:val="28"/>
          <w:szCs w:val="28"/>
        </w:rPr>
        <w:t>компьютеры</w:t>
      </w:r>
      <w:r w:rsidRPr="00B22612">
        <w:rPr>
          <w:rFonts w:ascii="Times New Roman" w:hAnsi="Times New Roman" w:cs="Times New Roman"/>
          <w:bCs/>
          <w:sz w:val="28"/>
          <w:szCs w:val="28"/>
        </w:rPr>
        <w:t xml:space="preserve"> на сумму </w:t>
      </w:r>
      <w:r>
        <w:rPr>
          <w:rFonts w:ascii="Times New Roman" w:hAnsi="Times New Roman" w:cs="Times New Roman"/>
          <w:bCs/>
          <w:sz w:val="28"/>
          <w:szCs w:val="28"/>
        </w:rPr>
        <w:t>125</w:t>
      </w:r>
      <w:r w:rsidRPr="00B22612">
        <w:rPr>
          <w:rFonts w:ascii="Times New Roman" w:hAnsi="Times New Roman" w:cs="Times New Roman"/>
          <w:bCs/>
          <w:sz w:val="28"/>
          <w:szCs w:val="28"/>
        </w:rPr>
        <w:t>,</w:t>
      </w:r>
      <w:r>
        <w:rPr>
          <w:rFonts w:ascii="Times New Roman" w:hAnsi="Times New Roman" w:cs="Times New Roman"/>
          <w:bCs/>
          <w:sz w:val="28"/>
          <w:szCs w:val="28"/>
        </w:rPr>
        <w:t>1</w:t>
      </w:r>
      <w:r w:rsidRPr="00B22612">
        <w:rPr>
          <w:rFonts w:ascii="Times New Roman" w:hAnsi="Times New Roman" w:cs="Times New Roman"/>
          <w:bCs/>
          <w:sz w:val="28"/>
          <w:szCs w:val="28"/>
        </w:rPr>
        <w:t xml:space="preserve"> тыс. рублей</w:t>
      </w:r>
      <w:r>
        <w:rPr>
          <w:rFonts w:ascii="Times New Roman" w:hAnsi="Times New Roman" w:cs="Times New Roman"/>
          <w:bCs/>
          <w:sz w:val="28"/>
          <w:szCs w:val="28"/>
        </w:rPr>
        <w:t>, жалюзи на сумму 16,22 тыс. рублей</w:t>
      </w:r>
      <w:r w:rsidRPr="00B22612">
        <w:rPr>
          <w:rFonts w:ascii="Times New Roman" w:hAnsi="Times New Roman" w:cs="Times New Roman"/>
          <w:bCs/>
          <w:sz w:val="28"/>
          <w:szCs w:val="28"/>
        </w:rPr>
        <w:t>;</w:t>
      </w:r>
    </w:p>
    <w:p w14:paraId="5318D34B" w14:textId="77777777" w:rsidR="00F91217" w:rsidRPr="00AE3162" w:rsidRDefault="00F91217" w:rsidP="00F91217">
      <w:pPr>
        <w:pStyle w:val="a3"/>
        <w:numPr>
          <w:ilvl w:val="0"/>
          <w:numId w:val="9"/>
        </w:numPr>
        <w:spacing w:after="0" w:line="240" w:lineRule="auto"/>
        <w:ind w:left="0" w:firstLine="1134"/>
        <w:jc w:val="both"/>
        <w:rPr>
          <w:rFonts w:ascii="Times New Roman" w:hAnsi="Times New Roman" w:cs="Times New Roman"/>
          <w:bCs/>
          <w:sz w:val="28"/>
          <w:szCs w:val="28"/>
        </w:rPr>
      </w:pPr>
      <w:r w:rsidRPr="00AE3162">
        <w:rPr>
          <w:rFonts w:ascii="Times New Roman" w:hAnsi="Times New Roman" w:cs="Times New Roman"/>
          <w:bCs/>
          <w:sz w:val="28"/>
          <w:szCs w:val="28"/>
        </w:rPr>
        <w:t>амортизация начисляется на все объекты основных средств линейным методом;</w:t>
      </w:r>
    </w:p>
    <w:p w14:paraId="7A6ED7B5" w14:textId="77777777" w:rsidR="00F91217" w:rsidRPr="00AE3162" w:rsidRDefault="00F91217" w:rsidP="00F91217">
      <w:pPr>
        <w:pStyle w:val="a3"/>
        <w:numPr>
          <w:ilvl w:val="0"/>
          <w:numId w:val="9"/>
        </w:numPr>
        <w:spacing w:after="0" w:line="240" w:lineRule="auto"/>
        <w:ind w:left="0" w:firstLine="1134"/>
        <w:jc w:val="both"/>
        <w:rPr>
          <w:rFonts w:ascii="Times New Roman" w:hAnsi="Times New Roman" w:cs="Times New Roman"/>
          <w:bCs/>
          <w:sz w:val="28"/>
          <w:szCs w:val="28"/>
        </w:rPr>
      </w:pPr>
      <w:r w:rsidRPr="00AE3162">
        <w:rPr>
          <w:rFonts w:ascii="Times New Roman" w:hAnsi="Times New Roman" w:cs="Times New Roman"/>
          <w:bCs/>
          <w:sz w:val="28"/>
          <w:szCs w:val="28"/>
        </w:rPr>
        <w:t>остаточная стоимость основных средств на 01.01.202</w:t>
      </w:r>
      <w:r>
        <w:rPr>
          <w:rFonts w:ascii="Times New Roman" w:hAnsi="Times New Roman" w:cs="Times New Roman"/>
          <w:bCs/>
          <w:sz w:val="28"/>
          <w:szCs w:val="28"/>
        </w:rPr>
        <w:t>1</w:t>
      </w:r>
      <w:r w:rsidRPr="00AE3162">
        <w:rPr>
          <w:rFonts w:ascii="Times New Roman" w:hAnsi="Times New Roman" w:cs="Times New Roman"/>
          <w:bCs/>
          <w:sz w:val="28"/>
          <w:szCs w:val="28"/>
        </w:rPr>
        <w:t>г. составила 0,00 рублей;</w:t>
      </w:r>
    </w:p>
    <w:p w14:paraId="09563770" w14:textId="77777777" w:rsidR="00F91217" w:rsidRPr="008C2A12" w:rsidRDefault="00F91217" w:rsidP="00F91217">
      <w:pPr>
        <w:pStyle w:val="a3"/>
        <w:numPr>
          <w:ilvl w:val="0"/>
          <w:numId w:val="9"/>
        </w:numPr>
        <w:spacing w:after="0" w:line="240" w:lineRule="auto"/>
        <w:ind w:left="0" w:firstLine="1134"/>
        <w:jc w:val="both"/>
        <w:rPr>
          <w:rFonts w:ascii="Times New Roman" w:hAnsi="Times New Roman" w:cs="Times New Roman"/>
          <w:bCs/>
          <w:sz w:val="28"/>
          <w:szCs w:val="28"/>
        </w:rPr>
      </w:pPr>
      <w:r w:rsidRPr="008C2A12">
        <w:rPr>
          <w:rFonts w:ascii="Times New Roman" w:hAnsi="Times New Roman" w:cs="Times New Roman"/>
          <w:bCs/>
          <w:sz w:val="28"/>
          <w:szCs w:val="28"/>
        </w:rPr>
        <w:t>обесценение активов не было.</w:t>
      </w:r>
    </w:p>
    <w:p w14:paraId="4B9980C1" w14:textId="77777777" w:rsidR="00F91217" w:rsidRPr="008C2A12" w:rsidRDefault="00F91217" w:rsidP="00F91217">
      <w:pPr>
        <w:spacing w:after="0" w:line="240" w:lineRule="auto"/>
        <w:ind w:firstLine="1134"/>
        <w:jc w:val="both"/>
        <w:rPr>
          <w:rFonts w:ascii="Times New Roman" w:hAnsi="Times New Roman" w:cs="Times New Roman"/>
          <w:bCs/>
          <w:sz w:val="28"/>
          <w:szCs w:val="28"/>
        </w:rPr>
      </w:pPr>
      <w:r w:rsidRPr="008C2A12">
        <w:rPr>
          <w:rFonts w:ascii="Times New Roman" w:hAnsi="Times New Roman" w:cs="Times New Roman"/>
          <w:bCs/>
          <w:sz w:val="28"/>
          <w:szCs w:val="28"/>
        </w:rPr>
        <w:t>Проверкой установлено:</w:t>
      </w:r>
    </w:p>
    <w:p w14:paraId="5AED4760" w14:textId="77777777" w:rsidR="00F91217" w:rsidRPr="00AE3162" w:rsidRDefault="00F91217" w:rsidP="00F91217">
      <w:pPr>
        <w:pStyle w:val="a3"/>
        <w:numPr>
          <w:ilvl w:val="0"/>
          <w:numId w:val="9"/>
        </w:numPr>
        <w:spacing w:after="0" w:line="240" w:lineRule="auto"/>
        <w:ind w:left="0" w:firstLine="1134"/>
        <w:jc w:val="both"/>
        <w:rPr>
          <w:rFonts w:ascii="Times New Roman" w:hAnsi="Times New Roman" w:cs="Times New Roman"/>
          <w:bCs/>
          <w:sz w:val="28"/>
          <w:szCs w:val="28"/>
        </w:rPr>
      </w:pPr>
      <w:r w:rsidRPr="00AE3162">
        <w:rPr>
          <w:rFonts w:ascii="Times New Roman" w:hAnsi="Times New Roman" w:cs="Times New Roman"/>
          <w:bCs/>
          <w:sz w:val="28"/>
          <w:szCs w:val="28"/>
        </w:rPr>
        <w:t xml:space="preserve">долгосрочная и просроченная (дебиторская, кредиторская) задолженности отсутствуют; </w:t>
      </w:r>
    </w:p>
    <w:p w14:paraId="5BD810DB" w14:textId="77777777" w:rsidR="00F91217" w:rsidRPr="00AE3162" w:rsidRDefault="00F91217" w:rsidP="00F91217">
      <w:pPr>
        <w:pStyle w:val="a3"/>
        <w:numPr>
          <w:ilvl w:val="0"/>
          <w:numId w:val="9"/>
        </w:numPr>
        <w:spacing w:after="0" w:line="240" w:lineRule="auto"/>
        <w:ind w:left="0" w:firstLine="1134"/>
        <w:jc w:val="both"/>
        <w:rPr>
          <w:rFonts w:ascii="Times New Roman" w:hAnsi="Times New Roman" w:cs="Times New Roman"/>
          <w:bCs/>
          <w:sz w:val="28"/>
          <w:szCs w:val="28"/>
        </w:rPr>
      </w:pPr>
      <w:r w:rsidRPr="00AE3162">
        <w:rPr>
          <w:rFonts w:ascii="Times New Roman" w:hAnsi="Times New Roman" w:cs="Times New Roman"/>
          <w:bCs/>
          <w:sz w:val="28"/>
          <w:szCs w:val="28"/>
        </w:rPr>
        <w:t>показатели ф. 0503175 соответствуют показателям гр. 11 и гр. 12 ф. 0503128.</w:t>
      </w:r>
    </w:p>
    <w:p w14:paraId="0B0B7961" w14:textId="1F4B9395" w:rsidR="00F91217" w:rsidRPr="00AE3162" w:rsidRDefault="00F91217" w:rsidP="00F91217">
      <w:pPr>
        <w:pStyle w:val="a3"/>
        <w:spacing w:after="0" w:line="240" w:lineRule="auto"/>
        <w:ind w:left="0" w:firstLine="1140"/>
        <w:jc w:val="both"/>
        <w:rPr>
          <w:rFonts w:ascii="Times New Roman" w:hAnsi="Times New Roman" w:cs="Times New Roman"/>
          <w:bCs/>
          <w:sz w:val="28"/>
          <w:szCs w:val="28"/>
        </w:rPr>
      </w:pPr>
      <w:r w:rsidRPr="000440D4">
        <w:rPr>
          <w:rFonts w:ascii="Times New Roman" w:hAnsi="Times New Roman" w:cs="Times New Roman"/>
          <w:bCs/>
          <w:sz w:val="28"/>
          <w:szCs w:val="28"/>
        </w:rPr>
        <w:t>(</w:t>
      </w:r>
      <w:proofErr w:type="spellStart"/>
      <w:r w:rsidRPr="000440D4">
        <w:rPr>
          <w:rFonts w:ascii="Times New Roman" w:hAnsi="Times New Roman" w:cs="Times New Roman"/>
          <w:bCs/>
          <w:i/>
          <w:sz w:val="28"/>
          <w:szCs w:val="28"/>
        </w:rPr>
        <w:t>Справочно</w:t>
      </w:r>
      <w:proofErr w:type="spellEnd"/>
      <w:r w:rsidRPr="000440D4">
        <w:rPr>
          <w:rFonts w:ascii="Times New Roman" w:hAnsi="Times New Roman" w:cs="Times New Roman"/>
          <w:bCs/>
          <w:i/>
          <w:sz w:val="28"/>
          <w:szCs w:val="28"/>
        </w:rPr>
        <w:t>: Анализ показателей дебиторской и кредиторской задолженности приведен на стр. 1</w:t>
      </w:r>
      <w:r w:rsidR="000440D4" w:rsidRPr="000440D4">
        <w:rPr>
          <w:rFonts w:ascii="Times New Roman" w:hAnsi="Times New Roman" w:cs="Times New Roman"/>
          <w:bCs/>
          <w:i/>
          <w:sz w:val="28"/>
          <w:szCs w:val="28"/>
        </w:rPr>
        <w:t>3</w:t>
      </w:r>
      <w:r w:rsidRPr="000440D4">
        <w:rPr>
          <w:rFonts w:ascii="Times New Roman" w:hAnsi="Times New Roman" w:cs="Times New Roman"/>
          <w:bCs/>
          <w:i/>
          <w:sz w:val="28"/>
          <w:szCs w:val="28"/>
        </w:rPr>
        <w:t xml:space="preserve"> настоящего Акта</w:t>
      </w:r>
      <w:r w:rsidRPr="000440D4">
        <w:rPr>
          <w:rFonts w:ascii="Times New Roman" w:hAnsi="Times New Roman" w:cs="Times New Roman"/>
          <w:bCs/>
          <w:sz w:val="28"/>
          <w:szCs w:val="28"/>
        </w:rPr>
        <w:t>).</w:t>
      </w:r>
    </w:p>
    <w:p w14:paraId="523C2D38" w14:textId="77777777" w:rsidR="00F91217" w:rsidRPr="00AE3162" w:rsidRDefault="00F91217" w:rsidP="00F91217">
      <w:pPr>
        <w:pStyle w:val="a3"/>
        <w:spacing w:after="0" w:line="240" w:lineRule="auto"/>
        <w:ind w:left="0" w:firstLine="1140"/>
        <w:jc w:val="both"/>
        <w:rPr>
          <w:rFonts w:ascii="Times New Roman" w:hAnsi="Times New Roman" w:cs="Times New Roman"/>
          <w:bCs/>
          <w:sz w:val="28"/>
          <w:szCs w:val="28"/>
        </w:rPr>
      </w:pPr>
    </w:p>
    <w:p w14:paraId="699F92E9" w14:textId="77777777" w:rsidR="00F91217" w:rsidRPr="00260E2E" w:rsidRDefault="00F91217" w:rsidP="00F91217">
      <w:pPr>
        <w:pStyle w:val="a3"/>
        <w:numPr>
          <w:ilvl w:val="0"/>
          <w:numId w:val="19"/>
        </w:numPr>
        <w:spacing w:after="0" w:line="240" w:lineRule="auto"/>
        <w:ind w:left="0" w:firstLine="851"/>
        <w:jc w:val="both"/>
        <w:rPr>
          <w:rFonts w:ascii="Times New Roman" w:hAnsi="Times New Roman" w:cs="Times New Roman"/>
          <w:bCs/>
          <w:sz w:val="28"/>
          <w:szCs w:val="28"/>
        </w:rPr>
      </w:pPr>
      <w:r w:rsidRPr="00260E2E">
        <w:rPr>
          <w:rFonts w:ascii="Times New Roman" w:hAnsi="Times New Roman" w:cs="Times New Roman"/>
          <w:b/>
          <w:bCs/>
          <w:sz w:val="28"/>
          <w:szCs w:val="28"/>
        </w:rPr>
        <w:lastRenderedPageBreak/>
        <w:t>Раздел 5</w:t>
      </w:r>
      <w:r w:rsidRPr="00260E2E">
        <w:rPr>
          <w:rFonts w:ascii="Times New Roman" w:hAnsi="Times New Roman" w:cs="Times New Roman"/>
          <w:bCs/>
          <w:sz w:val="28"/>
          <w:szCs w:val="28"/>
        </w:rPr>
        <w:t xml:space="preserve"> «Прочие вопросы деятельности субъекта бюджетной отчетности»,</w:t>
      </w:r>
      <w:r>
        <w:rPr>
          <w:rFonts w:ascii="Times New Roman" w:hAnsi="Times New Roman" w:cs="Times New Roman"/>
          <w:bCs/>
          <w:sz w:val="28"/>
          <w:szCs w:val="28"/>
        </w:rPr>
        <w:t xml:space="preserve"> включающий 27 пунктов и Таблицу № </w:t>
      </w:r>
      <w:proofErr w:type="gramStart"/>
      <w:r>
        <w:rPr>
          <w:rFonts w:ascii="Times New Roman" w:hAnsi="Times New Roman" w:cs="Times New Roman"/>
          <w:bCs/>
          <w:sz w:val="28"/>
          <w:szCs w:val="28"/>
        </w:rPr>
        <w:t xml:space="preserve">4, </w:t>
      </w:r>
      <w:r w:rsidRPr="00260E2E">
        <w:rPr>
          <w:rFonts w:ascii="Times New Roman" w:hAnsi="Times New Roman" w:cs="Times New Roman"/>
          <w:bCs/>
          <w:sz w:val="28"/>
          <w:szCs w:val="28"/>
        </w:rPr>
        <w:t xml:space="preserve"> </w:t>
      </w:r>
      <w:r>
        <w:rPr>
          <w:rFonts w:ascii="Times New Roman" w:hAnsi="Times New Roman" w:cs="Times New Roman"/>
          <w:bCs/>
          <w:sz w:val="28"/>
          <w:szCs w:val="28"/>
        </w:rPr>
        <w:t>которые</w:t>
      </w:r>
      <w:proofErr w:type="gramEnd"/>
      <w:r>
        <w:rPr>
          <w:rFonts w:ascii="Times New Roman" w:hAnsi="Times New Roman" w:cs="Times New Roman"/>
          <w:bCs/>
          <w:sz w:val="28"/>
          <w:szCs w:val="28"/>
        </w:rPr>
        <w:t xml:space="preserve"> </w:t>
      </w:r>
      <w:r w:rsidRPr="00260E2E">
        <w:rPr>
          <w:rFonts w:ascii="Times New Roman" w:hAnsi="Times New Roman" w:cs="Times New Roman"/>
          <w:bCs/>
          <w:sz w:val="28"/>
          <w:szCs w:val="28"/>
        </w:rPr>
        <w:t>содерж</w:t>
      </w:r>
      <w:r>
        <w:rPr>
          <w:rFonts w:ascii="Times New Roman" w:hAnsi="Times New Roman" w:cs="Times New Roman"/>
          <w:bCs/>
          <w:sz w:val="28"/>
          <w:szCs w:val="28"/>
        </w:rPr>
        <w:t>а</w:t>
      </w:r>
      <w:r w:rsidRPr="00260E2E">
        <w:rPr>
          <w:rFonts w:ascii="Times New Roman" w:hAnsi="Times New Roman" w:cs="Times New Roman"/>
          <w:bCs/>
          <w:sz w:val="28"/>
          <w:szCs w:val="28"/>
        </w:rPr>
        <w:t>т информацию:</w:t>
      </w:r>
    </w:p>
    <w:p w14:paraId="29D3DF1F" w14:textId="77777777" w:rsidR="00F91217" w:rsidRPr="00DB296E" w:rsidRDefault="00F91217" w:rsidP="00F91217">
      <w:pPr>
        <w:numPr>
          <w:ilvl w:val="0"/>
          <w:numId w:val="20"/>
        </w:numPr>
        <w:spacing w:after="0" w:line="240" w:lineRule="auto"/>
        <w:ind w:left="0" w:firstLine="1134"/>
        <w:jc w:val="both"/>
        <w:rPr>
          <w:rFonts w:ascii="Times New Roman" w:hAnsi="Times New Roman" w:cs="Times New Roman"/>
          <w:bCs/>
          <w:sz w:val="28"/>
          <w:szCs w:val="28"/>
        </w:rPr>
      </w:pPr>
      <w:r w:rsidRPr="00DB296E">
        <w:rPr>
          <w:rFonts w:ascii="Times New Roman" w:hAnsi="Times New Roman" w:cs="Times New Roman"/>
          <w:bCs/>
          <w:sz w:val="28"/>
          <w:szCs w:val="28"/>
        </w:rPr>
        <w:t xml:space="preserve"> о проведении </w:t>
      </w:r>
      <w:r w:rsidRPr="00DB296E">
        <w:rPr>
          <w:rFonts w:ascii="Times New Roman" w:eastAsia="Calibri" w:hAnsi="Times New Roman" w:cs="Times New Roman"/>
          <w:sz w:val="28"/>
          <w:szCs w:val="28"/>
          <w:lang w:eastAsia="ru-RU"/>
        </w:rPr>
        <w:t>годовой инвентаризации активов, и обязательств, по результатам которой расхождений не установлено;</w:t>
      </w:r>
    </w:p>
    <w:p w14:paraId="40236002" w14:textId="77777777" w:rsidR="00F91217" w:rsidRPr="00DB296E" w:rsidRDefault="00F91217" w:rsidP="00F91217">
      <w:pPr>
        <w:numPr>
          <w:ilvl w:val="0"/>
          <w:numId w:val="20"/>
        </w:numPr>
        <w:spacing w:after="0" w:line="240" w:lineRule="auto"/>
        <w:ind w:left="0" w:firstLine="1134"/>
        <w:jc w:val="both"/>
        <w:rPr>
          <w:rFonts w:ascii="Times New Roman" w:hAnsi="Times New Roman" w:cs="Times New Roman"/>
          <w:bCs/>
          <w:sz w:val="28"/>
          <w:szCs w:val="28"/>
        </w:rPr>
      </w:pPr>
      <w:r w:rsidRPr="00DB296E">
        <w:rPr>
          <w:rFonts w:ascii="Times New Roman" w:hAnsi="Times New Roman" w:cs="Times New Roman"/>
          <w:bCs/>
          <w:sz w:val="28"/>
          <w:szCs w:val="28"/>
        </w:rPr>
        <w:t>о перечне форм отчетности, не включенных в состав бюджетной отчетности за отчетный период согласно п. 8 Инструкции № 191н в виду отсутствия числовых значений показателей.</w:t>
      </w:r>
    </w:p>
    <w:p w14:paraId="70E7F79D" w14:textId="77777777" w:rsidR="004C25AA" w:rsidRPr="00214EA8" w:rsidRDefault="004C25AA" w:rsidP="00E36B26">
      <w:pPr>
        <w:spacing w:after="0" w:line="240" w:lineRule="auto"/>
        <w:ind w:left="708"/>
        <w:jc w:val="both"/>
        <w:rPr>
          <w:rFonts w:ascii="Times New Roman" w:hAnsi="Times New Roman" w:cs="Times New Roman"/>
          <w:bCs/>
          <w:sz w:val="28"/>
          <w:szCs w:val="28"/>
          <w:highlight w:val="yellow"/>
        </w:rPr>
      </w:pPr>
    </w:p>
    <w:p w14:paraId="0E133C2C" w14:textId="77777777" w:rsidR="002F04E7" w:rsidRPr="000440D4" w:rsidRDefault="006127F5" w:rsidP="00E36B26">
      <w:pPr>
        <w:spacing w:after="0" w:line="240" w:lineRule="auto"/>
        <w:ind w:firstLine="709"/>
        <w:jc w:val="both"/>
        <w:rPr>
          <w:rFonts w:ascii="Times New Roman" w:hAnsi="Times New Roman" w:cs="Times New Roman"/>
          <w:sz w:val="28"/>
          <w:szCs w:val="28"/>
        </w:rPr>
      </w:pPr>
      <w:r w:rsidRPr="000440D4">
        <w:rPr>
          <w:rFonts w:ascii="Times New Roman" w:hAnsi="Times New Roman" w:cs="Times New Roman"/>
          <w:b/>
          <w:sz w:val="28"/>
          <w:szCs w:val="28"/>
          <w:lang w:bidi="ru-RU"/>
        </w:rPr>
        <w:t xml:space="preserve">По </w:t>
      </w:r>
      <w:proofErr w:type="gramStart"/>
      <w:r w:rsidRPr="000440D4">
        <w:rPr>
          <w:rFonts w:ascii="Times New Roman" w:hAnsi="Times New Roman" w:cs="Times New Roman"/>
          <w:b/>
          <w:sz w:val="28"/>
          <w:szCs w:val="28"/>
          <w:lang w:bidi="ru-RU"/>
        </w:rPr>
        <w:t xml:space="preserve">вопросу </w:t>
      </w:r>
      <w:r w:rsidR="00B21AC3" w:rsidRPr="000440D4">
        <w:rPr>
          <w:rFonts w:ascii="Times New Roman" w:hAnsi="Times New Roman" w:cs="Times New Roman"/>
          <w:b/>
          <w:sz w:val="28"/>
          <w:szCs w:val="28"/>
          <w:lang w:bidi="ru-RU"/>
        </w:rPr>
        <w:t xml:space="preserve"> </w:t>
      </w:r>
      <w:r w:rsidRPr="000440D4">
        <w:rPr>
          <w:rFonts w:ascii="Times New Roman" w:hAnsi="Times New Roman" w:cs="Times New Roman"/>
          <w:b/>
          <w:sz w:val="28"/>
          <w:szCs w:val="28"/>
          <w:lang w:bidi="ru-RU"/>
        </w:rPr>
        <w:t>2</w:t>
      </w:r>
      <w:proofErr w:type="gramEnd"/>
      <w:r w:rsidRPr="000440D4">
        <w:rPr>
          <w:rFonts w:ascii="Times New Roman" w:hAnsi="Times New Roman" w:cs="Times New Roman"/>
          <w:b/>
          <w:sz w:val="28"/>
          <w:szCs w:val="28"/>
          <w:lang w:bidi="ru-RU"/>
        </w:rPr>
        <w:t xml:space="preserve">. </w:t>
      </w:r>
      <w:r w:rsidR="00B21AC3" w:rsidRPr="000440D4">
        <w:rPr>
          <w:rFonts w:ascii="Times New Roman" w:hAnsi="Times New Roman" w:cs="Times New Roman"/>
          <w:b/>
          <w:sz w:val="28"/>
          <w:szCs w:val="28"/>
          <w:lang w:bidi="ru-RU"/>
        </w:rPr>
        <w:t xml:space="preserve"> </w:t>
      </w:r>
      <w:r w:rsidR="002F04E7" w:rsidRPr="000440D4">
        <w:rPr>
          <w:rFonts w:ascii="Times New Roman" w:hAnsi="Times New Roman" w:cs="Times New Roman"/>
          <w:sz w:val="28"/>
          <w:szCs w:val="28"/>
        </w:rPr>
        <w:t>Проверка и анализ состояния внутреннего финансового контроля, осуществляемого Советом депутатов городского округа Жуковский Московской области</w:t>
      </w:r>
      <w:r w:rsidRPr="000440D4">
        <w:rPr>
          <w:rFonts w:ascii="Times New Roman" w:hAnsi="Times New Roman" w:cs="Times New Roman"/>
          <w:sz w:val="28"/>
          <w:szCs w:val="28"/>
        </w:rPr>
        <w:t xml:space="preserve"> установлено следующее:</w:t>
      </w:r>
    </w:p>
    <w:p w14:paraId="12F81A76" w14:textId="77777777" w:rsidR="00A3093A" w:rsidRPr="00214EA8" w:rsidRDefault="00A3093A" w:rsidP="00E36B26">
      <w:pPr>
        <w:spacing w:after="0" w:line="240" w:lineRule="auto"/>
        <w:jc w:val="both"/>
        <w:rPr>
          <w:rFonts w:ascii="Times New Roman" w:hAnsi="Times New Roman" w:cs="Times New Roman"/>
          <w:sz w:val="28"/>
          <w:szCs w:val="28"/>
          <w:highlight w:val="yellow"/>
        </w:rPr>
      </w:pPr>
    </w:p>
    <w:p w14:paraId="0E454738" w14:textId="77777777" w:rsidR="00F91217" w:rsidRPr="0007680C" w:rsidRDefault="00F91217" w:rsidP="00F91217">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07680C">
        <w:rPr>
          <w:rFonts w:ascii="Times New Roman" w:eastAsia="Times New Roman" w:hAnsi="Times New Roman" w:cs="Times New Roman"/>
          <w:sz w:val="28"/>
          <w:szCs w:val="28"/>
          <w:lang w:eastAsia="ru-RU"/>
        </w:rPr>
        <w:t xml:space="preserve">В соответствии со ст. 269.2 БК РФ внутренний финансовый контроль в отношении главных распорядителей (распорядителей) и получателей средств бюджета городского округа Жуковский, главных администраторов (администраторов) доходов бюджета городского округа Жуковский, главных администраторов (администраторов) источников финансирования дефицита бюджета городского округа Жуковский осуществляет отдел муниципального финансового контроля Администрации городского округа Жуковский в соответствии с: </w:t>
      </w:r>
    </w:p>
    <w:p w14:paraId="12C9F135" w14:textId="77777777" w:rsidR="00F91217" w:rsidRPr="0007680C" w:rsidRDefault="00F91217" w:rsidP="00F91217">
      <w:pPr>
        <w:numPr>
          <w:ilvl w:val="0"/>
          <w:numId w:val="16"/>
        </w:numPr>
        <w:shd w:val="clear" w:color="auto" w:fill="FFFFFF"/>
        <w:tabs>
          <w:tab w:val="left" w:pos="0"/>
        </w:tabs>
        <w:spacing w:after="0" w:line="240" w:lineRule="auto"/>
        <w:ind w:left="0" w:firstLine="900"/>
        <w:jc w:val="both"/>
        <w:rPr>
          <w:rFonts w:ascii="Times New Roman" w:eastAsia="Times New Roman" w:hAnsi="Times New Roman" w:cs="Times New Roman"/>
          <w:sz w:val="28"/>
          <w:szCs w:val="28"/>
          <w:lang w:eastAsia="ru-RU"/>
        </w:rPr>
      </w:pPr>
      <w:r w:rsidRPr="0007680C">
        <w:rPr>
          <w:rFonts w:ascii="Times New Roman" w:eastAsia="Times New Roman" w:hAnsi="Times New Roman" w:cs="Times New Roman"/>
          <w:sz w:val="28"/>
          <w:szCs w:val="28"/>
          <w:lang w:eastAsia="ru-RU"/>
        </w:rPr>
        <w:t>Положением об отделе муниципального финансового контроля Администрации городского округа Жуковский, утвержденного распоряжением Администрации городского округа Жуковский от 06.05.2016г. № 134-рл.</w:t>
      </w:r>
    </w:p>
    <w:p w14:paraId="68374B21" w14:textId="77777777" w:rsidR="00F91217" w:rsidRPr="0007680C" w:rsidRDefault="00F91217" w:rsidP="00F91217">
      <w:pPr>
        <w:numPr>
          <w:ilvl w:val="0"/>
          <w:numId w:val="16"/>
        </w:numPr>
        <w:shd w:val="clear" w:color="auto" w:fill="FFFFFF"/>
        <w:tabs>
          <w:tab w:val="left" w:pos="0"/>
        </w:tabs>
        <w:spacing w:after="0" w:line="240" w:lineRule="auto"/>
        <w:ind w:left="0" w:firstLine="900"/>
        <w:jc w:val="both"/>
        <w:rPr>
          <w:rFonts w:ascii="Times New Roman" w:eastAsia="Times New Roman" w:hAnsi="Times New Roman" w:cs="Times New Roman"/>
          <w:sz w:val="28"/>
          <w:szCs w:val="28"/>
          <w:lang w:eastAsia="ru-RU"/>
        </w:rPr>
      </w:pPr>
      <w:r w:rsidRPr="0007680C">
        <w:rPr>
          <w:rFonts w:ascii="Times New Roman" w:eastAsia="Times New Roman" w:hAnsi="Times New Roman" w:cs="Times New Roman"/>
          <w:sz w:val="28"/>
          <w:szCs w:val="28"/>
          <w:lang w:eastAsia="ru-RU"/>
        </w:rPr>
        <w:t>Постановлением Администрации городского округа Жуковский от 24.12.2018г. № 1972 «Об утверждении Административного регламента Администрации городского округа Жуковский по исполнению муниципальной функции по осуществлению внутреннего муниципального финансового контроля, стандарта осуществления внутреннего муниципального финансового контроля «Принципы осуществления уполномоченными лицами Администрации городского округа Жуковский внутреннего муниципального финансового контроля» (с изменениями);</w:t>
      </w:r>
    </w:p>
    <w:p w14:paraId="2C4A18C4" w14:textId="77777777" w:rsidR="00F91217" w:rsidRPr="0007680C" w:rsidRDefault="00F91217" w:rsidP="00F91217">
      <w:pPr>
        <w:numPr>
          <w:ilvl w:val="0"/>
          <w:numId w:val="16"/>
        </w:numPr>
        <w:shd w:val="clear" w:color="auto" w:fill="FFFFFF"/>
        <w:tabs>
          <w:tab w:val="left" w:pos="0"/>
        </w:tabs>
        <w:spacing w:after="0" w:line="240" w:lineRule="auto"/>
        <w:ind w:left="0" w:firstLine="900"/>
        <w:jc w:val="both"/>
        <w:rPr>
          <w:rFonts w:ascii="Times New Roman" w:eastAsia="Times New Roman" w:hAnsi="Times New Roman" w:cs="Times New Roman"/>
          <w:sz w:val="28"/>
          <w:szCs w:val="28"/>
          <w:lang w:eastAsia="ru-RU"/>
        </w:rPr>
      </w:pPr>
      <w:r w:rsidRPr="0007680C">
        <w:rPr>
          <w:rFonts w:ascii="Times New Roman" w:eastAsia="Times New Roman" w:hAnsi="Times New Roman" w:cs="Times New Roman"/>
          <w:sz w:val="28"/>
          <w:szCs w:val="28"/>
          <w:lang w:eastAsia="ru-RU"/>
        </w:rPr>
        <w:t>Постановлением Администрации городского округа Жуковский от 26.12.2018г. № 1998 «Об утверждении Административного регламента Администрации городского округа Жуковский по исполнению муниципальной функции по осуществлению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как органом внутреннего муниципального финансового контроля, уполномоченным на осуществление внутреннего муниципального финансового контроля» (с изменениями).</w:t>
      </w:r>
    </w:p>
    <w:p w14:paraId="31A4E0A2" w14:textId="77777777" w:rsidR="00F91217" w:rsidRPr="0007680C" w:rsidRDefault="00F91217" w:rsidP="00F91217">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07680C">
        <w:rPr>
          <w:rFonts w:ascii="Times New Roman" w:eastAsia="Times New Roman" w:hAnsi="Times New Roman" w:cs="Times New Roman"/>
          <w:sz w:val="28"/>
          <w:szCs w:val="28"/>
          <w:lang w:eastAsia="ru-RU"/>
        </w:rPr>
        <w:lastRenderedPageBreak/>
        <w:tab/>
        <w:t>В соответствии с планами контрольных мероприятий на 20</w:t>
      </w:r>
      <w:r>
        <w:rPr>
          <w:rFonts w:ascii="Times New Roman" w:eastAsia="Times New Roman" w:hAnsi="Times New Roman" w:cs="Times New Roman"/>
          <w:sz w:val="28"/>
          <w:szCs w:val="28"/>
          <w:lang w:eastAsia="ru-RU"/>
        </w:rPr>
        <w:t>20</w:t>
      </w:r>
      <w:r w:rsidRPr="0007680C">
        <w:rPr>
          <w:rFonts w:ascii="Times New Roman" w:eastAsia="Times New Roman" w:hAnsi="Times New Roman" w:cs="Times New Roman"/>
          <w:sz w:val="28"/>
          <w:szCs w:val="28"/>
          <w:lang w:eastAsia="ru-RU"/>
        </w:rPr>
        <w:t xml:space="preserve"> год отдел муниципального финансового контроля Администрации городского округа Жуковский не осуществлял проверок в отношении Совета депутатов.</w:t>
      </w:r>
    </w:p>
    <w:p w14:paraId="1D4A80FE" w14:textId="77777777" w:rsidR="00F91217" w:rsidRPr="0007680C" w:rsidRDefault="00F91217" w:rsidP="00F91217">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p>
    <w:p w14:paraId="4E435774" w14:textId="77777777" w:rsidR="00F91217" w:rsidRPr="00F44F9F" w:rsidRDefault="00F91217" w:rsidP="00F91217">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F44F9F">
        <w:rPr>
          <w:rFonts w:ascii="Times New Roman" w:eastAsia="Times New Roman" w:hAnsi="Times New Roman" w:cs="Times New Roman"/>
          <w:sz w:val="28"/>
          <w:szCs w:val="28"/>
          <w:lang w:eastAsia="ru-RU"/>
        </w:rPr>
        <w:t>В соответствии с п.</w:t>
      </w:r>
      <w:r>
        <w:rPr>
          <w:rFonts w:ascii="Times New Roman" w:eastAsia="Times New Roman" w:hAnsi="Times New Roman" w:cs="Times New Roman"/>
          <w:sz w:val="28"/>
          <w:szCs w:val="28"/>
          <w:lang w:eastAsia="ru-RU"/>
        </w:rPr>
        <w:t xml:space="preserve"> </w:t>
      </w:r>
      <w:r w:rsidRPr="00F44F9F">
        <w:rPr>
          <w:rFonts w:ascii="Times New Roman" w:eastAsia="Times New Roman" w:hAnsi="Times New Roman" w:cs="Times New Roman"/>
          <w:sz w:val="28"/>
          <w:szCs w:val="28"/>
          <w:lang w:eastAsia="ru-RU"/>
        </w:rPr>
        <w:t>1 ст. 19 Закона от 06.12.2011г. № 402-ФЗ, п. 6 Инструкции № 157н в Совете депутатов организован и осуществляется предварительный и текущий внутренний контроль совершаемых фактов хозяйственной жизни, а именно:</w:t>
      </w:r>
    </w:p>
    <w:p w14:paraId="087EEC6A" w14:textId="77777777" w:rsidR="00F91217" w:rsidRPr="00F44F9F" w:rsidRDefault="00F91217" w:rsidP="00F91217">
      <w:pPr>
        <w:pStyle w:val="a3"/>
        <w:numPr>
          <w:ilvl w:val="0"/>
          <w:numId w:val="16"/>
        </w:numPr>
        <w:shd w:val="clear" w:color="auto" w:fill="FFFFFF"/>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F44F9F">
        <w:rPr>
          <w:rFonts w:ascii="Times New Roman" w:eastAsia="Times New Roman" w:hAnsi="Times New Roman" w:cs="Times New Roman"/>
          <w:sz w:val="28"/>
          <w:szCs w:val="28"/>
          <w:lang w:eastAsia="ru-RU"/>
        </w:rPr>
        <w:t xml:space="preserve"> разработано Положение о внутреннем финансовом контроле (Приложение № 6 к Распоряжению от 29.12.2017г. № 278/РР);</w:t>
      </w:r>
    </w:p>
    <w:p w14:paraId="084047DF" w14:textId="77777777" w:rsidR="00F91217" w:rsidRPr="00F44F9F" w:rsidRDefault="00F91217" w:rsidP="00F91217">
      <w:pPr>
        <w:pStyle w:val="a3"/>
        <w:numPr>
          <w:ilvl w:val="0"/>
          <w:numId w:val="16"/>
        </w:numPr>
        <w:shd w:val="clear" w:color="auto" w:fill="FFFFFF"/>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F44F9F">
        <w:rPr>
          <w:rFonts w:ascii="Times New Roman" w:eastAsia="Times New Roman" w:hAnsi="Times New Roman" w:cs="Times New Roman"/>
          <w:sz w:val="28"/>
          <w:szCs w:val="28"/>
          <w:lang w:eastAsia="ru-RU"/>
        </w:rPr>
        <w:t>ведется журнал учета результатов внутреннего финансового контроля;</w:t>
      </w:r>
    </w:p>
    <w:p w14:paraId="2511F3AE" w14:textId="77777777" w:rsidR="00F91217" w:rsidRPr="00F44F9F" w:rsidRDefault="00F91217" w:rsidP="00F91217">
      <w:pPr>
        <w:pStyle w:val="a3"/>
        <w:numPr>
          <w:ilvl w:val="0"/>
          <w:numId w:val="16"/>
        </w:numPr>
        <w:shd w:val="clear" w:color="auto" w:fill="FFFFFF"/>
        <w:tabs>
          <w:tab w:val="left" w:pos="0"/>
        </w:tabs>
        <w:spacing w:after="0" w:line="240" w:lineRule="auto"/>
        <w:ind w:left="0" w:firstLine="851"/>
        <w:jc w:val="both"/>
        <w:rPr>
          <w:rFonts w:ascii="Times New Roman" w:eastAsia="Times New Roman" w:hAnsi="Times New Roman" w:cs="Times New Roman"/>
          <w:sz w:val="28"/>
          <w:szCs w:val="28"/>
          <w:lang w:eastAsia="ru-RU"/>
        </w:rPr>
      </w:pPr>
      <w:r w:rsidRPr="00F44F9F">
        <w:rPr>
          <w:rFonts w:ascii="Times New Roman" w:eastAsia="Times New Roman" w:hAnsi="Times New Roman" w:cs="Times New Roman"/>
          <w:sz w:val="28"/>
          <w:szCs w:val="28"/>
          <w:lang w:eastAsia="ru-RU"/>
        </w:rPr>
        <w:t>назначены должностные лица ответственные за осуществление внутреннего финансового контроля.</w:t>
      </w:r>
    </w:p>
    <w:p w14:paraId="3CBE207F" w14:textId="77777777" w:rsidR="00F91217" w:rsidRPr="00F44F9F" w:rsidRDefault="00F91217" w:rsidP="00F91217">
      <w:pPr>
        <w:pStyle w:val="a3"/>
        <w:shd w:val="clear" w:color="auto" w:fill="FFFFFF"/>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F44F9F">
        <w:rPr>
          <w:rFonts w:ascii="Times New Roman" w:eastAsia="Times New Roman" w:hAnsi="Times New Roman" w:cs="Times New Roman"/>
          <w:sz w:val="28"/>
          <w:szCs w:val="28"/>
          <w:lang w:eastAsia="ru-RU"/>
        </w:rPr>
        <w:t>В проверяемом периоде осуществлялся контроль: за принятием к учету первичных учетных документов, за отражением информации из первичных документов в регистрах бухгалтерского учета по оказанным услугам, по расчету заработной платы,   за перечислением заработной платы и удержанием из заработной платы, по расчетам и перечислениям начислений на выплаты по заработной плате во внебюджетные социальные фонды, за приобретением основных средств, материальных запасов,    расчетов с поставщиками, за поступлением и внутреннем перемещением основных средств, за составлением бюджетной сметы на следующий год, за инвентаризацией  нефинансовых  и финансовых активов, правильности расчетов с Казначейством России, финансовыми и налоговыми органами, внебюджетными фондами и другими организациями.</w:t>
      </w:r>
    </w:p>
    <w:p w14:paraId="64F16A26" w14:textId="77777777" w:rsidR="00F91217" w:rsidRPr="00F44F9F" w:rsidRDefault="00F91217" w:rsidP="00F91217">
      <w:pPr>
        <w:pStyle w:val="a3"/>
        <w:shd w:val="clear" w:color="auto" w:fill="FFFFFF"/>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F44F9F">
        <w:rPr>
          <w:rFonts w:ascii="Times New Roman" w:eastAsia="Times New Roman" w:hAnsi="Times New Roman" w:cs="Times New Roman"/>
          <w:sz w:val="28"/>
          <w:szCs w:val="28"/>
          <w:lang w:eastAsia="ru-RU"/>
        </w:rPr>
        <w:t xml:space="preserve">По результатам </w:t>
      </w:r>
      <w:proofErr w:type="gramStart"/>
      <w:r w:rsidRPr="00F44F9F">
        <w:rPr>
          <w:rFonts w:ascii="Times New Roman" w:eastAsia="Times New Roman" w:hAnsi="Times New Roman" w:cs="Times New Roman"/>
          <w:sz w:val="28"/>
          <w:szCs w:val="28"/>
          <w:lang w:eastAsia="ru-RU"/>
        </w:rPr>
        <w:t>внутреннего финансового контроля</w:t>
      </w:r>
      <w:proofErr w:type="gramEnd"/>
      <w:r w:rsidRPr="00F44F9F">
        <w:rPr>
          <w:rFonts w:ascii="Times New Roman" w:eastAsia="Times New Roman" w:hAnsi="Times New Roman" w:cs="Times New Roman"/>
          <w:sz w:val="28"/>
          <w:szCs w:val="28"/>
          <w:lang w:eastAsia="ru-RU"/>
        </w:rPr>
        <w:t xml:space="preserve"> проведенного Советом депутатов в 2020 году нарушений не выявлено.</w:t>
      </w:r>
    </w:p>
    <w:p w14:paraId="32BC384B" w14:textId="77777777" w:rsidR="00F91217" w:rsidRPr="000440D4" w:rsidRDefault="00F91217" w:rsidP="00E36B26">
      <w:pPr>
        <w:tabs>
          <w:tab w:val="left" w:pos="0"/>
        </w:tabs>
        <w:spacing w:after="0" w:line="240" w:lineRule="auto"/>
        <w:ind w:firstLine="900"/>
        <w:jc w:val="both"/>
        <w:rPr>
          <w:rFonts w:ascii="Times New Roman" w:eastAsia="Times New Roman" w:hAnsi="Times New Roman" w:cs="Times New Roman"/>
          <w:b/>
          <w:sz w:val="28"/>
          <w:szCs w:val="28"/>
          <w:lang w:eastAsia="ru-RU"/>
        </w:rPr>
      </w:pPr>
    </w:p>
    <w:p w14:paraId="24538D16" w14:textId="0D6D3CA5" w:rsidR="008450C9" w:rsidRPr="000440D4" w:rsidRDefault="008450C9" w:rsidP="00E36B26">
      <w:pPr>
        <w:tabs>
          <w:tab w:val="left" w:pos="0"/>
        </w:tabs>
        <w:spacing w:after="0" w:line="240" w:lineRule="auto"/>
        <w:ind w:firstLine="900"/>
        <w:jc w:val="both"/>
        <w:rPr>
          <w:rFonts w:ascii="Times New Roman" w:eastAsia="Calibri" w:hAnsi="Times New Roman" w:cs="Times New Roman"/>
          <w:sz w:val="28"/>
          <w:szCs w:val="28"/>
        </w:rPr>
      </w:pPr>
      <w:r w:rsidRPr="000440D4">
        <w:rPr>
          <w:rFonts w:ascii="Times New Roman" w:eastAsia="Times New Roman" w:hAnsi="Times New Roman" w:cs="Times New Roman"/>
          <w:b/>
          <w:sz w:val="28"/>
          <w:szCs w:val="28"/>
          <w:lang w:eastAsia="ru-RU"/>
        </w:rPr>
        <w:t xml:space="preserve">По вопросу 3. </w:t>
      </w:r>
      <w:r w:rsidRPr="000440D4">
        <w:rPr>
          <w:rFonts w:ascii="Times New Roman" w:eastAsia="Calibri" w:hAnsi="Times New Roman" w:cs="Times New Roman"/>
          <w:sz w:val="28"/>
          <w:szCs w:val="28"/>
          <w:lang w:bidi="ru-RU"/>
        </w:rPr>
        <w:t>Проверка и анализ исполнения местного бюджета</w:t>
      </w:r>
      <w:r w:rsidRPr="000440D4">
        <w:rPr>
          <w:rFonts w:ascii="Times New Roman" w:eastAsia="Calibri" w:hAnsi="Times New Roman" w:cs="Times New Roman"/>
          <w:sz w:val="28"/>
          <w:szCs w:val="28"/>
        </w:rPr>
        <w:t xml:space="preserve"> </w:t>
      </w:r>
      <w:r w:rsidR="00220646" w:rsidRPr="000440D4">
        <w:rPr>
          <w:rFonts w:ascii="Times New Roman" w:eastAsia="Times New Roman" w:hAnsi="Times New Roman" w:cs="Times New Roman"/>
          <w:sz w:val="28"/>
          <w:szCs w:val="28"/>
          <w:lang w:eastAsia="ru-RU"/>
        </w:rPr>
        <w:t xml:space="preserve">Совета депутатов </w:t>
      </w:r>
      <w:r w:rsidRPr="000440D4">
        <w:rPr>
          <w:rFonts w:ascii="Times New Roman" w:eastAsia="Calibri" w:hAnsi="Times New Roman" w:cs="Times New Roman"/>
          <w:sz w:val="28"/>
          <w:szCs w:val="28"/>
        </w:rPr>
        <w:t>городского округа Жуковский Московской области</w:t>
      </w:r>
      <w:r w:rsidRPr="000440D4">
        <w:rPr>
          <w:rFonts w:ascii="Times New Roman" w:eastAsia="Times New Roman" w:hAnsi="Times New Roman" w:cs="Times New Roman"/>
          <w:sz w:val="28"/>
          <w:szCs w:val="28"/>
          <w:lang w:eastAsia="ru-RU"/>
        </w:rPr>
        <w:t xml:space="preserve"> </w:t>
      </w:r>
      <w:r w:rsidRPr="000440D4">
        <w:rPr>
          <w:rFonts w:ascii="Times New Roman" w:eastAsia="Calibri" w:hAnsi="Times New Roman" w:cs="Times New Roman"/>
          <w:sz w:val="28"/>
          <w:szCs w:val="28"/>
        </w:rPr>
        <w:t>установлено следующее:</w:t>
      </w:r>
    </w:p>
    <w:p w14:paraId="34584C8D" w14:textId="77777777" w:rsidR="008450C9" w:rsidRPr="000440D4" w:rsidRDefault="008450C9" w:rsidP="00E36B26">
      <w:pPr>
        <w:tabs>
          <w:tab w:val="left" w:pos="0"/>
        </w:tabs>
        <w:spacing w:after="0" w:line="240" w:lineRule="auto"/>
        <w:ind w:firstLine="900"/>
        <w:jc w:val="both"/>
        <w:rPr>
          <w:rFonts w:ascii="Times New Roman" w:eastAsia="Calibri" w:hAnsi="Times New Roman" w:cs="Times New Roman"/>
          <w:b/>
          <w:sz w:val="28"/>
          <w:szCs w:val="28"/>
        </w:rPr>
      </w:pPr>
    </w:p>
    <w:p w14:paraId="3A7D829B" w14:textId="77777777" w:rsidR="008450C9" w:rsidRPr="000440D4" w:rsidRDefault="00220646" w:rsidP="00E36B26">
      <w:pPr>
        <w:spacing w:after="0" w:line="240" w:lineRule="auto"/>
        <w:ind w:firstLine="720"/>
        <w:contextualSpacing/>
        <w:jc w:val="both"/>
        <w:rPr>
          <w:rFonts w:ascii="Times New Roman" w:eastAsia="Calibri" w:hAnsi="Times New Roman" w:cs="Times New Roman"/>
          <w:sz w:val="28"/>
          <w:szCs w:val="28"/>
        </w:rPr>
      </w:pPr>
      <w:r w:rsidRPr="000440D4">
        <w:rPr>
          <w:rFonts w:ascii="Times New Roman" w:eastAsia="Times New Roman" w:hAnsi="Times New Roman" w:cs="Times New Roman"/>
          <w:b/>
          <w:sz w:val="28"/>
          <w:szCs w:val="28"/>
          <w:lang w:eastAsia="ru-RU"/>
        </w:rPr>
        <w:t>По вопросу 3.1.</w:t>
      </w:r>
      <w:r w:rsidR="00331900" w:rsidRPr="000440D4">
        <w:rPr>
          <w:rFonts w:ascii="Times New Roman" w:eastAsia="Calibri" w:hAnsi="Times New Roman" w:cs="Times New Roman"/>
          <w:b/>
          <w:sz w:val="28"/>
          <w:szCs w:val="28"/>
          <w:lang w:bidi="ru-RU"/>
        </w:rPr>
        <w:t xml:space="preserve"> </w:t>
      </w:r>
      <w:r w:rsidR="008450C9" w:rsidRPr="000440D4">
        <w:rPr>
          <w:rFonts w:ascii="Times New Roman" w:eastAsia="Calibri" w:hAnsi="Times New Roman" w:cs="Times New Roman"/>
          <w:sz w:val="28"/>
          <w:szCs w:val="28"/>
          <w:lang w:bidi="ru-RU"/>
        </w:rPr>
        <w:t>Проверка и анализ исполнения местного бюджета по доходам</w:t>
      </w:r>
      <w:r w:rsidR="00B21AC3" w:rsidRPr="000440D4">
        <w:rPr>
          <w:rFonts w:ascii="Times New Roman" w:eastAsia="Calibri" w:hAnsi="Times New Roman" w:cs="Times New Roman"/>
          <w:sz w:val="28"/>
          <w:szCs w:val="28"/>
        </w:rPr>
        <w:t xml:space="preserve"> установлено следующее</w:t>
      </w:r>
      <w:r w:rsidR="006F3B5E" w:rsidRPr="000440D4">
        <w:rPr>
          <w:rFonts w:ascii="Times New Roman" w:eastAsia="Calibri" w:hAnsi="Times New Roman" w:cs="Times New Roman"/>
          <w:sz w:val="28"/>
          <w:szCs w:val="28"/>
          <w:lang w:bidi="ru-RU"/>
        </w:rPr>
        <w:t>:</w:t>
      </w:r>
    </w:p>
    <w:p w14:paraId="7C0855C9" w14:textId="77777777" w:rsidR="008450C9" w:rsidRPr="00214EA8" w:rsidRDefault="008450C9" w:rsidP="00E36B26">
      <w:pPr>
        <w:spacing w:after="0" w:line="240" w:lineRule="auto"/>
        <w:ind w:left="1095"/>
        <w:contextualSpacing/>
        <w:jc w:val="both"/>
        <w:rPr>
          <w:rFonts w:ascii="Times New Roman" w:eastAsia="Calibri" w:hAnsi="Times New Roman" w:cs="Times New Roman"/>
          <w:b/>
          <w:sz w:val="28"/>
          <w:szCs w:val="28"/>
          <w:highlight w:val="yellow"/>
        </w:rPr>
      </w:pPr>
    </w:p>
    <w:p w14:paraId="66D00C49" w14:textId="1EC31D83" w:rsidR="00B21AC3" w:rsidRPr="000440D4" w:rsidRDefault="00B21AC3" w:rsidP="00B21AC3">
      <w:pPr>
        <w:pStyle w:val="a3"/>
        <w:widowControl w:val="0"/>
        <w:shd w:val="clear" w:color="auto" w:fill="FFFFFF"/>
        <w:tabs>
          <w:tab w:val="left" w:pos="0"/>
        </w:tabs>
        <w:autoSpaceDE w:val="0"/>
        <w:autoSpaceDN w:val="0"/>
        <w:adjustRightInd w:val="0"/>
        <w:spacing w:after="0" w:line="240" w:lineRule="auto"/>
        <w:ind w:left="0" w:right="-5" w:firstLine="709"/>
        <w:jc w:val="both"/>
        <w:rPr>
          <w:rFonts w:ascii="Times New Roman" w:hAnsi="Times New Roman" w:cs="Times New Roman"/>
          <w:sz w:val="28"/>
          <w:szCs w:val="28"/>
        </w:rPr>
      </w:pPr>
      <w:r w:rsidRPr="000440D4">
        <w:rPr>
          <w:rStyle w:val="newstext1"/>
          <w:rFonts w:ascii="Times New Roman" w:hAnsi="Times New Roman" w:cs="Times New Roman"/>
          <w:color w:val="auto"/>
          <w:sz w:val="28"/>
          <w:szCs w:val="28"/>
        </w:rPr>
        <w:t xml:space="preserve">В соответствии с </w:t>
      </w:r>
      <w:r w:rsidRPr="000440D4">
        <w:rPr>
          <w:rFonts w:ascii="Times New Roman" w:hAnsi="Times New Roman" w:cs="Times New Roman"/>
          <w:sz w:val="28"/>
          <w:szCs w:val="28"/>
        </w:rPr>
        <w:t xml:space="preserve">Решением </w:t>
      </w:r>
      <w:r w:rsidR="000440D4" w:rsidRPr="000440D4">
        <w:rPr>
          <w:rFonts w:ascii="Times New Roman" w:hAnsi="Times New Roman" w:cs="Times New Roman"/>
          <w:sz w:val="28"/>
          <w:szCs w:val="28"/>
        </w:rPr>
        <w:t xml:space="preserve">от 18.12.2019г. № 59/СД </w:t>
      </w:r>
      <w:r w:rsidRPr="000440D4">
        <w:rPr>
          <w:rFonts w:ascii="Times New Roman" w:eastAsia="Times New Roman" w:hAnsi="Times New Roman" w:cs="Times New Roman"/>
          <w:sz w:val="28"/>
          <w:szCs w:val="28"/>
          <w:lang w:eastAsia="ru-RU"/>
        </w:rPr>
        <w:t>Совет депутатов</w:t>
      </w:r>
      <w:r w:rsidRPr="000440D4">
        <w:rPr>
          <w:rFonts w:ascii="Times New Roman" w:hAnsi="Times New Roman" w:cs="Times New Roman"/>
          <w:sz w:val="28"/>
          <w:szCs w:val="28"/>
        </w:rPr>
        <w:t xml:space="preserve"> не наделен полномочиями главного администратора доходов бюджета городского округа Жуковский.</w:t>
      </w:r>
    </w:p>
    <w:p w14:paraId="5674278E" w14:textId="424A0E65" w:rsidR="00B21AC3" w:rsidRDefault="00B21AC3" w:rsidP="00B21AC3">
      <w:pPr>
        <w:shd w:val="clear" w:color="auto" w:fill="FFFFFF"/>
        <w:tabs>
          <w:tab w:val="left" w:pos="0"/>
        </w:tabs>
        <w:spacing w:after="0" w:line="240" w:lineRule="auto"/>
        <w:ind w:firstLine="709"/>
        <w:jc w:val="both"/>
        <w:rPr>
          <w:rFonts w:ascii="Times New Roman" w:hAnsi="Times New Roman" w:cs="Times New Roman"/>
          <w:sz w:val="28"/>
          <w:szCs w:val="28"/>
        </w:rPr>
      </w:pPr>
      <w:r w:rsidRPr="000440D4">
        <w:rPr>
          <w:rFonts w:ascii="Times New Roman" w:hAnsi="Times New Roman" w:cs="Times New Roman"/>
          <w:sz w:val="28"/>
          <w:szCs w:val="28"/>
        </w:rPr>
        <w:t>Показатели не анализировались в результате их отсутствия.</w:t>
      </w:r>
    </w:p>
    <w:p w14:paraId="2E170292" w14:textId="77777777" w:rsidR="000440D4" w:rsidRPr="000440D4" w:rsidRDefault="000440D4" w:rsidP="00B21AC3">
      <w:pPr>
        <w:shd w:val="clear" w:color="auto" w:fill="FFFFFF"/>
        <w:tabs>
          <w:tab w:val="left" w:pos="0"/>
        </w:tabs>
        <w:spacing w:after="0" w:line="240" w:lineRule="auto"/>
        <w:ind w:firstLine="709"/>
        <w:jc w:val="both"/>
        <w:rPr>
          <w:rFonts w:ascii="Times New Roman" w:hAnsi="Times New Roman" w:cs="Times New Roman"/>
          <w:sz w:val="28"/>
          <w:szCs w:val="28"/>
        </w:rPr>
      </w:pPr>
    </w:p>
    <w:p w14:paraId="411E6706" w14:textId="77777777" w:rsidR="00A65425" w:rsidRPr="000440D4" w:rsidRDefault="00A65425" w:rsidP="00E36B26">
      <w:pPr>
        <w:pStyle w:val="a3"/>
        <w:autoSpaceDE w:val="0"/>
        <w:autoSpaceDN w:val="0"/>
        <w:adjustRightInd w:val="0"/>
        <w:spacing w:line="240" w:lineRule="auto"/>
        <w:ind w:left="0" w:firstLine="709"/>
        <w:jc w:val="both"/>
        <w:rPr>
          <w:rFonts w:ascii="Times New Roman" w:hAnsi="Times New Roman" w:cs="Times New Roman"/>
          <w:bCs/>
          <w:sz w:val="28"/>
          <w:szCs w:val="28"/>
          <w:lang w:bidi="ru-RU"/>
        </w:rPr>
      </w:pPr>
      <w:r w:rsidRPr="000440D4">
        <w:rPr>
          <w:rFonts w:ascii="Times New Roman" w:eastAsia="Calibri" w:hAnsi="Times New Roman" w:cs="Times New Roman"/>
          <w:b/>
          <w:bCs/>
          <w:sz w:val="28"/>
          <w:szCs w:val="28"/>
        </w:rPr>
        <w:t xml:space="preserve">По вопросу 3.2. </w:t>
      </w:r>
      <w:r w:rsidRPr="000440D4">
        <w:rPr>
          <w:rFonts w:ascii="Times New Roman" w:hAnsi="Times New Roman" w:cs="Times New Roman"/>
          <w:sz w:val="28"/>
          <w:szCs w:val="28"/>
          <w:lang w:bidi="ru-RU"/>
        </w:rPr>
        <w:t>Проверка и анализ исполнения местного бюджета по расходам</w:t>
      </w:r>
      <w:r w:rsidRPr="000440D4">
        <w:rPr>
          <w:rFonts w:ascii="Times New Roman" w:hAnsi="Times New Roman" w:cs="Times New Roman"/>
          <w:bCs/>
          <w:sz w:val="28"/>
          <w:szCs w:val="28"/>
          <w:lang w:bidi="ru-RU"/>
        </w:rPr>
        <w:t xml:space="preserve"> установлено следующее:</w:t>
      </w:r>
    </w:p>
    <w:p w14:paraId="4663355C" w14:textId="77777777" w:rsidR="008450C9" w:rsidRPr="00214EA8" w:rsidRDefault="008450C9" w:rsidP="00E36B26">
      <w:pPr>
        <w:pStyle w:val="a3"/>
        <w:tabs>
          <w:tab w:val="left" w:pos="0"/>
        </w:tabs>
        <w:spacing w:after="0" w:line="240" w:lineRule="auto"/>
        <w:ind w:left="0" w:firstLine="709"/>
        <w:rPr>
          <w:rFonts w:ascii="Times New Roman" w:eastAsia="Times New Roman" w:hAnsi="Times New Roman" w:cs="Times New Roman"/>
          <w:b/>
          <w:sz w:val="28"/>
          <w:szCs w:val="28"/>
          <w:highlight w:val="yellow"/>
          <w:lang w:eastAsia="ru-RU"/>
        </w:rPr>
      </w:pPr>
    </w:p>
    <w:p w14:paraId="6702DEA4" w14:textId="77777777" w:rsidR="007229F0" w:rsidRPr="00214EA8" w:rsidRDefault="007229F0" w:rsidP="00E36B26">
      <w:pPr>
        <w:pStyle w:val="a3"/>
        <w:tabs>
          <w:tab w:val="left" w:pos="0"/>
        </w:tabs>
        <w:spacing w:after="0" w:line="240" w:lineRule="auto"/>
        <w:ind w:left="0" w:firstLine="709"/>
        <w:rPr>
          <w:rFonts w:ascii="Times New Roman" w:eastAsia="Times New Roman" w:hAnsi="Times New Roman" w:cs="Times New Roman"/>
          <w:b/>
          <w:sz w:val="28"/>
          <w:szCs w:val="28"/>
          <w:highlight w:val="yellow"/>
          <w:lang w:eastAsia="ru-RU"/>
        </w:rPr>
      </w:pPr>
    </w:p>
    <w:p w14:paraId="163ED7C4" w14:textId="77777777" w:rsidR="000440D4" w:rsidRPr="000440D4" w:rsidRDefault="000440D4" w:rsidP="000440D4">
      <w:pPr>
        <w:ind w:firstLine="720"/>
        <w:jc w:val="both"/>
        <w:rPr>
          <w:rFonts w:ascii="Times New Roman" w:hAnsi="Times New Roman" w:cs="Times New Roman"/>
          <w:sz w:val="28"/>
          <w:szCs w:val="28"/>
        </w:rPr>
      </w:pPr>
      <w:r w:rsidRPr="000440D4">
        <w:rPr>
          <w:rFonts w:ascii="Times New Roman" w:hAnsi="Times New Roman" w:cs="Times New Roman"/>
          <w:bCs/>
          <w:sz w:val="28"/>
          <w:szCs w:val="28"/>
        </w:rPr>
        <w:lastRenderedPageBreak/>
        <w:t xml:space="preserve">Бюджет городского округа Жуковский за 2020 год по расходам исполнялся на основании плановых назначений, утвержденных </w:t>
      </w:r>
      <w:r w:rsidRPr="000440D4">
        <w:rPr>
          <w:rFonts w:ascii="Times New Roman" w:hAnsi="Times New Roman" w:cs="Times New Roman"/>
          <w:sz w:val="28"/>
          <w:szCs w:val="28"/>
        </w:rPr>
        <w:t xml:space="preserve">Решением Совета депутатов городского округа Жуковский </w:t>
      </w:r>
      <w:bookmarkStart w:id="0" w:name="_Hlk69722027"/>
      <w:bookmarkStart w:id="1" w:name="_Hlk69722012"/>
      <w:r w:rsidRPr="000440D4">
        <w:rPr>
          <w:rFonts w:ascii="Times New Roman" w:hAnsi="Times New Roman" w:cs="Times New Roman"/>
          <w:sz w:val="28"/>
          <w:szCs w:val="28"/>
        </w:rPr>
        <w:t xml:space="preserve">от 18.12.2019г. № 59/СД </w:t>
      </w:r>
      <w:bookmarkEnd w:id="0"/>
      <w:r w:rsidRPr="000440D4">
        <w:rPr>
          <w:rFonts w:ascii="Times New Roman" w:hAnsi="Times New Roman" w:cs="Times New Roman"/>
          <w:sz w:val="28"/>
          <w:szCs w:val="28"/>
        </w:rPr>
        <w:t>«О бюджете городского округа Жуковский на 2020 год и на плановый период 2021 и 2022 годов»</w:t>
      </w:r>
      <w:bookmarkEnd w:id="1"/>
      <w:r w:rsidRPr="000440D4">
        <w:rPr>
          <w:rFonts w:ascii="Times New Roman" w:hAnsi="Times New Roman" w:cs="Times New Roman"/>
          <w:sz w:val="28"/>
          <w:szCs w:val="28"/>
        </w:rPr>
        <w:t xml:space="preserve"> с учетом вносимых изменений и дополнений (в ред. решения Совета депутатов городского округа Жуковский от 26.03.2020 № 24/СД, от 27.05.2020 № 40/СД, от 30.06.2020 № 45/СД, от 06.08.2020 № 52/СД, от 30.09.2020 № 60/СД, от 02.12.2020 № 80/СД, от 29.12.2020 № 101/СД).</w:t>
      </w:r>
    </w:p>
    <w:p w14:paraId="03E839BF" w14:textId="77777777" w:rsidR="000440D4" w:rsidRPr="000440D4" w:rsidRDefault="000440D4" w:rsidP="000440D4">
      <w:pPr>
        <w:ind w:firstLine="709"/>
        <w:jc w:val="both"/>
        <w:rPr>
          <w:rFonts w:ascii="Times New Roman" w:hAnsi="Times New Roman" w:cs="Times New Roman"/>
          <w:sz w:val="28"/>
          <w:szCs w:val="28"/>
        </w:rPr>
      </w:pPr>
      <w:r w:rsidRPr="000440D4">
        <w:rPr>
          <w:rFonts w:ascii="Times New Roman" w:hAnsi="Times New Roman" w:cs="Times New Roman"/>
          <w:sz w:val="28"/>
          <w:szCs w:val="28"/>
        </w:rPr>
        <w:t>Первоначально Решением от 18.12.2019г. № 59/СД Совету депутатов на 2020 год были утверждены бюджетные ассигнования в размере 9 483,0 тыс. рублей.</w:t>
      </w:r>
    </w:p>
    <w:p w14:paraId="7EFC090F" w14:textId="77777777" w:rsidR="000440D4" w:rsidRPr="000440D4" w:rsidRDefault="000440D4" w:rsidP="000440D4">
      <w:pPr>
        <w:ind w:firstLine="709"/>
        <w:jc w:val="both"/>
        <w:rPr>
          <w:rFonts w:ascii="Times New Roman" w:hAnsi="Times New Roman" w:cs="Times New Roman"/>
          <w:sz w:val="28"/>
          <w:szCs w:val="28"/>
        </w:rPr>
      </w:pPr>
      <w:r w:rsidRPr="000440D4">
        <w:rPr>
          <w:rFonts w:ascii="Times New Roman" w:hAnsi="Times New Roman" w:cs="Times New Roman"/>
          <w:sz w:val="28"/>
          <w:szCs w:val="28"/>
        </w:rPr>
        <w:t xml:space="preserve">Решением от 29.12.2020 № 101/СД бюджетные ассигнования на 2020 год были уменьшены на 479,0 тыс. рублей и утверждены в размере 9 004,0 тыс. рублей. </w:t>
      </w:r>
    </w:p>
    <w:p w14:paraId="25F478E4" w14:textId="77777777" w:rsidR="000440D4" w:rsidRPr="000440D4" w:rsidRDefault="000440D4" w:rsidP="000440D4">
      <w:pPr>
        <w:ind w:firstLine="567"/>
        <w:jc w:val="both"/>
        <w:rPr>
          <w:rFonts w:ascii="Times New Roman" w:hAnsi="Times New Roman" w:cs="Times New Roman"/>
          <w:sz w:val="28"/>
          <w:szCs w:val="28"/>
        </w:rPr>
      </w:pPr>
      <w:r w:rsidRPr="000440D4">
        <w:rPr>
          <w:rFonts w:ascii="Times New Roman" w:hAnsi="Times New Roman" w:cs="Times New Roman"/>
          <w:sz w:val="28"/>
          <w:szCs w:val="28"/>
        </w:rPr>
        <w:t>Анализ исполнения бюджета городского округа Жуковский за 2020 год по расходам, произведённым Советом депутатов, согласно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2020 год (ф. 0503127), представлен в таблице № 1:</w:t>
      </w:r>
    </w:p>
    <w:p w14:paraId="2ECE80CC" w14:textId="77777777" w:rsidR="000440D4" w:rsidRPr="000440D4" w:rsidRDefault="000440D4" w:rsidP="000440D4">
      <w:pPr>
        <w:spacing w:after="0"/>
        <w:ind w:firstLine="567"/>
        <w:jc w:val="right"/>
        <w:rPr>
          <w:rFonts w:ascii="Times New Roman" w:hAnsi="Times New Roman" w:cs="Times New Roman"/>
        </w:rPr>
      </w:pPr>
      <w:r w:rsidRPr="000440D4">
        <w:rPr>
          <w:rFonts w:ascii="Times New Roman" w:hAnsi="Times New Roman" w:cs="Times New Roman"/>
          <w:sz w:val="28"/>
          <w:szCs w:val="28"/>
        </w:rPr>
        <w:t xml:space="preserve">   </w:t>
      </w:r>
      <w:r w:rsidRPr="000440D4">
        <w:rPr>
          <w:rFonts w:ascii="Times New Roman" w:hAnsi="Times New Roman" w:cs="Times New Roman"/>
        </w:rPr>
        <w:t>Таблица № 1</w:t>
      </w:r>
    </w:p>
    <w:p w14:paraId="432FCDE7" w14:textId="77777777" w:rsidR="000440D4" w:rsidRPr="000440D4" w:rsidRDefault="000440D4" w:rsidP="000440D4">
      <w:pPr>
        <w:spacing w:after="0"/>
        <w:jc w:val="right"/>
        <w:rPr>
          <w:rFonts w:ascii="Times New Roman" w:hAnsi="Times New Roman" w:cs="Times New Roman"/>
        </w:rPr>
      </w:pPr>
      <w:r w:rsidRPr="000440D4">
        <w:rPr>
          <w:rFonts w:ascii="Times New Roman" w:hAnsi="Times New Roman" w:cs="Times New Roman"/>
        </w:rPr>
        <w:t xml:space="preserve">Единица измерения: </w:t>
      </w:r>
      <w:r w:rsidRPr="000440D4">
        <w:rPr>
          <w:rFonts w:ascii="Times New Roman" w:hAnsi="Times New Roman" w:cs="Times New Roman"/>
          <w:iCs/>
        </w:rPr>
        <w:t>рублей</w:t>
      </w:r>
    </w:p>
    <w:tbl>
      <w:tblPr>
        <w:tblW w:w="10065" w:type="dxa"/>
        <w:tblInd w:w="-318" w:type="dxa"/>
        <w:tblLayout w:type="fixed"/>
        <w:tblLook w:val="04A0" w:firstRow="1" w:lastRow="0" w:firstColumn="1" w:lastColumn="0" w:noHBand="0" w:noVBand="1"/>
      </w:tblPr>
      <w:tblGrid>
        <w:gridCol w:w="528"/>
        <w:gridCol w:w="3029"/>
        <w:gridCol w:w="1399"/>
        <w:gridCol w:w="1707"/>
        <w:gridCol w:w="1276"/>
        <w:gridCol w:w="992"/>
        <w:gridCol w:w="1134"/>
      </w:tblGrid>
      <w:tr w:rsidR="000440D4" w:rsidRPr="000440D4" w14:paraId="77A0A72C" w14:textId="77777777" w:rsidTr="00D67AC0">
        <w:trPr>
          <w:trHeight w:val="780"/>
          <w:tblHeader/>
        </w:trPr>
        <w:tc>
          <w:tcPr>
            <w:tcW w:w="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FAEED0"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 п/п</w:t>
            </w:r>
          </w:p>
        </w:tc>
        <w:tc>
          <w:tcPr>
            <w:tcW w:w="30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A85784"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Наименование показателя</w:t>
            </w:r>
          </w:p>
        </w:tc>
        <w:tc>
          <w:tcPr>
            <w:tcW w:w="13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320E09"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Код расхода по бюджетной классификации</w:t>
            </w:r>
          </w:p>
        </w:tc>
        <w:tc>
          <w:tcPr>
            <w:tcW w:w="17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515A1F"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Утвержденные бюджетные назначения</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6BFB0B7C"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Исполнено (ф. 0503127)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4850B"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 исполнения</w:t>
            </w:r>
          </w:p>
        </w:tc>
      </w:tr>
      <w:tr w:rsidR="000440D4" w:rsidRPr="000440D4" w14:paraId="7870C276" w14:textId="77777777" w:rsidTr="00D67AC0">
        <w:trPr>
          <w:trHeight w:val="345"/>
          <w:tblHeader/>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693A3B51" w14:textId="77777777" w:rsidR="000440D4" w:rsidRPr="000440D4" w:rsidRDefault="000440D4" w:rsidP="00D67AC0">
            <w:pPr>
              <w:rPr>
                <w:rFonts w:ascii="Times New Roman" w:hAnsi="Times New Roman" w:cs="Times New Roman"/>
              </w:rPr>
            </w:pPr>
          </w:p>
        </w:tc>
        <w:tc>
          <w:tcPr>
            <w:tcW w:w="3029" w:type="dxa"/>
            <w:vMerge/>
            <w:tcBorders>
              <w:top w:val="single" w:sz="4" w:space="0" w:color="auto"/>
              <w:left w:val="single" w:sz="4" w:space="0" w:color="auto"/>
              <w:bottom w:val="single" w:sz="4" w:space="0" w:color="auto"/>
              <w:right w:val="single" w:sz="4" w:space="0" w:color="auto"/>
            </w:tcBorders>
            <w:vAlign w:val="center"/>
            <w:hideMark/>
          </w:tcPr>
          <w:p w14:paraId="7A0287D6" w14:textId="77777777" w:rsidR="000440D4" w:rsidRPr="000440D4" w:rsidRDefault="000440D4" w:rsidP="00D67AC0">
            <w:pPr>
              <w:rPr>
                <w:rFonts w:ascii="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14:paraId="4E220EC8" w14:textId="77777777" w:rsidR="000440D4" w:rsidRPr="000440D4" w:rsidRDefault="000440D4" w:rsidP="00D67AC0">
            <w:pPr>
              <w:rPr>
                <w:rFonts w:ascii="Times New Roman" w:hAnsi="Times New Roman" w:cs="Times New Roman"/>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0B9DFA2F" w14:textId="77777777" w:rsidR="000440D4" w:rsidRPr="000440D4" w:rsidRDefault="000440D4" w:rsidP="00D67AC0">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vAlign w:val="center"/>
            <w:hideMark/>
          </w:tcPr>
          <w:p w14:paraId="4693834A"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 xml:space="preserve">Сумма </w:t>
            </w:r>
          </w:p>
        </w:tc>
        <w:tc>
          <w:tcPr>
            <w:tcW w:w="992" w:type="dxa"/>
            <w:tcBorders>
              <w:top w:val="nil"/>
              <w:left w:val="nil"/>
              <w:bottom w:val="single" w:sz="4" w:space="0" w:color="auto"/>
              <w:right w:val="single" w:sz="4" w:space="0" w:color="auto"/>
            </w:tcBorders>
            <w:shd w:val="clear" w:color="000000" w:fill="FFFFFF"/>
            <w:vAlign w:val="center"/>
            <w:hideMark/>
          </w:tcPr>
          <w:p w14:paraId="242079CA"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Доля,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ECEDF0" w14:textId="77777777" w:rsidR="000440D4" w:rsidRPr="000440D4" w:rsidRDefault="000440D4" w:rsidP="00D67AC0">
            <w:pPr>
              <w:rPr>
                <w:rFonts w:ascii="Times New Roman" w:hAnsi="Times New Roman" w:cs="Times New Roman"/>
              </w:rPr>
            </w:pPr>
          </w:p>
        </w:tc>
      </w:tr>
      <w:tr w:rsidR="000440D4" w:rsidRPr="000440D4" w14:paraId="5E8265E1" w14:textId="77777777" w:rsidTr="00D67AC0">
        <w:trPr>
          <w:trHeight w:val="300"/>
          <w:tblHeader/>
        </w:trPr>
        <w:tc>
          <w:tcPr>
            <w:tcW w:w="528" w:type="dxa"/>
            <w:tcBorders>
              <w:top w:val="nil"/>
              <w:left w:val="single" w:sz="4" w:space="0" w:color="auto"/>
              <w:bottom w:val="single" w:sz="4" w:space="0" w:color="auto"/>
              <w:right w:val="single" w:sz="4" w:space="0" w:color="auto"/>
            </w:tcBorders>
            <w:shd w:val="clear" w:color="000000" w:fill="FFFFFF"/>
            <w:vAlign w:val="center"/>
            <w:hideMark/>
          </w:tcPr>
          <w:p w14:paraId="18E12480"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1</w:t>
            </w:r>
          </w:p>
        </w:tc>
        <w:tc>
          <w:tcPr>
            <w:tcW w:w="3029" w:type="dxa"/>
            <w:tcBorders>
              <w:top w:val="nil"/>
              <w:left w:val="nil"/>
              <w:bottom w:val="single" w:sz="4" w:space="0" w:color="auto"/>
              <w:right w:val="single" w:sz="4" w:space="0" w:color="auto"/>
            </w:tcBorders>
            <w:shd w:val="clear" w:color="000000" w:fill="FFFFFF"/>
            <w:vAlign w:val="center"/>
            <w:hideMark/>
          </w:tcPr>
          <w:p w14:paraId="10421141"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2</w:t>
            </w:r>
          </w:p>
        </w:tc>
        <w:tc>
          <w:tcPr>
            <w:tcW w:w="1399" w:type="dxa"/>
            <w:tcBorders>
              <w:top w:val="nil"/>
              <w:left w:val="nil"/>
              <w:bottom w:val="single" w:sz="4" w:space="0" w:color="auto"/>
              <w:right w:val="single" w:sz="4" w:space="0" w:color="auto"/>
            </w:tcBorders>
            <w:shd w:val="clear" w:color="000000" w:fill="FFFFFF"/>
            <w:vAlign w:val="center"/>
            <w:hideMark/>
          </w:tcPr>
          <w:p w14:paraId="519C9A6B"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3</w:t>
            </w:r>
          </w:p>
        </w:tc>
        <w:tc>
          <w:tcPr>
            <w:tcW w:w="1707" w:type="dxa"/>
            <w:tcBorders>
              <w:top w:val="nil"/>
              <w:left w:val="nil"/>
              <w:bottom w:val="single" w:sz="4" w:space="0" w:color="auto"/>
              <w:right w:val="single" w:sz="4" w:space="0" w:color="auto"/>
            </w:tcBorders>
            <w:shd w:val="clear" w:color="000000" w:fill="FFFFFF"/>
            <w:vAlign w:val="center"/>
            <w:hideMark/>
          </w:tcPr>
          <w:p w14:paraId="7FDCD05C"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4</w:t>
            </w:r>
          </w:p>
        </w:tc>
        <w:tc>
          <w:tcPr>
            <w:tcW w:w="1276" w:type="dxa"/>
            <w:tcBorders>
              <w:top w:val="nil"/>
              <w:left w:val="nil"/>
              <w:bottom w:val="single" w:sz="4" w:space="0" w:color="auto"/>
              <w:right w:val="single" w:sz="4" w:space="0" w:color="auto"/>
            </w:tcBorders>
            <w:shd w:val="clear" w:color="000000" w:fill="FFFFFF"/>
            <w:vAlign w:val="center"/>
            <w:hideMark/>
          </w:tcPr>
          <w:p w14:paraId="5532634A"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000000" w:fill="FFFFFF"/>
            <w:vAlign w:val="center"/>
            <w:hideMark/>
          </w:tcPr>
          <w:p w14:paraId="0917F01E"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6</w:t>
            </w:r>
          </w:p>
        </w:tc>
        <w:tc>
          <w:tcPr>
            <w:tcW w:w="1134" w:type="dxa"/>
            <w:tcBorders>
              <w:top w:val="nil"/>
              <w:left w:val="nil"/>
              <w:bottom w:val="single" w:sz="4" w:space="0" w:color="auto"/>
              <w:right w:val="single" w:sz="4" w:space="0" w:color="auto"/>
            </w:tcBorders>
            <w:shd w:val="clear" w:color="auto" w:fill="auto"/>
            <w:noWrap/>
            <w:vAlign w:val="center"/>
            <w:hideMark/>
          </w:tcPr>
          <w:p w14:paraId="76636764"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7</w:t>
            </w:r>
          </w:p>
        </w:tc>
      </w:tr>
      <w:tr w:rsidR="000440D4" w:rsidRPr="000440D4" w14:paraId="0EC48E54" w14:textId="77777777" w:rsidTr="00D67AC0">
        <w:trPr>
          <w:trHeight w:val="1260"/>
        </w:trPr>
        <w:tc>
          <w:tcPr>
            <w:tcW w:w="528" w:type="dxa"/>
            <w:tcBorders>
              <w:top w:val="single" w:sz="4" w:space="0" w:color="auto"/>
              <w:left w:val="single" w:sz="4" w:space="0" w:color="auto"/>
              <w:bottom w:val="single" w:sz="4" w:space="0" w:color="000000"/>
              <w:right w:val="single" w:sz="4" w:space="0" w:color="auto"/>
            </w:tcBorders>
            <w:shd w:val="clear" w:color="auto" w:fill="FFFFFF"/>
            <w:vAlign w:val="center"/>
          </w:tcPr>
          <w:p w14:paraId="4B8B60FF"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1</w:t>
            </w:r>
          </w:p>
        </w:tc>
        <w:tc>
          <w:tcPr>
            <w:tcW w:w="3029" w:type="dxa"/>
            <w:tcBorders>
              <w:top w:val="nil"/>
              <w:left w:val="nil"/>
              <w:bottom w:val="single" w:sz="4" w:space="0" w:color="auto"/>
              <w:right w:val="single" w:sz="4" w:space="0" w:color="auto"/>
            </w:tcBorders>
            <w:shd w:val="clear" w:color="auto" w:fill="FFFFFF"/>
            <w:vAlign w:val="center"/>
          </w:tcPr>
          <w:p w14:paraId="3D1504EF"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Фонд оплаты труда государственных (муниципальных) органов</w:t>
            </w:r>
          </w:p>
        </w:tc>
        <w:tc>
          <w:tcPr>
            <w:tcW w:w="1399" w:type="dxa"/>
            <w:tcBorders>
              <w:top w:val="nil"/>
              <w:left w:val="nil"/>
              <w:bottom w:val="single" w:sz="4" w:space="0" w:color="auto"/>
              <w:right w:val="single" w:sz="4" w:space="0" w:color="auto"/>
            </w:tcBorders>
            <w:shd w:val="clear" w:color="auto" w:fill="FFFFFF"/>
            <w:vAlign w:val="center"/>
          </w:tcPr>
          <w:p w14:paraId="6A6B06AF"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001 0103 95000 04000 121</w:t>
            </w:r>
          </w:p>
        </w:tc>
        <w:tc>
          <w:tcPr>
            <w:tcW w:w="1707" w:type="dxa"/>
            <w:tcBorders>
              <w:top w:val="nil"/>
              <w:left w:val="nil"/>
              <w:bottom w:val="single" w:sz="4" w:space="0" w:color="auto"/>
              <w:right w:val="single" w:sz="4" w:space="0" w:color="auto"/>
            </w:tcBorders>
            <w:shd w:val="clear" w:color="auto" w:fill="FFFFFF"/>
            <w:noWrap/>
            <w:vAlign w:val="center"/>
          </w:tcPr>
          <w:p w14:paraId="26EC5AD1"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4 494,2</w:t>
            </w:r>
          </w:p>
        </w:tc>
        <w:tc>
          <w:tcPr>
            <w:tcW w:w="1276" w:type="dxa"/>
            <w:tcBorders>
              <w:top w:val="nil"/>
              <w:left w:val="nil"/>
              <w:bottom w:val="single" w:sz="4" w:space="0" w:color="auto"/>
              <w:right w:val="single" w:sz="4" w:space="0" w:color="auto"/>
            </w:tcBorders>
            <w:shd w:val="clear" w:color="auto" w:fill="FFFFFF"/>
            <w:noWrap/>
            <w:vAlign w:val="center"/>
          </w:tcPr>
          <w:p w14:paraId="5464C556"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4 494,2</w:t>
            </w:r>
          </w:p>
        </w:tc>
        <w:tc>
          <w:tcPr>
            <w:tcW w:w="992" w:type="dxa"/>
            <w:tcBorders>
              <w:top w:val="nil"/>
              <w:left w:val="nil"/>
              <w:bottom w:val="single" w:sz="4" w:space="0" w:color="auto"/>
              <w:right w:val="single" w:sz="4" w:space="0" w:color="auto"/>
            </w:tcBorders>
            <w:shd w:val="clear" w:color="auto" w:fill="FFFFFF"/>
            <w:vAlign w:val="center"/>
          </w:tcPr>
          <w:p w14:paraId="38F36409"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50,0</w:t>
            </w:r>
          </w:p>
        </w:tc>
        <w:tc>
          <w:tcPr>
            <w:tcW w:w="1134" w:type="dxa"/>
            <w:tcBorders>
              <w:top w:val="nil"/>
              <w:left w:val="nil"/>
              <w:bottom w:val="single" w:sz="4" w:space="0" w:color="auto"/>
              <w:right w:val="single" w:sz="4" w:space="0" w:color="auto"/>
            </w:tcBorders>
            <w:shd w:val="clear" w:color="auto" w:fill="FFFFFF"/>
            <w:noWrap/>
            <w:vAlign w:val="center"/>
          </w:tcPr>
          <w:p w14:paraId="6C518768"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100</w:t>
            </w:r>
          </w:p>
        </w:tc>
      </w:tr>
      <w:tr w:rsidR="000440D4" w:rsidRPr="000440D4" w14:paraId="7EEE38D5" w14:textId="77777777" w:rsidTr="00D67AC0">
        <w:trPr>
          <w:trHeight w:val="1260"/>
        </w:trPr>
        <w:tc>
          <w:tcPr>
            <w:tcW w:w="528" w:type="dxa"/>
            <w:tcBorders>
              <w:top w:val="single" w:sz="4" w:space="0" w:color="auto"/>
              <w:left w:val="single" w:sz="4" w:space="0" w:color="auto"/>
              <w:bottom w:val="single" w:sz="4" w:space="0" w:color="000000"/>
              <w:right w:val="single" w:sz="4" w:space="0" w:color="auto"/>
            </w:tcBorders>
            <w:shd w:val="clear" w:color="auto" w:fill="FFFFFF"/>
            <w:vAlign w:val="center"/>
          </w:tcPr>
          <w:p w14:paraId="2594F593"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 xml:space="preserve">2 </w:t>
            </w:r>
          </w:p>
        </w:tc>
        <w:tc>
          <w:tcPr>
            <w:tcW w:w="3029" w:type="dxa"/>
            <w:tcBorders>
              <w:top w:val="nil"/>
              <w:left w:val="nil"/>
              <w:bottom w:val="single" w:sz="4" w:space="0" w:color="auto"/>
              <w:right w:val="single" w:sz="4" w:space="0" w:color="auto"/>
            </w:tcBorders>
            <w:shd w:val="clear" w:color="auto" w:fill="FFFFFF"/>
            <w:vAlign w:val="center"/>
          </w:tcPr>
          <w:p w14:paraId="5E9DBFB3"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Иные выплаты персоналу государственных (муниципальных) органов, за исключением фонда оплаты труда</w:t>
            </w:r>
          </w:p>
        </w:tc>
        <w:tc>
          <w:tcPr>
            <w:tcW w:w="1399" w:type="dxa"/>
            <w:tcBorders>
              <w:top w:val="nil"/>
              <w:left w:val="nil"/>
              <w:bottom w:val="single" w:sz="4" w:space="0" w:color="auto"/>
              <w:right w:val="single" w:sz="4" w:space="0" w:color="auto"/>
            </w:tcBorders>
            <w:shd w:val="clear" w:color="auto" w:fill="FFFFFF"/>
            <w:vAlign w:val="center"/>
          </w:tcPr>
          <w:p w14:paraId="64D011D0"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001 0103 95000 04000 122</w:t>
            </w:r>
          </w:p>
        </w:tc>
        <w:tc>
          <w:tcPr>
            <w:tcW w:w="1707" w:type="dxa"/>
            <w:tcBorders>
              <w:top w:val="nil"/>
              <w:left w:val="nil"/>
              <w:bottom w:val="single" w:sz="4" w:space="0" w:color="auto"/>
              <w:right w:val="single" w:sz="4" w:space="0" w:color="auto"/>
            </w:tcBorders>
            <w:shd w:val="clear" w:color="auto" w:fill="FFFFFF"/>
            <w:noWrap/>
            <w:vAlign w:val="center"/>
          </w:tcPr>
          <w:p w14:paraId="1D4845F6"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244,4</w:t>
            </w:r>
          </w:p>
        </w:tc>
        <w:tc>
          <w:tcPr>
            <w:tcW w:w="1276" w:type="dxa"/>
            <w:tcBorders>
              <w:top w:val="nil"/>
              <w:left w:val="nil"/>
              <w:bottom w:val="single" w:sz="4" w:space="0" w:color="auto"/>
              <w:right w:val="single" w:sz="4" w:space="0" w:color="auto"/>
            </w:tcBorders>
            <w:shd w:val="clear" w:color="auto" w:fill="FFFFFF"/>
            <w:noWrap/>
            <w:vAlign w:val="center"/>
          </w:tcPr>
          <w:p w14:paraId="78B0A955"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244,4</w:t>
            </w:r>
          </w:p>
        </w:tc>
        <w:tc>
          <w:tcPr>
            <w:tcW w:w="992" w:type="dxa"/>
            <w:tcBorders>
              <w:top w:val="nil"/>
              <w:left w:val="nil"/>
              <w:bottom w:val="single" w:sz="4" w:space="0" w:color="auto"/>
              <w:right w:val="single" w:sz="4" w:space="0" w:color="auto"/>
            </w:tcBorders>
            <w:shd w:val="clear" w:color="auto" w:fill="FFFFFF"/>
            <w:vAlign w:val="center"/>
          </w:tcPr>
          <w:p w14:paraId="2C5D2036"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2,7</w:t>
            </w:r>
          </w:p>
        </w:tc>
        <w:tc>
          <w:tcPr>
            <w:tcW w:w="1134" w:type="dxa"/>
            <w:tcBorders>
              <w:top w:val="nil"/>
              <w:left w:val="nil"/>
              <w:bottom w:val="single" w:sz="4" w:space="0" w:color="auto"/>
              <w:right w:val="single" w:sz="4" w:space="0" w:color="auto"/>
            </w:tcBorders>
            <w:shd w:val="clear" w:color="auto" w:fill="FFFFFF"/>
            <w:noWrap/>
            <w:vAlign w:val="center"/>
          </w:tcPr>
          <w:p w14:paraId="0BA974B0"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100</w:t>
            </w:r>
          </w:p>
        </w:tc>
      </w:tr>
      <w:tr w:rsidR="000440D4" w:rsidRPr="000440D4" w14:paraId="2470DC67" w14:textId="77777777" w:rsidTr="00D67AC0">
        <w:trPr>
          <w:trHeight w:val="1260"/>
        </w:trPr>
        <w:tc>
          <w:tcPr>
            <w:tcW w:w="528" w:type="dxa"/>
            <w:tcBorders>
              <w:top w:val="single" w:sz="4" w:space="0" w:color="auto"/>
              <w:left w:val="single" w:sz="4" w:space="0" w:color="auto"/>
              <w:bottom w:val="single" w:sz="4" w:space="0" w:color="000000"/>
              <w:right w:val="single" w:sz="4" w:space="0" w:color="auto"/>
            </w:tcBorders>
            <w:shd w:val="clear" w:color="auto" w:fill="FFFFFF"/>
            <w:vAlign w:val="center"/>
          </w:tcPr>
          <w:p w14:paraId="14074CBA"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lastRenderedPageBreak/>
              <w:t>3</w:t>
            </w:r>
          </w:p>
        </w:tc>
        <w:tc>
          <w:tcPr>
            <w:tcW w:w="3029" w:type="dxa"/>
            <w:tcBorders>
              <w:top w:val="nil"/>
              <w:left w:val="nil"/>
              <w:bottom w:val="single" w:sz="4" w:space="0" w:color="auto"/>
              <w:right w:val="single" w:sz="4" w:space="0" w:color="auto"/>
            </w:tcBorders>
            <w:shd w:val="clear" w:color="auto" w:fill="FFFFFF"/>
            <w:vAlign w:val="center"/>
          </w:tcPr>
          <w:p w14:paraId="77172D18"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99" w:type="dxa"/>
            <w:tcBorders>
              <w:top w:val="nil"/>
              <w:left w:val="nil"/>
              <w:bottom w:val="single" w:sz="4" w:space="0" w:color="auto"/>
              <w:right w:val="single" w:sz="4" w:space="0" w:color="auto"/>
            </w:tcBorders>
            <w:shd w:val="clear" w:color="auto" w:fill="FFFFFF"/>
            <w:vAlign w:val="center"/>
          </w:tcPr>
          <w:p w14:paraId="4F29F465"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001 0103 95000 04000 129</w:t>
            </w:r>
          </w:p>
        </w:tc>
        <w:tc>
          <w:tcPr>
            <w:tcW w:w="1707" w:type="dxa"/>
            <w:tcBorders>
              <w:top w:val="nil"/>
              <w:left w:val="nil"/>
              <w:bottom w:val="single" w:sz="4" w:space="0" w:color="auto"/>
              <w:right w:val="single" w:sz="4" w:space="0" w:color="auto"/>
            </w:tcBorders>
            <w:shd w:val="clear" w:color="auto" w:fill="FFFFFF"/>
            <w:noWrap/>
            <w:vAlign w:val="center"/>
          </w:tcPr>
          <w:p w14:paraId="17919824"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1 419,3</w:t>
            </w:r>
          </w:p>
        </w:tc>
        <w:tc>
          <w:tcPr>
            <w:tcW w:w="1276" w:type="dxa"/>
            <w:tcBorders>
              <w:top w:val="nil"/>
              <w:left w:val="nil"/>
              <w:bottom w:val="single" w:sz="4" w:space="0" w:color="auto"/>
              <w:right w:val="single" w:sz="4" w:space="0" w:color="auto"/>
            </w:tcBorders>
            <w:shd w:val="clear" w:color="auto" w:fill="FFFFFF"/>
            <w:noWrap/>
            <w:vAlign w:val="center"/>
          </w:tcPr>
          <w:p w14:paraId="47866190"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1 410,5</w:t>
            </w:r>
          </w:p>
        </w:tc>
        <w:tc>
          <w:tcPr>
            <w:tcW w:w="992" w:type="dxa"/>
            <w:tcBorders>
              <w:top w:val="nil"/>
              <w:left w:val="nil"/>
              <w:bottom w:val="single" w:sz="4" w:space="0" w:color="auto"/>
              <w:right w:val="single" w:sz="4" w:space="0" w:color="auto"/>
            </w:tcBorders>
            <w:shd w:val="clear" w:color="auto" w:fill="FFFFFF"/>
            <w:vAlign w:val="center"/>
          </w:tcPr>
          <w:p w14:paraId="0959ABE8"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15,7</w:t>
            </w:r>
          </w:p>
        </w:tc>
        <w:tc>
          <w:tcPr>
            <w:tcW w:w="1134" w:type="dxa"/>
            <w:tcBorders>
              <w:top w:val="nil"/>
              <w:left w:val="nil"/>
              <w:bottom w:val="single" w:sz="4" w:space="0" w:color="auto"/>
              <w:right w:val="single" w:sz="4" w:space="0" w:color="auto"/>
            </w:tcBorders>
            <w:shd w:val="clear" w:color="auto" w:fill="FFFFFF"/>
            <w:noWrap/>
            <w:vAlign w:val="center"/>
          </w:tcPr>
          <w:p w14:paraId="5024878C"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99,4</w:t>
            </w:r>
          </w:p>
        </w:tc>
      </w:tr>
      <w:tr w:rsidR="000440D4" w:rsidRPr="000440D4" w14:paraId="5B564D18" w14:textId="77777777" w:rsidTr="00D67AC0">
        <w:trPr>
          <w:trHeight w:val="930"/>
        </w:trPr>
        <w:tc>
          <w:tcPr>
            <w:tcW w:w="528" w:type="dxa"/>
            <w:tcBorders>
              <w:top w:val="nil"/>
              <w:left w:val="single" w:sz="4" w:space="0" w:color="auto"/>
              <w:bottom w:val="nil"/>
              <w:right w:val="single" w:sz="4" w:space="0" w:color="auto"/>
            </w:tcBorders>
            <w:shd w:val="clear" w:color="000000" w:fill="FFFFFF"/>
            <w:vAlign w:val="center"/>
            <w:hideMark/>
          </w:tcPr>
          <w:p w14:paraId="18C42D64"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4</w:t>
            </w:r>
          </w:p>
        </w:tc>
        <w:tc>
          <w:tcPr>
            <w:tcW w:w="3029" w:type="dxa"/>
            <w:tcBorders>
              <w:top w:val="nil"/>
              <w:left w:val="nil"/>
              <w:bottom w:val="single" w:sz="4" w:space="0" w:color="auto"/>
              <w:right w:val="single" w:sz="4" w:space="0" w:color="auto"/>
            </w:tcBorders>
            <w:shd w:val="clear" w:color="000000" w:fill="FFFFFF"/>
            <w:vAlign w:val="center"/>
            <w:hideMark/>
          </w:tcPr>
          <w:p w14:paraId="390E243A"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99" w:type="dxa"/>
            <w:tcBorders>
              <w:top w:val="nil"/>
              <w:left w:val="nil"/>
              <w:bottom w:val="single" w:sz="4" w:space="0" w:color="auto"/>
              <w:right w:val="single" w:sz="4" w:space="0" w:color="auto"/>
            </w:tcBorders>
            <w:shd w:val="clear" w:color="000000" w:fill="FFFFFF"/>
            <w:vAlign w:val="center"/>
            <w:hideMark/>
          </w:tcPr>
          <w:p w14:paraId="6E90A92C"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001 0103 95000 03000 123</w:t>
            </w:r>
          </w:p>
        </w:tc>
        <w:tc>
          <w:tcPr>
            <w:tcW w:w="1707" w:type="dxa"/>
            <w:tcBorders>
              <w:top w:val="nil"/>
              <w:left w:val="nil"/>
              <w:bottom w:val="single" w:sz="4" w:space="0" w:color="auto"/>
              <w:right w:val="single" w:sz="4" w:space="0" w:color="auto"/>
            </w:tcBorders>
            <w:shd w:val="clear" w:color="auto" w:fill="FFFFFF"/>
            <w:vAlign w:val="center"/>
            <w:hideMark/>
          </w:tcPr>
          <w:p w14:paraId="3EB6F099" w14:textId="77777777" w:rsidR="000440D4" w:rsidRPr="000440D4" w:rsidRDefault="000440D4" w:rsidP="00D67AC0">
            <w:pPr>
              <w:jc w:val="center"/>
              <w:rPr>
                <w:rFonts w:ascii="Times New Roman" w:hAnsi="Times New Roman" w:cs="Times New Roman"/>
                <w:color w:val="000000"/>
              </w:rPr>
            </w:pPr>
            <w:r w:rsidRPr="000440D4">
              <w:rPr>
                <w:rFonts w:ascii="Times New Roman" w:hAnsi="Times New Roman" w:cs="Times New Roman"/>
                <w:color w:val="000000"/>
              </w:rPr>
              <w:t>2 566,0</w:t>
            </w:r>
          </w:p>
        </w:tc>
        <w:tc>
          <w:tcPr>
            <w:tcW w:w="1276" w:type="dxa"/>
            <w:tcBorders>
              <w:top w:val="nil"/>
              <w:left w:val="nil"/>
              <w:bottom w:val="single" w:sz="4" w:space="0" w:color="auto"/>
              <w:right w:val="single" w:sz="4" w:space="0" w:color="auto"/>
            </w:tcBorders>
            <w:shd w:val="clear" w:color="auto" w:fill="FFFFFF"/>
            <w:vAlign w:val="center"/>
            <w:hideMark/>
          </w:tcPr>
          <w:p w14:paraId="0B3901EA" w14:textId="77777777" w:rsidR="000440D4" w:rsidRPr="000440D4" w:rsidRDefault="000440D4" w:rsidP="00D67AC0">
            <w:pPr>
              <w:jc w:val="center"/>
              <w:rPr>
                <w:rFonts w:ascii="Times New Roman" w:hAnsi="Times New Roman" w:cs="Times New Roman"/>
                <w:color w:val="000000"/>
              </w:rPr>
            </w:pPr>
            <w:r w:rsidRPr="000440D4">
              <w:rPr>
                <w:rFonts w:ascii="Times New Roman" w:hAnsi="Times New Roman" w:cs="Times New Roman"/>
                <w:color w:val="000000"/>
              </w:rPr>
              <w:t>2 566,0</w:t>
            </w:r>
          </w:p>
        </w:tc>
        <w:tc>
          <w:tcPr>
            <w:tcW w:w="992" w:type="dxa"/>
            <w:tcBorders>
              <w:top w:val="nil"/>
              <w:left w:val="nil"/>
              <w:bottom w:val="single" w:sz="4" w:space="0" w:color="auto"/>
              <w:right w:val="single" w:sz="4" w:space="0" w:color="auto"/>
            </w:tcBorders>
            <w:shd w:val="clear" w:color="auto" w:fill="FFFFFF"/>
            <w:vAlign w:val="center"/>
          </w:tcPr>
          <w:p w14:paraId="250B29CD"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28,5</w:t>
            </w:r>
          </w:p>
        </w:tc>
        <w:tc>
          <w:tcPr>
            <w:tcW w:w="1134" w:type="dxa"/>
            <w:tcBorders>
              <w:top w:val="nil"/>
              <w:left w:val="nil"/>
              <w:bottom w:val="single" w:sz="4" w:space="0" w:color="auto"/>
              <w:right w:val="single" w:sz="4" w:space="0" w:color="auto"/>
            </w:tcBorders>
            <w:shd w:val="clear" w:color="auto" w:fill="FFFFFF"/>
            <w:noWrap/>
            <w:vAlign w:val="center"/>
          </w:tcPr>
          <w:p w14:paraId="384F755D"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100</w:t>
            </w:r>
          </w:p>
        </w:tc>
      </w:tr>
      <w:tr w:rsidR="000440D4" w:rsidRPr="000440D4" w14:paraId="23E6121F" w14:textId="77777777" w:rsidTr="00D67AC0">
        <w:trPr>
          <w:trHeight w:val="915"/>
        </w:trPr>
        <w:tc>
          <w:tcPr>
            <w:tcW w:w="528" w:type="dxa"/>
            <w:tcBorders>
              <w:top w:val="single" w:sz="4" w:space="0" w:color="auto"/>
              <w:left w:val="single" w:sz="4" w:space="0" w:color="auto"/>
              <w:bottom w:val="nil"/>
              <w:right w:val="single" w:sz="4" w:space="0" w:color="auto"/>
            </w:tcBorders>
            <w:shd w:val="clear" w:color="000000" w:fill="FFFFFF"/>
            <w:noWrap/>
            <w:vAlign w:val="center"/>
            <w:hideMark/>
          </w:tcPr>
          <w:p w14:paraId="18D88988"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5</w:t>
            </w:r>
          </w:p>
        </w:tc>
        <w:tc>
          <w:tcPr>
            <w:tcW w:w="3029" w:type="dxa"/>
            <w:tcBorders>
              <w:top w:val="nil"/>
              <w:left w:val="nil"/>
              <w:bottom w:val="single" w:sz="4" w:space="0" w:color="auto"/>
              <w:right w:val="single" w:sz="4" w:space="0" w:color="auto"/>
            </w:tcBorders>
            <w:shd w:val="clear" w:color="000000" w:fill="FFFFFF"/>
            <w:vAlign w:val="center"/>
            <w:hideMark/>
          </w:tcPr>
          <w:p w14:paraId="4620EAE4"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Прочая закупка товаров, работ и услуг</w:t>
            </w:r>
          </w:p>
        </w:tc>
        <w:tc>
          <w:tcPr>
            <w:tcW w:w="1399" w:type="dxa"/>
            <w:tcBorders>
              <w:top w:val="nil"/>
              <w:left w:val="nil"/>
              <w:bottom w:val="single" w:sz="4" w:space="0" w:color="auto"/>
              <w:right w:val="single" w:sz="4" w:space="0" w:color="auto"/>
            </w:tcBorders>
            <w:shd w:val="clear" w:color="000000" w:fill="FFFFFF"/>
            <w:noWrap/>
            <w:vAlign w:val="center"/>
            <w:hideMark/>
          </w:tcPr>
          <w:p w14:paraId="77E0076A"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001 0103 9500 04000 244</w:t>
            </w:r>
          </w:p>
        </w:tc>
        <w:tc>
          <w:tcPr>
            <w:tcW w:w="1707" w:type="dxa"/>
            <w:tcBorders>
              <w:top w:val="nil"/>
              <w:left w:val="nil"/>
              <w:bottom w:val="single" w:sz="4" w:space="0" w:color="auto"/>
              <w:right w:val="single" w:sz="4" w:space="0" w:color="auto"/>
            </w:tcBorders>
            <w:shd w:val="clear" w:color="auto" w:fill="FFFFFF"/>
            <w:vAlign w:val="center"/>
            <w:hideMark/>
          </w:tcPr>
          <w:p w14:paraId="68895E7F"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280,5</w:t>
            </w:r>
          </w:p>
        </w:tc>
        <w:tc>
          <w:tcPr>
            <w:tcW w:w="1276" w:type="dxa"/>
            <w:tcBorders>
              <w:top w:val="nil"/>
              <w:left w:val="nil"/>
              <w:bottom w:val="single" w:sz="4" w:space="0" w:color="auto"/>
              <w:right w:val="single" w:sz="4" w:space="0" w:color="auto"/>
            </w:tcBorders>
            <w:shd w:val="clear" w:color="auto" w:fill="FFFFFF"/>
            <w:vAlign w:val="center"/>
            <w:hideMark/>
          </w:tcPr>
          <w:p w14:paraId="78FB2B0A"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280,5</w:t>
            </w:r>
          </w:p>
        </w:tc>
        <w:tc>
          <w:tcPr>
            <w:tcW w:w="992" w:type="dxa"/>
            <w:tcBorders>
              <w:top w:val="nil"/>
              <w:left w:val="nil"/>
              <w:bottom w:val="single" w:sz="4" w:space="0" w:color="auto"/>
              <w:right w:val="single" w:sz="4" w:space="0" w:color="auto"/>
            </w:tcBorders>
            <w:shd w:val="clear" w:color="auto" w:fill="FFFFFF"/>
            <w:vAlign w:val="center"/>
            <w:hideMark/>
          </w:tcPr>
          <w:p w14:paraId="56AF16F7"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3,1</w:t>
            </w:r>
          </w:p>
        </w:tc>
        <w:tc>
          <w:tcPr>
            <w:tcW w:w="1134" w:type="dxa"/>
            <w:tcBorders>
              <w:top w:val="nil"/>
              <w:left w:val="nil"/>
              <w:bottom w:val="single" w:sz="4" w:space="0" w:color="auto"/>
              <w:right w:val="single" w:sz="4" w:space="0" w:color="auto"/>
            </w:tcBorders>
            <w:shd w:val="clear" w:color="auto" w:fill="FFFFFF"/>
            <w:noWrap/>
            <w:vAlign w:val="center"/>
            <w:hideMark/>
          </w:tcPr>
          <w:p w14:paraId="1610F725"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100</w:t>
            </w:r>
          </w:p>
        </w:tc>
      </w:tr>
      <w:tr w:rsidR="000440D4" w:rsidRPr="000440D4" w14:paraId="1480B10D" w14:textId="77777777" w:rsidTr="00D67AC0">
        <w:trPr>
          <w:trHeight w:val="495"/>
        </w:trPr>
        <w:tc>
          <w:tcPr>
            <w:tcW w:w="3557"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C51F445" w14:textId="77777777" w:rsidR="000440D4" w:rsidRPr="000440D4" w:rsidRDefault="000440D4" w:rsidP="00D67AC0">
            <w:pPr>
              <w:jc w:val="center"/>
              <w:rPr>
                <w:rFonts w:ascii="Times New Roman" w:hAnsi="Times New Roman" w:cs="Times New Roman"/>
                <w:b/>
                <w:bCs/>
              </w:rPr>
            </w:pPr>
            <w:r w:rsidRPr="000440D4">
              <w:rPr>
                <w:rFonts w:ascii="Times New Roman" w:hAnsi="Times New Roman" w:cs="Times New Roman"/>
                <w:b/>
                <w:bCs/>
              </w:rPr>
              <w:t>ВСЕГО</w:t>
            </w:r>
          </w:p>
        </w:tc>
        <w:tc>
          <w:tcPr>
            <w:tcW w:w="1399" w:type="dxa"/>
            <w:tcBorders>
              <w:top w:val="nil"/>
              <w:left w:val="nil"/>
              <w:bottom w:val="single" w:sz="4" w:space="0" w:color="auto"/>
              <w:right w:val="single" w:sz="4" w:space="0" w:color="auto"/>
            </w:tcBorders>
            <w:shd w:val="clear" w:color="000000" w:fill="FFFFFF"/>
            <w:noWrap/>
            <w:vAlign w:val="center"/>
            <w:hideMark/>
          </w:tcPr>
          <w:p w14:paraId="7F14E011" w14:textId="77777777" w:rsidR="000440D4" w:rsidRPr="000440D4" w:rsidRDefault="000440D4" w:rsidP="00D67AC0">
            <w:pPr>
              <w:jc w:val="center"/>
              <w:rPr>
                <w:rFonts w:ascii="Times New Roman" w:hAnsi="Times New Roman" w:cs="Times New Roman"/>
                <w:b/>
                <w:bCs/>
              </w:rPr>
            </w:pPr>
            <w:r w:rsidRPr="000440D4">
              <w:rPr>
                <w:rFonts w:ascii="Times New Roman" w:hAnsi="Times New Roman" w:cs="Times New Roman"/>
                <w:b/>
                <w:bCs/>
              </w:rPr>
              <w:t> </w:t>
            </w:r>
          </w:p>
        </w:tc>
        <w:tc>
          <w:tcPr>
            <w:tcW w:w="1707" w:type="dxa"/>
            <w:tcBorders>
              <w:top w:val="nil"/>
              <w:left w:val="nil"/>
              <w:bottom w:val="single" w:sz="4" w:space="0" w:color="auto"/>
              <w:right w:val="single" w:sz="4" w:space="0" w:color="auto"/>
            </w:tcBorders>
            <w:shd w:val="clear" w:color="auto" w:fill="FFFFFF"/>
            <w:vAlign w:val="center"/>
          </w:tcPr>
          <w:p w14:paraId="5EE4E6AF" w14:textId="77777777" w:rsidR="000440D4" w:rsidRPr="000440D4" w:rsidRDefault="000440D4" w:rsidP="00D67AC0">
            <w:pPr>
              <w:jc w:val="center"/>
              <w:rPr>
                <w:rFonts w:ascii="Times New Roman" w:hAnsi="Times New Roman" w:cs="Times New Roman"/>
                <w:b/>
                <w:bCs/>
              </w:rPr>
            </w:pPr>
            <w:r w:rsidRPr="000440D4">
              <w:rPr>
                <w:rFonts w:ascii="Times New Roman" w:hAnsi="Times New Roman" w:cs="Times New Roman"/>
                <w:b/>
                <w:bCs/>
              </w:rPr>
              <w:t>9 004,4</w:t>
            </w:r>
          </w:p>
        </w:tc>
        <w:tc>
          <w:tcPr>
            <w:tcW w:w="1276" w:type="dxa"/>
            <w:tcBorders>
              <w:top w:val="nil"/>
              <w:left w:val="nil"/>
              <w:bottom w:val="single" w:sz="4" w:space="0" w:color="auto"/>
              <w:right w:val="single" w:sz="4" w:space="0" w:color="auto"/>
            </w:tcBorders>
            <w:shd w:val="clear" w:color="auto" w:fill="FFFFFF"/>
            <w:vAlign w:val="center"/>
          </w:tcPr>
          <w:p w14:paraId="0E72A0D1" w14:textId="77777777" w:rsidR="000440D4" w:rsidRPr="000440D4" w:rsidRDefault="000440D4" w:rsidP="00D67AC0">
            <w:pPr>
              <w:jc w:val="center"/>
              <w:rPr>
                <w:rFonts w:ascii="Times New Roman" w:hAnsi="Times New Roman" w:cs="Times New Roman"/>
                <w:b/>
                <w:bCs/>
              </w:rPr>
            </w:pPr>
            <w:r w:rsidRPr="000440D4">
              <w:rPr>
                <w:rFonts w:ascii="Times New Roman" w:hAnsi="Times New Roman" w:cs="Times New Roman"/>
                <w:b/>
                <w:bCs/>
              </w:rPr>
              <w:t>8 995,6</w:t>
            </w:r>
          </w:p>
        </w:tc>
        <w:tc>
          <w:tcPr>
            <w:tcW w:w="992" w:type="dxa"/>
            <w:tcBorders>
              <w:top w:val="nil"/>
              <w:left w:val="nil"/>
              <w:bottom w:val="single" w:sz="4" w:space="0" w:color="auto"/>
              <w:right w:val="single" w:sz="4" w:space="0" w:color="auto"/>
            </w:tcBorders>
            <w:shd w:val="clear" w:color="auto" w:fill="FFFFFF"/>
            <w:vAlign w:val="center"/>
            <w:hideMark/>
          </w:tcPr>
          <w:p w14:paraId="5E903236" w14:textId="77777777" w:rsidR="000440D4" w:rsidRPr="000440D4" w:rsidRDefault="000440D4" w:rsidP="00D67AC0">
            <w:pPr>
              <w:jc w:val="center"/>
              <w:rPr>
                <w:rFonts w:ascii="Times New Roman" w:hAnsi="Times New Roman" w:cs="Times New Roman"/>
                <w:b/>
                <w:bCs/>
              </w:rPr>
            </w:pPr>
            <w:r w:rsidRPr="000440D4">
              <w:rPr>
                <w:rFonts w:ascii="Times New Roman" w:hAnsi="Times New Roman" w:cs="Times New Roman"/>
                <w:b/>
                <w:bCs/>
              </w:rPr>
              <w:t>100,0</w:t>
            </w:r>
          </w:p>
        </w:tc>
        <w:tc>
          <w:tcPr>
            <w:tcW w:w="1134" w:type="dxa"/>
            <w:tcBorders>
              <w:top w:val="nil"/>
              <w:left w:val="nil"/>
              <w:bottom w:val="single" w:sz="4" w:space="0" w:color="auto"/>
              <w:right w:val="single" w:sz="4" w:space="0" w:color="auto"/>
            </w:tcBorders>
            <w:shd w:val="clear" w:color="auto" w:fill="FFFFFF"/>
            <w:noWrap/>
            <w:vAlign w:val="center"/>
            <w:hideMark/>
          </w:tcPr>
          <w:p w14:paraId="5CE33BF9" w14:textId="77777777" w:rsidR="000440D4" w:rsidRPr="000440D4" w:rsidRDefault="000440D4" w:rsidP="00D67AC0">
            <w:pPr>
              <w:jc w:val="center"/>
              <w:rPr>
                <w:rFonts w:ascii="Times New Roman" w:hAnsi="Times New Roman" w:cs="Times New Roman"/>
                <w:b/>
                <w:bCs/>
              </w:rPr>
            </w:pPr>
            <w:r w:rsidRPr="000440D4">
              <w:rPr>
                <w:rFonts w:ascii="Times New Roman" w:hAnsi="Times New Roman" w:cs="Times New Roman"/>
                <w:b/>
                <w:bCs/>
              </w:rPr>
              <w:t>99,9</w:t>
            </w:r>
          </w:p>
        </w:tc>
      </w:tr>
    </w:tbl>
    <w:p w14:paraId="28150149" w14:textId="77777777" w:rsidR="000440D4" w:rsidRPr="000440D4" w:rsidRDefault="000440D4" w:rsidP="000440D4">
      <w:pPr>
        <w:jc w:val="both"/>
        <w:rPr>
          <w:rFonts w:ascii="Times New Roman" w:hAnsi="Times New Roman" w:cs="Times New Roman"/>
          <w:sz w:val="28"/>
          <w:szCs w:val="28"/>
        </w:rPr>
      </w:pPr>
    </w:p>
    <w:p w14:paraId="48DF24E3" w14:textId="77777777" w:rsidR="000440D4" w:rsidRPr="000440D4" w:rsidRDefault="000440D4" w:rsidP="000440D4">
      <w:pPr>
        <w:ind w:firstLine="708"/>
        <w:jc w:val="both"/>
        <w:rPr>
          <w:rFonts w:ascii="Times New Roman" w:hAnsi="Times New Roman" w:cs="Times New Roman"/>
          <w:sz w:val="28"/>
          <w:szCs w:val="28"/>
        </w:rPr>
      </w:pPr>
      <w:r w:rsidRPr="000440D4">
        <w:rPr>
          <w:rFonts w:ascii="Times New Roman" w:hAnsi="Times New Roman" w:cs="Times New Roman"/>
          <w:sz w:val="28"/>
          <w:szCs w:val="28"/>
        </w:rPr>
        <w:t>Как следует из данных таблицы № 1, исполнение бюджета за 2020 год по расходам составило 8 995,6 тыс.</w:t>
      </w:r>
      <w:r w:rsidRPr="000440D4">
        <w:rPr>
          <w:rFonts w:ascii="Times New Roman" w:hAnsi="Times New Roman" w:cs="Times New Roman"/>
          <w:color w:val="000000"/>
          <w:sz w:val="28"/>
          <w:szCs w:val="28"/>
        </w:rPr>
        <w:t xml:space="preserve"> </w:t>
      </w:r>
      <w:r w:rsidRPr="000440D4">
        <w:rPr>
          <w:rFonts w:ascii="Times New Roman" w:hAnsi="Times New Roman" w:cs="Times New Roman"/>
          <w:sz w:val="28"/>
          <w:szCs w:val="28"/>
        </w:rPr>
        <w:t>рублей или 99,9% к плановым бюджетным назначениям, не исполнено бюджетных назначений на сумму 8,8 тыс. рублей.</w:t>
      </w:r>
    </w:p>
    <w:p w14:paraId="3396EA5D" w14:textId="77777777" w:rsidR="000440D4" w:rsidRPr="000440D4" w:rsidRDefault="000440D4" w:rsidP="000440D4">
      <w:pPr>
        <w:suppressAutoHyphens/>
        <w:ind w:right="10" w:firstLine="709"/>
        <w:jc w:val="both"/>
        <w:rPr>
          <w:rFonts w:ascii="Times New Roman" w:hAnsi="Times New Roman" w:cs="Times New Roman"/>
          <w:sz w:val="28"/>
          <w:szCs w:val="28"/>
          <w:lang w:eastAsia="ar-SA"/>
        </w:rPr>
      </w:pPr>
      <w:r w:rsidRPr="000440D4">
        <w:rPr>
          <w:rFonts w:ascii="Times New Roman" w:hAnsi="Times New Roman" w:cs="Times New Roman"/>
          <w:sz w:val="28"/>
          <w:szCs w:val="28"/>
          <w:lang w:eastAsia="ar-SA"/>
        </w:rPr>
        <w:t>Наибольшую долю в общем объёме расходов за 2020 год составили расходы на ф</w:t>
      </w:r>
      <w:r w:rsidRPr="000440D4">
        <w:rPr>
          <w:rFonts w:ascii="Times New Roman" w:hAnsi="Times New Roman" w:cs="Times New Roman"/>
          <w:sz w:val="28"/>
          <w:szCs w:val="28"/>
        </w:rPr>
        <w:t>онд оплаты труда государственных (муниципальных) органов</w:t>
      </w:r>
      <w:r w:rsidRPr="000440D4">
        <w:rPr>
          <w:rFonts w:ascii="Times New Roman" w:hAnsi="Times New Roman" w:cs="Times New Roman"/>
          <w:bCs/>
          <w:sz w:val="28"/>
          <w:szCs w:val="28"/>
        </w:rPr>
        <w:t xml:space="preserve"> – 4 494,2 тыс.</w:t>
      </w:r>
      <w:r w:rsidRPr="000440D4">
        <w:rPr>
          <w:rFonts w:ascii="Times New Roman" w:hAnsi="Times New Roman" w:cs="Times New Roman"/>
          <w:sz w:val="28"/>
          <w:szCs w:val="28"/>
          <w:lang w:eastAsia="ar-SA"/>
        </w:rPr>
        <w:t xml:space="preserve"> рублей или 50,0%.</w:t>
      </w:r>
    </w:p>
    <w:p w14:paraId="3FA9B9B7" w14:textId="77777777" w:rsidR="000440D4" w:rsidRPr="000440D4" w:rsidRDefault="000440D4" w:rsidP="000440D4">
      <w:pPr>
        <w:suppressAutoHyphens/>
        <w:ind w:right="10" w:firstLine="709"/>
        <w:jc w:val="both"/>
        <w:rPr>
          <w:rFonts w:ascii="Times New Roman" w:hAnsi="Times New Roman" w:cs="Times New Roman"/>
          <w:sz w:val="28"/>
          <w:szCs w:val="28"/>
          <w:lang w:eastAsia="ar-SA"/>
        </w:rPr>
      </w:pPr>
      <w:r w:rsidRPr="000440D4">
        <w:rPr>
          <w:rFonts w:ascii="Times New Roman" w:hAnsi="Times New Roman" w:cs="Times New Roman"/>
          <w:sz w:val="28"/>
          <w:szCs w:val="28"/>
          <w:lang w:eastAsia="ar-SA"/>
        </w:rPr>
        <w:t>Наименьшую долю в общем объёме расходов за 2020 год составили расходы на иные выплаты персоналу государственных (муниципальных) органов, за исключением фонда оплаты труда</w:t>
      </w:r>
      <w:r w:rsidRPr="000440D4">
        <w:rPr>
          <w:rFonts w:ascii="Times New Roman" w:hAnsi="Times New Roman" w:cs="Times New Roman"/>
          <w:bCs/>
          <w:sz w:val="28"/>
          <w:szCs w:val="28"/>
        </w:rPr>
        <w:t xml:space="preserve"> – 244,4 тыс.</w:t>
      </w:r>
      <w:r w:rsidRPr="000440D4">
        <w:rPr>
          <w:rFonts w:ascii="Times New Roman" w:hAnsi="Times New Roman" w:cs="Times New Roman"/>
          <w:sz w:val="28"/>
          <w:szCs w:val="28"/>
          <w:lang w:eastAsia="ar-SA"/>
        </w:rPr>
        <w:t xml:space="preserve"> рублей или 2,7%.</w:t>
      </w:r>
    </w:p>
    <w:p w14:paraId="6D4689B4" w14:textId="77777777" w:rsidR="000440D4" w:rsidRPr="000440D4" w:rsidRDefault="000440D4" w:rsidP="000440D4">
      <w:pPr>
        <w:ind w:firstLine="708"/>
        <w:contextualSpacing/>
        <w:jc w:val="both"/>
        <w:rPr>
          <w:rFonts w:ascii="Times New Roman" w:hAnsi="Times New Roman" w:cs="Times New Roman"/>
          <w:bCs/>
          <w:sz w:val="28"/>
          <w:szCs w:val="28"/>
        </w:rPr>
      </w:pPr>
      <w:r w:rsidRPr="000440D4">
        <w:rPr>
          <w:rFonts w:ascii="Times New Roman" w:eastAsia="Calibri" w:hAnsi="Times New Roman" w:cs="Times New Roman"/>
          <w:sz w:val="28"/>
          <w:szCs w:val="28"/>
        </w:rPr>
        <w:t>При анализе ф. 0503127 «</w:t>
      </w:r>
      <w:r w:rsidRPr="000440D4">
        <w:rPr>
          <w:rFonts w:ascii="Times New Roman" w:hAnsi="Times New Roman" w:cs="Times New Roman"/>
          <w:bCs/>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расходам нарушений и замечаний не выявлено, однако лимиты бюджетных обязательств израсходованы не в полном объеме, неисполненные назначения в сумме 8,8 тыс. рублей отражены в отчете по состоянию на 01.01.2021 года.</w:t>
      </w:r>
    </w:p>
    <w:p w14:paraId="461DB1A1" w14:textId="77777777" w:rsidR="000440D4" w:rsidRPr="000440D4" w:rsidRDefault="000440D4" w:rsidP="000440D4">
      <w:pPr>
        <w:ind w:firstLine="708"/>
        <w:jc w:val="both"/>
        <w:rPr>
          <w:rFonts w:ascii="Times New Roman" w:hAnsi="Times New Roman" w:cs="Times New Roman"/>
          <w:sz w:val="28"/>
          <w:szCs w:val="28"/>
        </w:rPr>
      </w:pPr>
      <w:r w:rsidRPr="000440D4">
        <w:rPr>
          <w:rFonts w:ascii="Times New Roman" w:hAnsi="Times New Roman" w:cs="Times New Roman"/>
          <w:bCs/>
          <w:sz w:val="28"/>
          <w:szCs w:val="28"/>
        </w:rPr>
        <w:lastRenderedPageBreak/>
        <w:t xml:space="preserve"> </w:t>
      </w:r>
      <w:r w:rsidRPr="000440D4">
        <w:rPr>
          <w:rFonts w:ascii="Times New Roman" w:hAnsi="Times New Roman" w:cs="Times New Roman"/>
          <w:sz w:val="28"/>
          <w:szCs w:val="28"/>
        </w:rPr>
        <w:t xml:space="preserve">Уточненный кассовый план исполнения бюджета за 2020 год по Совету депутатов </w:t>
      </w:r>
      <w:r w:rsidRPr="000440D4">
        <w:rPr>
          <w:rFonts w:ascii="Times New Roman" w:eastAsia="Calibri" w:hAnsi="Times New Roman" w:cs="Times New Roman"/>
          <w:sz w:val="28"/>
          <w:szCs w:val="28"/>
        </w:rPr>
        <w:t>в разрезе разделов бюджетной классификации</w:t>
      </w:r>
      <w:r w:rsidRPr="000440D4">
        <w:rPr>
          <w:rFonts w:ascii="Times New Roman" w:hAnsi="Times New Roman" w:cs="Times New Roman"/>
          <w:sz w:val="28"/>
          <w:szCs w:val="28"/>
        </w:rPr>
        <w:t xml:space="preserve"> представлен в таблице № 2.</w:t>
      </w:r>
    </w:p>
    <w:p w14:paraId="7C345569" w14:textId="77777777" w:rsidR="000440D4" w:rsidRPr="000440D4" w:rsidRDefault="000440D4" w:rsidP="000440D4">
      <w:pPr>
        <w:spacing w:after="0"/>
        <w:ind w:firstLine="708"/>
        <w:jc w:val="right"/>
        <w:rPr>
          <w:rFonts w:ascii="Times New Roman" w:hAnsi="Times New Roman" w:cs="Times New Roman"/>
        </w:rPr>
      </w:pPr>
      <w:r w:rsidRPr="000440D4">
        <w:rPr>
          <w:rFonts w:ascii="Times New Roman" w:hAnsi="Times New Roman" w:cs="Times New Roman"/>
        </w:rPr>
        <w:t xml:space="preserve">Таблица №2  </w:t>
      </w:r>
    </w:p>
    <w:p w14:paraId="7EBD9ADF" w14:textId="77777777" w:rsidR="000440D4" w:rsidRPr="000440D4" w:rsidRDefault="000440D4" w:rsidP="000440D4">
      <w:pPr>
        <w:spacing w:after="0"/>
        <w:ind w:firstLine="708"/>
        <w:jc w:val="right"/>
        <w:rPr>
          <w:rFonts w:ascii="Times New Roman" w:hAnsi="Times New Roman" w:cs="Times New Roman"/>
        </w:rPr>
      </w:pPr>
      <w:r w:rsidRPr="000440D4">
        <w:rPr>
          <w:rFonts w:ascii="Times New Roman" w:hAnsi="Times New Roman" w:cs="Times New Roman"/>
        </w:rPr>
        <w:t>Единица измерения: тыс. рублей</w:t>
      </w:r>
    </w:p>
    <w:tbl>
      <w:tblPr>
        <w:tblW w:w="9356" w:type="dxa"/>
        <w:tblInd w:w="108" w:type="dxa"/>
        <w:tblLayout w:type="fixed"/>
        <w:tblLook w:val="04A0" w:firstRow="1" w:lastRow="0" w:firstColumn="1" w:lastColumn="0" w:noHBand="0" w:noVBand="1"/>
      </w:tblPr>
      <w:tblGrid>
        <w:gridCol w:w="1134"/>
        <w:gridCol w:w="1843"/>
        <w:gridCol w:w="851"/>
        <w:gridCol w:w="873"/>
        <w:gridCol w:w="828"/>
        <w:gridCol w:w="850"/>
        <w:gridCol w:w="851"/>
        <w:gridCol w:w="1134"/>
        <w:gridCol w:w="992"/>
      </w:tblGrid>
      <w:tr w:rsidR="000440D4" w:rsidRPr="000440D4" w14:paraId="012D4E07" w14:textId="77777777" w:rsidTr="00D67AC0">
        <w:trPr>
          <w:trHeight w:val="300"/>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EB556C" w14:textId="77777777" w:rsidR="000440D4" w:rsidRPr="000440D4" w:rsidRDefault="000440D4" w:rsidP="00D67AC0">
            <w:pPr>
              <w:jc w:val="center"/>
              <w:rPr>
                <w:rFonts w:ascii="Times New Roman" w:hAnsi="Times New Roman" w:cs="Times New Roman"/>
                <w:b/>
                <w:bCs/>
              </w:rPr>
            </w:pPr>
            <w:r w:rsidRPr="000440D4">
              <w:rPr>
                <w:rFonts w:ascii="Times New Roman" w:hAnsi="Times New Roman" w:cs="Times New Roman"/>
                <w:b/>
                <w:bCs/>
              </w:rPr>
              <w:t>Код подраздела расходов</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38E62D" w14:textId="77777777" w:rsidR="000440D4" w:rsidRPr="000440D4" w:rsidRDefault="000440D4" w:rsidP="00D67AC0">
            <w:pPr>
              <w:jc w:val="center"/>
              <w:rPr>
                <w:rFonts w:ascii="Times New Roman" w:hAnsi="Times New Roman" w:cs="Times New Roman"/>
                <w:b/>
                <w:bCs/>
              </w:rPr>
            </w:pPr>
            <w:r w:rsidRPr="000440D4">
              <w:rPr>
                <w:rFonts w:ascii="Times New Roman" w:hAnsi="Times New Roman" w:cs="Times New Roman"/>
                <w:b/>
                <w:bCs/>
              </w:rPr>
              <w:t>Наименование расходов по бюджетной классификации</w:t>
            </w:r>
          </w:p>
        </w:tc>
        <w:tc>
          <w:tcPr>
            <w:tcW w:w="4253"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EE3334D" w14:textId="77777777" w:rsidR="000440D4" w:rsidRPr="000440D4" w:rsidRDefault="000440D4" w:rsidP="00D67AC0">
            <w:pPr>
              <w:jc w:val="center"/>
              <w:rPr>
                <w:rFonts w:ascii="Times New Roman" w:hAnsi="Times New Roman" w:cs="Times New Roman"/>
                <w:b/>
                <w:bCs/>
              </w:rPr>
            </w:pPr>
            <w:r w:rsidRPr="000440D4">
              <w:rPr>
                <w:rFonts w:ascii="Times New Roman" w:hAnsi="Times New Roman" w:cs="Times New Roman"/>
                <w:b/>
                <w:bCs/>
              </w:rPr>
              <w:t>Кассовый план 2020 год (на 29.12.2020г.)</w:t>
            </w:r>
          </w:p>
        </w:tc>
        <w:tc>
          <w:tcPr>
            <w:tcW w:w="1134" w:type="dxa"/>
            <w:vMerge w:val="restart"/>
            <w:tcBorders>
              <w:top w:val="single" w:sz="4" w:space="0" w:color="auto"/>
              <w:left w:val="single" w:sz="4" w:space="0" w:color="auto"/>
              <w:right w:val="single" w:sz="4" w:space="0" w:color="auto"/>
            </w:tcBorders>
            <w:shd w:val="clear" w:color="auto" w:fill="auto"/>
            <w:vAlign w:val="bottom"/>
            <w:hideMark/>
          </w:tcPr>
          <w:p w14:paraId="2D33DA7B" w14:textId="77777777" w:rsidR="000440D4" w:rsidRPr="000440D4" w:rsidRDefault="000440D4" w:rsidP="00D67AC0">
            <w:pPr>
              <w:jc w:val="center"/>
              <w:rPr>
                <w:rFonts w:ascii="Times New Roman" w:hAnsi="Times New Roman" w:cs="Times New Roman"/>
                <w:b/>
                <w:bCs/>
              </w:rPr>
            </w:pPr>
            <w:r w:rsidRPr="000440D4">
              <w:rPr>
                <w:rFonts w:ascii="Times New Roman" w:hAnsi="Times New Roman" w:cs="Times New Roman"/>
                <w:b/>
                <w:bCs/>
              </w:rPr>
              <w:t>Утвержденные бюджетные назначения   на 2020 год (с изменениями)</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39515B6E" w14:textId="77777777" w:rsidR="000440D4" w:rsidRPr="000440D4" w:rsidRDefault="000440D4" w:rsidP="00D67AC0">
            <w:pPr>
              <w:jc w:val="center"/>
              <w:rPr>
                <w:rFonts w:ascii="Times New Roman" w:hAnsi="Times New Roman" w:cs="Times New Roman"/>
                <w:b/>
                <w:bCs/>
              </w:rPr>
            </w:pPr>
            <w:r w:rsidRPr="000440D4">
              <w:rPr>
                <w:rFonts w:ascii="Times New Roman" w:hAnsi="Times New Roman" w:cs="Times New Roman"/>
                <w:b/>
                <w:bCs/>
              </w:rPr>
              <w:t>Отклонение (гр.8-гр.7)</w:t>
            </w:r>
          </w:p>
        </w:tc>
      </w:tr>
      <w:tr w:rsidR="000440D4" w:rsidRPr="000440D4" w14:paraId="230CE14A" w14:textId="77777777" w:rsidTr="00D67AC0">
        <w:trPr>
          <w:trHeight w:val="592"/>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42170576" w14:textId="77777777" w:rsidR="000440D4" w:rsidRPr="000440D4" w:rsidRDefault="000440D4" w:rsidP="00D67AC0">
            <w:pPr>
              <w:rPr>
                <w:rFonts w:ascii="Times New Roman" w:hAnsi="Times New Roman" w:cs="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8394C13" w14:textId="77777777" w:rsidR="000440D4" w:rsidRPr="000440D4" w:rsidRDefault="000440D4" w:rsidP="00D67AC0">
            <w:pPr>
              <w:rPr>
                <w:rFonts w:ascii="Times New Roman" w:hAnsi="Times New Roman" w:cs="Times New Roman"/>
                <w:b/>
                <w:bCs/>
              </w:rPr>
            </w:pPr>
          </w:p>
        </w:tc>
        <w:tc>
          <w:tcPr>
            <w:tcW w:w="851" w:type="dxa"/>
            <w:tcBorders>
              <w:top w:val="nil"/>
              <w:left w:val="nil"/>
              <w:bottom w:val="single" w:sz="4" w:space="0" w:color="auto"/>
              <w:right w:val="single" w:sz="4" w:space="0" w:color="auto"/>
            </w:tcBorders>
            <w:shd w:val="clear" w:color="000000" w:fill="FFFFFF"/>
            <w:vAlign w:val="center"/>
            <w:hideMark/>
          </w:tcPr>
          <w:p w14:paraId="1928296E" w14:textId="77777777" w:rsidR="000440D4" w:rsidRPr="000440D4" w:rsidRDefault="000440D4" w:rsidP="00D67AC0">
            <w:pPr>
              <w:jc w:val="center"/>
              <w:rPr>
                <w:rFonts w:ascii="Times New Roman" w:hAnsi="Times New Roman" w:cs="Times New Roman"/>
                <w:b/>
                <w:bCs/>
              </w:rPr>
            </w:pPr>
            <w:r w:rsidRPr="000440D4">
              <w:rPr>
                <w:rFonts w:ascii="Times New Roman" w:hAnsi="Times New Roman" w:cs="Times New Roman"/>
                <w:b/>
                <w:bCs/>
              </w:rPr>
              <w:t>1 кв.</w:t>
            </w:r>
          </w:p>
        </w:tc>
        <w:tc>
          <w:tcPr>
            <w:tcW w:w="873" w:type="dxa"/>
            <w:tcBorders>
              <w:top w:val="nil"/>
              <w:left w:val="nil"/>
              <w:bottom w:val="single" w:sz="4" w:space="0" w:color="auto"/>
              <w:right w:val="single" w:sz="4" w:space="0" w:color="auto"/>
            </w:tcBorders>
            <w:shd w:val="clear" w:color="000000" w:fill="FFFFFF"/>
            <w:vAlign w:val="center"/>
            <w:hideMark/>
          </w:tcPr>
          <w:p w14:paraId="34CA211A" w14:textId="77777777" w:rsidR="000440D4" w:rsidRPr="000440D4" w:rsidRDefault="000440D4" w:rsidP="00D67AC0">
            <w:pPr>
              <w:jc w:val="center"/>
              <w:rPr>
                <w:rFonts w:ascii="Times New Roman" w:hAnsi="Times New Roman" w:cs="Times New Roman"/>
                <w:b/>
                <w:bCs/>
              </w:rPr>
            </w:pPr>
            <w:r w:rsidRPr="000440D4">
              <w:rPr>
                <w:rFonts w:ascii="Times New Roman" w:hAnsi="Times New Roman" w:cs="Times New Roman"/>
                <w:b/>
                <w:bCs/>
              </w:rPr>
              <w:t>2 кв.</w:t>
            </w:r>
          </w:p>
        </w:tc>
        <w:tc>
          <w:tcPr>
            <w:tcW w:w="828" w:type="dxa"/>
            <w:tcBorders>
              <w:top w:val="nil"/>
              <w:left w:val="nil"/>
              <w:bottom w:val="single" w:sz="4" w:space="0" w:color="auto"/>
              <w:right w:val="single" w:sz="4" w:space="0" w:color="auto"/>
            </w:tcBorders>
            <w:shd w:val="clear" w:color="000000" w:fill="FFFFFF"/>
            <w:vAlign w:val="center"/>
            <w:hideMark/>
          </w:tcPr>
          <w:p w14:paraId="4964A881" w14:textId="77777777" w:rsidR="000440D4" w:rsidRPr="000440D4" w:rsidRDefault="000440D4" w:rsidP="00D67AC0">
            <w:pPr>
              <w:jc w:val="center"/>
              <w:rPr>
                <w:rFonts w:ascii="Times New Roman" w:hAnsi="Times New Roman" w:cs="Times New Roman"/>
                <w:b/>
                <w:bCs/>
              </w:rPr>
            </w:pPr>
            <w:r w:rsidRPr="000440D4">
              <w:rPr>
                <w:rFonts w:ascii="Times New Roman" w:hAnsi="Times New Roman" w:cs="Times New Roman"/>
                <w:b/>
                <w:bCs/>
              </w:rPr>
              <w:t>3 кв.</w:t>
            </w:r>
          </w:p>
        </w:tc>
        <w:tc>
          <w:tcPr>
            <w:tcW w:w="850" w:type="dxa"/>
            <w:tcBorders>
              <w:top w:val="nil"/>
              <w:left w:val="nil"/>
              <w:bottom w:val="single" w:sz="4" w:space="0" w:color="auto"/>
              <w:right w:val="single" w:sz="4" w:space="0" w:color="auto"/>
            </w:tcBorders>
            <w:shd w:val="clear" w:color="auto" w:fill="auto"/>
            <w:vAlign w:val="center"/>
            <w:hideMark/>
          </w:tcPr>
          <w:p w14:paraId="35A13056" w14:textId="77777777" w:rsidR="000440D4" w:rsidRPr="000440D4" w:rsidRDefault="000440D4" w:rsidP="00D67AC0">
            <w:pPr>
              <w:jc w:val="center"/>
              <w:rPr>
                <w:rFonts w:ascii="Times New Roman" w:hAnsi="Times New Roman" w:cs="Times New Roman"/>
                <w:b/>
                <w:bCs/>
              </w:rPr>
            </w:pPr>
            <w:r w:rsidRPr="000440D4">
              <w:rPr>
                <w:rFonts w:ascii="Times New Roman" w:hAnsi="Times New Roman" w:cs="Times New Roman"/>
                <w:b/>
                <w:bCs/>
              </w:rPr>
              <w:t>4 кв.</w:t>
            </w:r>
          </w:p>
        </w:tc>
        <w:tc>
          <w:tcPr>
            <w:tcW w:w="851" w:type="dxa"/>
            <w:tcBorders>
              <w:top w:val="nil"/>
              <w:left w:val="nil"/>
              <w:bottom w:val="single" w:sz="4" w:space="0" w:color="auto"/>
              <w:right w:val="single" w:sz="4" w:space="0" w:color="auto"/>
            </w:tcBorders>
            <w:shd w:val="clear" w:color="auto" w:fill="auto"/>
            <w:vAlign w:val="center"/>
            <w:hideMark/>
          </w:tcPr>
          <w:p w14:paraId="03C8140F" w14:textId="77777777" w:rsidR="000440D4" w:rsidRPr="000440D4" w:rsidRDefault="000440D4" w:rsidP="00D67AC0">
            <w:pPr>
              <w:jc w:val="center"/>
              <w:rPr>
                <w:rFonts w:ascii="Times New Roman" w:hAnsi="Times New Roman" w:cs="Times New Roman"/>
                <w:b/>
                <w:bCs/>
              </w:rPr>
            </w:pPr>
            <w:r w:rsidRPr="000440D4">
              <w:rPr>
                <w:rFonts w:ascii="Times New Roman" w:hAnsi="Times New Roman" w:cs="Times New Roman"/>
                <w:b/>
                <w:bCs/>
              </w:rPr>
              <w:t>Итого</w:t>
            </w:r>
          </w:p>
        </w:tc>
        <w:tc>
          <w:tcPr>
            <w:tcW w:w="1134" w:type="dxa"/>
            <w:vMerge/>
            <w:tcBorders>
              <w:left w:val="single" w:sz="4" w:space="0" w:color="auto"/>
              <w:bottom w:val="single" w:sz="4" w:space="0" w:color="auto"/>
              <w:right w:val="single" w:sz="4" w:space="0" w:color="auto"/>
            </w:tcBorders>
            <w:vAlign w:val="center"/>
            <w:hideMark/>
          </w:tcPr>
          <w:p w14:paraId="2DB63B7F" w14:textId="77777777" w:rsidR="000440D4" w:rsidRPr="000440D4" w:rsidRDefault="000440D4" w:rsidP="00D67AC0">
            <w:pPr>
              <w:rPr>
                <w:rFonts w:ascii="Times New Roman" w:hAnsi="Times New Roman" w:cs="Times New Roman"/>
                <w:b/>
                <w:bCs/>
              </w:rPr>
            </w:pPr>
          </w:p>
        </w:tc>
        <w:tc>
          <w:tcPr>
            <w:tcW w:w="992" w:type="dxa"/>
            <w:vMerge/>
            <w:tcBorders>
              <w:left w:val="single" w:sz="4" w:space="0" w:color="auto"/>
              <w:bottom w:val="single" w:sz="4" w:space="0" w:color="auto"/>
              <w:right w:val="single" w:sz="4" w:space="0" w:color="auto"/>
            </w:tcBorders>
            <w:vAlign w:val="center"/>
            <w:hideMark/>
          </w:tcPr>
          <w:p w14:paraId="43154BE1" w14:textId="77777777" w:rsidR="000440D4" w:rsidRPr="000440D4" w:rsidRDefault="000440D4" w:rsidP="00D67AC0">
            <w:pPr>
              <w:rPr>
                <w:rFonts w:ascii="Times New Roman" w:hAnsi="Times New Roman" w:cs="Times New Roman"/>
                <w:b/>
                <w:bCs/>
              </w:rPr>
            </w:pPr>
          </w:p>
        </w:tc>
      </w:tr>
      <w:tr w:rsidR="000440D4" w:rsidRPr="000440D4" w14:paraId="307BDBFC" w14:textId="77777777" w:rsidTr="00D67AC0">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02B9299"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1</w:t>
            </w:r>
          </w:p>
        </w:tc>
        <w:tc>
          <w:tcPr>
            <w:tcW w:w="1843" w:type="dxa"/>
            <w:tcBorders>
              <w:top w:val="nil"/>
              <w:left w:val="nil"/>
              <w:bottom w:val="single" w:sz="4" w:space="0" w:color="auto"/>
              <w:right w:val="single" w:sz="4" w:space="0" w:color="auto"/>
            </w:tcBorders>
            <w:shd w:val="clear" w:color="000000" w:fill="FFFFFF"/>
            <w:vAlign w:val="center"/>
            <w:hideMark/>
          </w:tcPr>
          <w:p w14:paraId="62A3D2B1"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2</w:t>
            </w:r>
          </w:p>
        </w:tc>
        <w:tc>
          <w:tcPr>
            <w:tcW w:w="851" w:type="dxa"/>
            <w:tcBorders>
              <w:top w:val="nil"/>
              <w:left w:val="nil"/>
              <w:bottom w:val="single" w:sz="4" w:space="0" w:color="auto"/>
              <w:right w:val="single" w:sz="4" w:space="0" w:color="auto"/>
            </w:tcBorders>
            <w:shd w:val="clear" w:color="000000" w:fill="FFFFFF"/>
            <w:vAlign w:val="center"/>
            <w:hideMark/>
          </w:tcPr>
          <w:p w14:paraId="41D6CBB5"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3</w:t>
            </w:r>
          </w:p>
        </w:tc>
        <w:tc>
          <w:tcPr>
            <w:tcW w:w="873" w:type="dxa"/>
            <w:tcBorders>
              <w:top w:val="nil"/>
              <w:left w:val="nil"/>
              <w:bottom w:val="single" w:sz="4" w:space="0" w:color="auto"/>
              <w:right w:val="single" w:sz="4" w:space="0" w:color="auto"/>
            </w:tcBorders>
            <w:shd w:val="clear" w:color="000000" w:fill="FFFFFF"/>
            <w:vAlign w:val="center"/>
            <w:hideMark/>
          </w:tcPr>
          <w:p w14:paraId="6851BECF"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4</w:t>
            </w:r>
          </w:p>
        </w:tc>
        <w:tc>
          <w:tcPr>
            <w:tcW w:w="828" w:type="dxa"/>
            <w:tcBorders>
              <w:top w:val="nil"/>
              <w:left w:val="nil"/>
              <w:bottom w:val="single" w:sz="4" w:space="0" w:color="auto"/>
              <w:right w:val="single" w:sz="4" w:space="0" w:color="auto"/>
            </w:tcBorders>
            <w:shd w:val="clear" w:color="000000" w:fill="FFFFFF"/>
            <w:vAlign w:val="center"/>
            <w:hideMark/>
          </w:tcPr>
          <w:p w14:paraId="23120629"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vAlign w:val="center"/>
            <w:hideMark/>
          </w:tcPr>
          <w:p w14:paraId="05830926"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6</w:t>
            </w:r>
          </w:p>
        </w:tc>
        <w:tc>
          <w:tcPr>
            <w:tcW w:w="851" w:type="dxa"/>
            <w:tcBorders>
              <w:top w:val="nil"/>
              <w:left w:val="nil"/>
              <w:bottom w:val="single" w:sz="4" w:space="0" w:color="auto"/>
              <w:right w:val="single" w:sz="4" w:space="0" w:color="auto"/>
            </w:tcBorders>
            <w:shd w:val="clear" w:color="auto" w:fill="auto"/>
            <w:vAlign w:val="center"/>
            <w:hideMark/>
          </w:tcPr>
          <w:p w14:paraId="0F029767"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7</w:t>
            </w:r>
          </w:p>
        </w:tc>
        <w:tc>
          <w:tcPr>
            <w:tcW w:w="1134" w:type="dxa"/>
            <w:tcBorders>
              <w:top w:val="nil"/>
              <w:left w:val="nil"/>
              <w:bottom w:val="single" w:sz="4" w:space="0" w:color="auto"/>
              <w:right w:val="single" w:sz="4" w:space="0" w:color="auto"/>
            </w:tcBorders>
            <w:shd w:val="clear" w:color="auto" w:fill="auto"/>
            <w:noWrap/>
            <w:vAlign w:val="bottom"/>
            <w:hideMark/>
          </w:tcPr>
          <w:p w14:paraId="7176FE6A"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noWrap/>
            <w:vAlign w:val="center"/>
            <w:hideMark/>
          </w:tcPr>
          <w:p w14:paraId="7D0B2AF4" w14:textId="77777777" w:rsidR="000440D4" w:rsidRPr="000440D4" w:rsidRDefault="000440D4" w:rsidP="00D67AC0">
            <w:pPr>
              <w:jc w:val="center"/>
              <w:rPr>
                <w:rFonts w:ascii="Times New Roman" w:hAnsi="Times New Roman" w:cs="Times New Roman"/>
              </w:rPr>
            </w:pPr>
            <w:r w:rsidRPr="000440D4">
              <w:rPr>
                <w:rFonts w:ascii="Times New Roman" w:hAnsi="Times New Roman" w:cs="Times New Roman"/>
              </w:rPr>
              <w:t>9</w:t>
            </w:r>
          </w:p>
        </w:tc>
      </w:tr>
      <w:tr w:rsidR="000440D4" w:rsidRPr="000440D4" w14:paraId="43F08A78" w14:textId="77777777" w:rsidTr="00D67AC0">
        <w:trPr>
          <w:trHeight w:val="254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AB32A71" w14:textId="77777777" w:rsidR="000440D4" w:rsidRPr="000440D4" w:rsidRDefault="000440D4" w:rsidP="00D67AC0">
            <w:pPr>
              <w:jc w:val="center"/>
              <w:rPr>
                <w:rFonts w:ascii="Times New Roman" w:hAnsi="Times New Roman" w:cs="Times New Roman"/>
                <w:color w:val="FF0000"/>
              </w:rPr>
            </w:pPr>
            <w:r w:rsidRPr="000440D4">
              <w:rPr>
                <w:rFonts w:ascii="Times New Roman" w:hAnsi="Times New Roman" w:cs="Times New Roman"/>
              </w:rPr>
              <w:t>0103</w:t>
            </w:r>
          </w:p>
        </w:tc>
        <w:tc>
          <w:tcPr>
            <w:tcW w:w="1843" w:type="dxa"/>
            <w:tcBorders>
              <w:top w:val="nil"/>
              <w:left w:val="nil"/>
              <w:bottom w:val="single" w:sz="4" w:space="0" w:color="auto"/>
              <w:right w:val="single" w:sz="4" w:space="0" w:color="auto"/>
            </w:tcBorders>
            <w:shd w:val="clear" w:color="auto" w:fill="auto"/>
            <w:vAlign w:val="center"/>
            <w:hideMark/>
          </w:tcPr>
          <w:p w14:paraId="666FE6FF" w14:textId="77777777" w:rsidR="000440D4" w:rsidRPr="000440D4" w:rsidRDefault="000440D4" w:rsidP="00D67AC0">
            <w:pPr>
              <w:jc w:val="center"/>
              <w:rPr>
                <w:rFonts w:ascii="Times New Roman" w:hAnsi="Times New Roman" w:cs="Times New Roman"/>
                <w:color w:val="FF0000"/>
              </w:rPr>
            </w:pPr>
            <w:r w:rsidRPr="000440D4">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14:paraId="6DFDBC72" w14:textId="77777777" w:rsidR="000440D4" w:rsidRPr="000440D4" w:rsidRDefault="000440D4" w:rsidP="00D67AC0">
            <w:pPr>
              <w:jc w:val="center"/>
              <w:rPr>
                <w:rFonts w:ascii="Times New Roman" w:hAnsi="Times New Roman" w:cs="Times New Roman"/>
                <w:i/>
                <w:iCs/>
                <w:color w:val="FF0000"/>
              </w:rPr>
            </w:pPr>
            <w:r w:rsidRPr="000440D4">
              <w:rPr>
                <w:rFonts w:ascii="Times New Roman" w:hAnsi="Times New Roman" w:cs="Times New Roman"/>
                <w:i/>
                <w:iCs/>
              </w:rPr>
              <w:t>1 428</w:t>
            </w:r>
          </w:p>
        </w:tc>
        <w:tc>
          <w:tcPr>
            <w:tcW w:w="873" w:type="dxa"/>
            <w:tcBorders>
              <w:top w:val="nil"/>
              <w:left w:val="nil"/>
              <w:bottom w:val="single" w:sz="4" w:space="0" w:color="auto"/>
              <w:right w:val="single" w:sz="4" w:space="0" w:color="auto"/>
            </w:tcBorders>
            <w:shd w:val="clear" w:color="auto" w:fill="auto"/>
            <w:vAlign w:val="center"/>
            <w:hideMark/>
          </w:tcPr>
          <w:p w14:paraId="3A334C43" w14:textId="77777777" w:rsidR="000440D4" w:rsidRPr="000440D4" w:rsidRDefault="000440D4" w:rsidP="00D67AC0">
            <w:pPr>
              <w:jc w:val="center"/>
              <w:rPr>
                <w:rFonts w:ascii="Times New Roman" w:hAnsi="Times New Roman" w:cs="Times New Roman"/>
                <w:i/>
                <w:iCs/>
                <w:color w:val="FF0000"/>
              </w:rPr>
            </w:pPr>
            <w:r w:rsidRPr="000440D4">
              <w:rPr>
                <w:rFonts w:ascii="Times New Roman" w:hAnsi="Times New Roman" w:cs="Times New Roman"/>
                <w:i/>
                <w:iCs/>
                <w:color w:val="000000"/>
              </w:rPr>
              <w:t xml:space="preserve">2 198 </w:t>
            </w:r>
          </w:p>
        </w:tc>
        <w:tc>
          <w:tcPr>
            <w:tcW w:w="828" w:type="dxa"/>
            <w:tcBorders>
              <w:top w:val="nil"/>
              <w:left w:val="nil"/>
              <w:bottom w:val="single" w:sz="4" w:space="0" w:color="auto"/>
              <w:right w:val="single" w:sz="4" w:space="0" w:color="auto"/>
            </w:tcBorders>
            <w:shd w:val="clear" w:color="auto" w:fill="auto"/>
            <w:vAlign w:val="center"/>
            <w:hideMark/>
          </w:tcPr>
          <w:p w14:paraId="5D018114" w14:textId="77777777" w:rsidR="000440D4" w:rsidRPr="000440D4" w:rsidRDefault="000440D4" w:rsidP="00D67AC0">
            <w:pPr>
              <w:jc w:val="center"/>
              <w:rPr>
                <w:rFonts w:ascii="Times New Roman" w:hAnsi="Times New Roman" w:cs="Times New Roman"/>
                <w:i/>
                <w:iCs/>
                <w:color w:val="FF0000"/>
              </w:rPr>
            </w:pPr>
            <w:r w:rsidRPr="000440D4">
              <w:rPr>
                <w:rFonts w:ascii="Times New Roman" w:hAnsi="Times New Roman" w:cs="Times New Roman"/>
                <w:i/>
                <w:iCs/>
                <w:color w:val="000000"/>
              </w:rPr>
              <w:t xml:space="preserve">2 428  </w:t>
            </w:r>
          </w:p>
        </w:tc>
        <w:tc>
          <w:tcPr>
            <w:tcW w:w="850" w:type="dxa"/>
            <w:tcBorders>
              <w:top w:val="nil"/>
              <w:left w:val="nil"/>
              <w:bottom w:val="single" w:sz="4" w:space="0" w:color="auto"/>
              <w:right w:val="single" w:sz="4" w:space="0" w:color="auto"/>
            </w:tcBorders>
            <w:shd w:val="clear" w:color="auto" w:fill="auto"/>
            <w:vAlign w:val="center"/>
            <w:hideMark/>
          </w:tcPr>
          <w:p w14:paraId="1DC1B4D5" w14:textId="77777777" w:rsidR="000440D4" w:rsidRPr="000440D4" w:rsidRDefault="000440D4" w:rsidP="00D67AC0">
            <w:pPr>
              <w:jc w:val="center"/>
              <w:rPr>
                <w:rFonts w:ascii="Times New Roman" w:hAnsi="Times New Roman" w:cs="Times New Roman"/>
                <w:i/>
                <w:iCs/>
                <w:color w:val="FF0000"/>
              </w:rPr>
            </w:pPr>
            <w:r w:rsidRPr="000440D4">
              <w:rPr>
                <w:rFonts w:ascii="Times New Roman" w:hAnsi="Times New Roman" w:cs="Times New Roman"/>
                <w:i/>
                <w:iCs/>
                <w:color w:val="000000"/>
              </w:rPr>
              <w:t>2 950</w:t>
            </w:r>
          </w:p>
        </w:tc>
        <w:tc>
          <w:tcPr>
            <w:tcW w:w="851" w:type="dxa"/>
            <w:tcBorders>
              <w:top w:val="nil"/>
              <w:left w:val="nil"/>
              <w:bottom w:val="single" w:sz="4" w:space="0" w:color="auto"/>
              <w:right w:val="single" w:sz="4" w:space="0" w:color="auto"/>
            </w:tcBorders>
            <w:shd w:val="clear" w:color="auto" w:fill="auto"/>
            <w:vAlign w:val="center"/>
            <w:hideMark/>
          </w:tcPr>
          <w:p w14:paraId="2B431DAE" w14:textId="77777777" w:rsidR="000440D4" w:rsidRPr="000440D4" w:rsidRDefault="000440D4" w:rsidP="00D67AC0">
            <w:pPr>
              <w:jc w:val="center"/>
              <w:rPr>
                <w:rFonts w:ascii="Times New Roman" w:hAnsi="Times New Roman" w:cs="Times New Roman"/>
                <w:color w:val="FF0000"/>
              </w:rPr>
            </w:pPr>
            <w:r w:rsidRPr="000440D4">
              <w:rPr>
                <w:rFonts w:ascii="Times New Roman" w:hAnsi="Times New Roman" w:cs="Times New Roman"/>
                <w:color w:val="000000"/>
              </w:rPr>
              <w:t>9 004</w:t>
            </w:r>
          </w:p>
        </w:tc>
        <w:tc>
          <w:tcPr>
            <w:tcW w:w="1134" w:type="dxa"/>
            <w:tcBorders>
              <w:top w:val="nil"/>
              <w:left w:val="nil"/>
              <w:bottom w:val="single" w:sz="4" w:space="0" w:color="auto"/>
              <w:right w:val="single" w:sz="4" w:space="0" w:color="auto"/>
            </w:tcBorders>
            <w:shd w:val="clear" w:color="auto" w:fill="auto"/>
            <w:vAlign w:val="center"/>
            <w:hideMark/>
          </w:tcPr>
          <w:p w14:paraId="48D66EEE" w14:textId="77777777" w:rsidR="000440D4" w:rsidRPr="000440D4" w:rsidRDefault="000440D4" w:rsidP="00D67AC0">
            <w:pPr>
              <w:jc w:val="center"/>
              <w:rPr>
                <w:rFonts w:ascii="Times New Roman" w:hAnsi="Times New Roman" w:cs="Times New Roman"/>
                <w:color w:val="FF0000"/>
              </w:rPr>
            </w:pPr>
            <w:r w:rsidRPr="000440D4">
              <w:rPr>
                <w:rFonts w:ascii="Times New Roman" w:hAnsi="Times New Roman" w:cs="Times New Roman"/>
                <w:color w:val="000000"/>
              </w:rPr>
              <w:t>9 004</w:t>
            </w:r>
          </w:p>
        </w:tc>
        <w:tc>
          <w:tcPr>
            <w:tcW w:w="992" w:type="dxa"/>
            <w:tcBorders>
              <w:top w:val="nil"/>
              <w:left w:val="nil"/>
              <w:bottom w:val="single" w:sz="4" w:space="0" w:color="auto"/>
              <w:right w:val="single" w:sz="4" w:space="0" w:color="auto"/>
            </w:tcBorders>
            <w:shd w:val="clear" w:color="auto" w:fill="auto"/>
            <w:vAlign w:val="center"/>
            <w:hideMark/>
          </w:tcPr>
          <w:p w14:paraId="656A8EAE" w14:textId="77777777" w:rsidR="000440D4" w:rsidRPr="000440D4" w:rsidRDefault="000440D4" w:rsidP="00D67AC0">
            <w:pPr>
              <w:jc w:val="center"/>
              <w:rPr>
                <w:rFonts w:ascii="Times New Roman" w:hAnsi="Times New Roman" w:cs="Times New Roman"/>
                <w:color w:val="FF0000"/>
              </w:rPr>
            </w:pPr>
            <w:r w:rsidRPr="000440D4">
              <w:rPr>
                <w:rFonts w:ascii="Times New Roman" w:hAnsi="Times New Roman" w:cs="Times New Roman"/>
              </w:rPr>
              <w:t>0</w:t>
            </w:r>
          </w:p>
        </w:tc>
      </w:tr>
    </w:tbl>
    <w:p w14:paraId="7DFCEE96" w14:textId="77777777" w:rsidR="000440D4" w:rsidRPr="000440D4" w:rsidRDefault="000440D4" w:rsidP="000440D4">
      <w:pPr>
        <w:ind w:firstLine="709"/>
        <w:contextualSpacing/>
        <w:jc w:val="both"/>
        <w:rPr>
          <w:rFonts w:ascii="Times New Roman" w:eastAsia="Calibri" w:hAnsi="Times New Roman" w:cs="Times New Roman"/>
          <w:sz w:val="28"/>
          <w:szCs w:val="28"/>
        </w:rPr>
      </w:pPr>
    </w:p>
    <w:p w14:paraId="6B59FE41" w14:textId="77777777" w:rsidR="000440D4" w:rsidRPr="000440D4" w:rsidRDefault="000440D4" w:rsidP="000440D4">
      <w:pPr>
        <w:ind w:firstLine="709"/>
        <w:contextualSpacing/>
        <w:jc w:val="both"/>
        <w:rPr>
          <w:rFonts w:ascii="Times New Roman" w:hAnsi="Times New Roman" w:cs="Times New Roman"/>
          <w:sz w:val="28"/>
          <w:szCs w:val="28"/>
        </w:rPr>
      </w:pPr>
      <w:r w:rsidRPr="000440D4">
        <w:rPr>
          <w:rFonts w:ascii="Times New Roman" w:eastAsia="Calibri" w:hAnsi="Times New Roman" w:cs="Times New Roman"/>
          <w:sz w:val="28"/>
          <w:szCs w:val="28"/>
        </w:rPr>
        <w:t xml:space="preserve">Анализ кассового плана исполнения бюджета по расходам за 2020 год показал, что в целом по году кассовые выплаты, утвержденные по разделам бюджетной классификации, соответствуют утвержденным бюджетным назначениям, представленным в </w:t>
      </w:r>
      <w:r w:rsidRPr="000440D4">
        <w:rPr>
          <w:rFonts w:ascii="Times New Roman" w:hAnsi="Times New Roman" w:cs="Times New Roman"/>
          <w:bCs/>
          <w:sz w:val="28"/>
          <w:szCs w:val="28"/>
        </w:rPr>
        <w:t xml:space="preserve">отчетности Совета депутатов </w:t>
      </w:r>
      <w:r w:rsidRPr="000440D4">
        <w:rPr>
          <w:rFonts w:ascii="Times New Roman" w:hAnsi="Times New Roman" w:cs="Times New Roman"/>
          <w:sz w:val="28"/>
          <w:szCs w:val="28"/>
        </w:rPr>
        <w:t>за 2020 год.</w:t>
      </w:r>
    </w:p>
    <w:p w14:paraId="4FA345F9" w14:textId="77777777" w:rsidR="009B2334" w:rsidRPr="00214EA8" w:rsidRDefault="009B2334" w:rsidP="00B6474A">
      <w:pPr>
        <w:autoSpaceDE w:val="0"/>
        <w:autoSpaceDN w:val="0"/>
        <w:adjustRightInd w:val="0"/>
        <w:spacing w:after="0" w:line="240" w:lineRule="auto"/>
        <w:ind w:firstLine="709"/>
        <w:jc w:val="both"/>
        <w:rPr>
          <w:rFonts w:ascii="Times New Roman" w:eastAsia="Calibri" w:hAnsi="Times New Roman" w:cs="Times New Roman"/>
          <w:b/>
          <w:bCs/>
          <w:sz w:val="28"/>
          <w:szCs w:val="28"/>
          <w:highlight w:val="yellow"/>
        </w:rPr>
      </w:pPr>
    </w:p>
    <w:p w14:paraId="45C04556" w14:textId="77777777" w:rsidR="007229F0" w:rsidRPr="00214EA8" w:rsidRDefault="007229F0" w:rsidP="00B6474A">
      <w:pPr>
        <w:autoSpaceDE w:val="0"/>
        <w:autoSpaceDN w:val="0"/>
        <w:adjustRightInd w:val="0"/>
        <w:spacing w:after="0" w:line="240" w:lineRule="auto"/>
        <w:ind w:firstLine="709"/>
        <w:jc w:val="both"/>
        <w:rPr>
          <w:rFonts w:ascii="Times New Roman" w:eastAsia="Calibri" w:hAnsi="Times New Roman" w:cs="Times New Roman"/>
          <w:b/>
          <w:bCs/>
          <w:sz w:val="28"/>
          <w:szCs w:val="28"/>
          <w:highlight w:val="yellow"/>
        </w:rPr>
      </w:pPr>
    </w:p>
    <w:p w14:paraId="7C30D2F3" w14:textId="77777777" w:rsidR="00843CEE" w:rsidRPr="000440D4" w:rsidRDefault="00843CEE" w:rsidP="007229F0">
      <w:pPr>
        <w:autoSpaceDE w:val="0"/>
        <w:autoSpaceDN w:val="0"/>
        <w:adjustRightInd w:val="0"/>
        <w:spacing w:after="0" w:line="276" w:lineRule="auto"/>
        <w:ind w:firstLine="709"/>
        <w:jc w:val="both"/>
        <w:rPr>
          <w:rFonts w:ascii="Times New Roman" w:hAnsi="Times New Roman" w:cs="Times New Roman"/>
          <w:bCs/>
          <w:sz w:val="28"/>
          <w:szCs w:val="28"/>
          <w:lang w:bidi="ru-RU"/>
        </w:rPr>
      </w:pPr>
      <w:r w:rsidRPr="000440D4">
        <w:rPr>
          <w:rFonts w:ascii="Times New Roman" w:eastAsia="Calibri" w:hAnsi="Times New Roman" w:cs="Times New Roman"/>
          <w:b/>
          <w:bCs/>
          <w:sz w:val="28"/>
          <w:szCs w:val="28"/>
        </w:rPr>
        <w:t xml:space="preserve">По вопросу 3.3. </w:t>
      </w:r>
      <w:r w:rsidRPr="000440D4">
        <w:rPr>
          <w:rFonts w:ascii="Times New Roman" w:hAnsi="Times New Roman" w:cs="Times New Roman"/>
          <w:noProof/>
          <w:sz w:val="28"/>
          <w:szCs w:val="28"/>
        </w:rPr>
        <w:t>Проверка и анализ дебиторской и кредиторской задолженностей</w:t>
      </w:r>
      <w:r w:rsidRPr="000440D4">
        <w:rPr>
          <w:rFonts w:ascii="Times New Roman" w:hAnsi="Times New Roman" w:cs="Times New Roman"/>
          <w:bCs/>
          <w:sz w:val="28"/>
          <w:szCs w:val="28"/>
          <w:lang w:bidi="ru-RU"/>
        </w:rPr>
        <w:t xml:space="preserve"> установлено следующее:</w:t>
      </w:r>
    </w:p>
    <w:p w14:paraId="7819A4E4" w14:textId="77777777" w:rsidR="00B6474A" w:rsidRPr="00214EA8" w:rsidRDefault="00B6474A" w:rsidP="007229F0">
      <w:pPr>
        <w:autoSpaceDE w:val="0"/>
        <w:autoSpaceDN w:val="0"/>
        <w:adjustRightInd w:val="0"/>
        <w:spacing w:after="0" w:line="276" w:lineRule="auto"/>
        <w:ind w:firstLine="709"/>
        <w:jc w:val="both"/>
        <w:rPr>
          <w:rFonts w:ascii="Times New Roman" w:hAnsi="Times New Roman" w:cs="Times New Roman"/>
          <w:bCs/>
          <w:sz w:val="28"/>
          <w:szCs w:val="28"/>
          <w:highlight w:val="yellow"/>
          <w:lang w:bidi="ru-RU"/>
        </w:rPr>
      </w:pPr>
    </w:p>
    <w:p w14:paraId="027689E0" w14:textId="77777777" w:rsidR="000440D4" w:rsidRPr="000440D4" w:rsidRDefault="000440D4" w:rsidP="000440D4">
      <w:pPr>
        <w:pStyle w:val="ConsPlusNormal"/>
        <w:tabs>
          <w:tab w:val="left" w:pos="0"/>
        </w:tabs>
        <w:ind w:firstLine="709"/>
        <w:jc w:val="both"/>
        <w:rPr>
          <w:rFonts w:ascii="Times New Roman" w:hAnsi="Times New Roman" w:cs="Times New Roman"/>
          <w:sz w:val="28"/>
          <w:szCs w:val="28"/>
        </w:rPr>
      </w:pPr>
      <w:r w:rsidRPr="000440D4">
        <w:rPr>
          <w:rFonts w:ascii="Times New Roman" w:hAnsi="Times New Roman" w:cs="Times New Roman"/>
          <w:sz w:val="28"/>
          <w:szCs w:val="28"/>
        </w:rPr>
        <w:t>Анализ показателей дебиторской и кредиторской задолженности проведен по ф. 0503169 «Сведения по дебиторской и кредиторской задолженности», представленной Советом депутатов в составе Пояснительной записки к бюджетной отчетности за 2020 год, в соответствии с п. 167 Инструкции № 191н.</w:t>
      </w:r>
    </w:p>
    <w:p w14:paraId="189414A5" w14:textId="77777777" w:rsidR="000440D4" w:rsidRPr="000440D4" w:rsidRDefault="000440D4" w:rsidP="000440D4">
      <w:pPr>
        <w:shd w:val="clear" w:color="auto" w:fill="FFFFFF"/>
        <w:ind w:firstLine="720"/>
        <w:jc w:val="both"/>
        <w:rPr>
          <w:rFonts w:ascii="Times New Roman" w:hAnsi="Times New Roman" w:cs="Times New Roman"/>
          <w:sz w:val="28"/>
          <w:szCs w:val="28"/>
        </w:rPr>
      </w:pPr>
      <w:r w:rsidRPr="000440D4">
        <w:rPr>
          <w:rFonts w:ascii="Times New Roman" w:hAnsi="Times New Roman" w:cs="Times New Roman"/>
          <w:sz w:val="28"/>
          <w:szCs w:val="28"/>
        </w:rPr>
        <w:t xml:space="preserve">Общая сумма </w:t>
      </w:r>
      <w:r w:rsidRPr="000440D4">
        <w:rPr>
          <w:rFonts w:ascii="Times New Roman" w:hAnsi="Times New Roman" w:cs="Times New Roman"/>
          <w:b/>
          <w:sz w:val="28"/>
          <w:szCs w:val="28"/>
        </w:rPr>
        <w:t>дебиторской</w:t>
      </w:r>
      <w:r w:rsidRPr="000440D4">
        <w:rPr>
          <w:rFonts w:ascii="Times New Roman" w:hAnsi="Times New Roman" w:cs="Times New Roman"/>
          <w:sz w:val="28"/>
          <w:szCs w:val="28"/>
        </w:rPr>
        <w:t xml:space="preserve"> </w:t>
      </w:r>
      <w:r w:rsidRPr="000440D4">
        <w:rPr>
          <w:rFonts w:ascii="Times New Roman" w:hAnsi="Times New Roman" w:cs="Times New Roman"/>
          <w:b/>
          <w:sz w:val="28"/>
          <w:szCs w:val="28"/>
        </w:rPr>
        <w:t>задолженности</w:t>
      </w:r>
      <w:r w:rsidRPr="000440D4">
        <w:rPr>
          <w:rFonts w:ascii="Times New Roman" w:hAnsi="Times New Roman" w:cs="Times New Roman"/>
          <w:sz w:val="28"/>
          <w:szCs w:val="28"/>
        </w:rPr>
        <w:t xml:space="preserve"> по состоянию на 01.01.2021 г. составляет 0,9 тыс. рублей, которая образовалась в следствии переплаты по взаимным расчетам с фондом социального страхования. </w:t>
      </w:r>
      <w:r w:rsidRPr="000440D4">
        <w:rPr>
          <w:rFonts w:ascii="Times New Roman" w:hAnsi="Times New Roman" w:cs="Times New Roman"/>
          <w:sz w:val="28"/>
          <w:szCs w:val="28"/>
        </w:rPr>
        <w:lastRenderedPageBreak/>
        <w:t xml:space="preserve">Данная задолженность отражена по счету бюджетного учета 1 209 00000 «Расчеты по ущербу и иным доходам» и в текстовой части раздела 4 «Анализ показателей бухгалтерской отчетности субъекта бюджетной отчетности» </w:t>
      </w:r>
      <w:r w:rsidRPr="000440D4">
        <w:rPr>
          <w:rFonts w:ascii="Times New Roman" w:hAnsi="Times New Roman" w:cs="Times New Roman"/>
          <w:spacing w:val="-1"/>
          <w:sz w:val="28"/>
          <w:szCs w:val="28"/>
        </w:rPr>
        <w:t>Пояснительной записки (</w:t>
      </w:r>
      <w:r w:rsidRPr="000440D4">
        <w:rPr>
          <w:rFonts w:ascii="Times New Roman" w:hAnsi="Times New Roman" w:cs="Times New Roman"/>
          <w:sz w:val="28"/>
          <w:szCs w:val="28"/>
        </w:rPr>
        <w:t xml:space="preserve">ф. 0503160). По состоянию на 01.01.2021г. просроченная дебиторская задолженность отсутствует. </w:t>
      </w:r>
    </w:p>
    <w:p w14:paraId="03E8AF40" w14:textId="77777777" w:rsidR="000440D4" w:rsidRPr="000440D4" w:rsidRDefault="000440D4" w:rsidP="000440D4">
      <w:pPr>
        <w:autoSpaceDE w:val="0"/>
        <w:autoSpaceDN w:val="0"/>
        <w:adjustRightInd w:val="0"/>
        <w:ind w:firstLine="709"/>
        <w:jc w:val="both"/>
        <w:rPr>
          <w:rFonts w:ascii="Times New Roman" w:hAnsi="Times New Roman" w:cs="Times New Roman"/>
          <w:sz w:val="28"/>
          <w:szCs w:val="28"/>
        </w:rPr>
      </w:pPr>
      <w:r w:rsidRPr="000440D4">
        <w:rPr>
          <w:rFonts w:ascii="Times New Roman" w:hAnsi="Times New Roman" w:cs="Times New Roman"/>
          <w:sz w:val="28"/>
          <w:szCs w:val="28"/>
        </w:rPr>
        <w:t xml:space="preserve">Общая сумма </w:t>
      </w:r>
      <w:r w:rsidRPr="000440D4">
        <w:rPr>
          <w:rFonts w:ascii="Times New Roman" w:hAnsi="Times New Roman" w:cs="Times New Roman"/>
          <w:b/>
          <w:sz w:val="28"/>
          <w:szCs w:val="28"/>
        </w:rPr>
        <w:t>кредиторской задолженности</w:t>
      </w:r>
      <w:r w:rsidRPr="000440D4">
        <w:rPr>
          <w:rFonts w:ascii="Times New Roman" w:hAnsi="Times New Roman" w:cs="Times New Roman"/>
          <w:sz w:val="28"/>
          <w:szCs w:val="28"/>
        </w:rPr>
        <w:t xml:space="preserve"> по состоянию на 01.01.2021 г. составила 0,01 рублей – задолженность перед фондом социального страхования, которая сформировалась в результате округления показателей отчетности. По состоянию на 01.01.2021 г. просроченная кредиторская задолженность отсутствует.</w:t>
      </w:r>
    </w:p>
    <w:p w14:paraId="1097E24D" w14:textId="77777777" w:rsidR="000440D4" w:rsidRPr="000440D4" w:rsidRDefault="000440D4" w:rsidP="000440D4">
      <w:pPr>
        <w:autoSpaceDE w:val="0"/>
        <w:autoSpaceDN w:val="0"/>
        <w:adjustRightInd w:val="0"/>
        <w:ind w:firstLine="709"/>
        <w:jc w:val="both"/>
        <w:rPr>
          <w:rFonts w:ascii="Times New Roman" w:hAnsi="Times New Roman" w:cs="Times New Roman"/>
          <w:sz w:val="28"/>
          <w:szCs w:val="28"/>
        </w:rPr>
      </w:pPr>
      <w:r w:rsidRPr="000440D4">
        <w:rPr>
          <w:rFonts w:ascii="Times New Roman" w:hAnsi="Times New Roman" w:cs="Times New Roman"/>
          <w:sz w:val="28"/>
          <w:szCs w:val="28"/>
        </w:rPr>
        <w:t xml:space="preserve">Следует отметить, что в ф. 0503169 «Сведения по дебиторской и кредиторской задолженности» отражена кредиторская задолженность на 01.01.2021 г. </w:t>
      </w:r>
      <w:r w:rsidRPr="000440D4">
        <w:rPr>
          <w:rFonts w:ascii="Times New Roman" w:eastAsia="Calibri" w:hAnsi="Times New Roman" w:cs="Times New Roman"/>
          <w:sz w:val="28"/>
          <w:szCs w:val="28"/>
        </w:rPr>
        <w:t xml:space="preserve">по счету бюджетного учета 1 40160000 «Резервы предстоящих расходов» в общей сумме 380,0 тыс. рублей, из них </w:t>
      </w:r>
      <w:r w:rsidRPr="000440D4">
        <w:rPr>
          <w:rFonts w:ascii="Times New Roman" w:hAnsi="Times New Roman" w:cs="Times New Roman"/>
          <w:sz w:val="28"/>
          <w:szCs w:val="28"/>
        </w:rPr>
        <w:t>резерв на оплату отпусков (отложенных обязательств по оплате отпусков за фактически отработанное время) - КОСГУ 211 в сумме  291,8 тыс. рублей и резерв на оплату отпусков в части страховых взносов (отложенных обязательств по перечислению страховых взносов) – КОСГУ 213 в сумме 88,2 тыс. рублей.</w:t>
      </w:r>
    </w:p>
    <w:p w14:paraId="0B2329E9" w14:textId="77777777" w:rsidR="008450C9" w:rsidRPr="000440D4" w:rsidRDefault="008450C9" w:rsidP="007229F0">
      <w:pPr>
        <w:spacing w:after="0" w:line="276" w:lineRule="auto"/>
        <w:jc w:val="center"/>
        <w:rPr>
          <w:rFonts w:ascii="Times New Roman" w:hAnsi="Times New Roman" w:cs="Times New Roman"/>
          <w:b/>
          <w:sz w:val="28"/>
          <w:szCs w:val="28"/>
          <w:highlight w:val="yellow"/>
        </w:rPr>
      </w:pPr>
    </w:p>
    <w:p w14:paraId="09D1052F" w14:textId="77777777" w:rsidR="00B93435" w:rsidRDefault="00B93435" w:rsidP="007229F0">
      <w:pPr>
        <w:spacing w:after="0" w:line="276" w:lineRule="auto"/>
        <w:ind w:firstLine="709"/>
        <w:jc w:val="both"/>
        <w:rPr>
          <w:rFonts w:ascii="Times New Roman" w:eastAsia="Calibri" w:hAnsi="Times New Roman" w:cs="Times New Roman"/>
          <w:b/>
          <w:bCs/>
          <w:sz w:val="28"/>
          <w:szCs w:val="28"/>
        </w:rPr>
      </w:pPr>
    </w:p>
    <w:p w14:paraId="59FC738D" w14:textId="12315686" w:rsidR="002F04E7" w:rsidRPr="000440D4" w:rsidRDefault="0018622A" w:rsidP="007229F0">
      <w:pPr>
        <w:spacing w:after="0" w:line="276" w:lineRule="auto"/>
        <w:ind w:firstLine="709"/>
        <w:jc w:val="both"/>
        <w:rPr>
          <w:rFonts w:ascii="Times New Roman" w:hAnsi="Times New Roman" w:cs="Times New Roman"/>
          <w:b/>
          <w:sz w:val="28"/>
          <w:szCs w:val="28"/>
          <w:lang w:bidi="ru-RU"/>
        </w:rPr>
      </w:pPr>
      <w:r w:rsidRPr="000440D4">
        <w:rPr>
          <w:rFonts w:ascii="Times New Roman" w:eastAsia="Calibri" w:hAnsi="Times New Roman" w:cs="Times New Roman"/>
          <w:b/>
          <w:bCs/>
          <w:sz w:val="28"/>
          <w:szCs w:val="28"/>
        </w:rPr>
        <w:t xml:space="preserve">По вопросу 3.4.  </w:t>
      </w:r>
      <w:r w:rsidRPr="000440D4">
        <w:rPr>
          <w:rFonts w:ascii="Times New Roman" w:hAnsi="Times New Roman" w:cs="Times New Roman"/>
          <w:sz w:val="28"/>
          <w:szCs w:val="28"/>
        </w:rPr>
        <w:t xml:space="preserve">Проверка и анализ исполнения местного бюджета по расходам, предусмотренным на реализацию муниципальных программ, а также по расходам на непрограммные направления деятельности, </w:t>
      </w:r>
      <w:r w:rsidRPr="000440D4">
        <w:rPr>
          <w:rFonts w:ascii="Times New Roman" w:hAnsi="Times New Roman" w:cs="Times New Roman"/>
          <w:sz w:val="28"/>
          <w:szCs w:val="28"/>
          <w:lang w:bidi="ru-RU"/>
        </w:rPr>
        <w:t>анализ уровня достижения целевых значений показателей</w:t>
      </w:r>
      <w:r w:rsidRPr="000440D4">
        <w:rPr>
          <w:rFonts w:ascii="Times New Roman" w:hAnsi="Times New Roman" w:cs="Times New Roman"/>
          <w:bCs/>
          <w:sz w:val="28"/>
          <w:szCs w:val="28"/>
          <w:lang w:bidi="ru-RU"/>
        </w:rPr>
        <w:t xml:space="preserve"> установлено следующее:</w:t>
      </w:r>
    </w:p>
    <w:p w14:paraId="44E9C4E9" w14:textId="77777777" w:rsidR="0018622A" w:rsidRPr="00214EA8" w:rsidRDefault="0018622A" w:rsidP="007229F0">
      <w:pPr>
        <w:spacing w:after="0" w:line="276" w:lineRule="auto"/>
        <w:jc w:val="both"/>
        <w:rPr>
          <w:rFonts w:ascii="Times New Roman" w:eastAsia="Times New Roman" w:hAnsi="Times New Roman" w:cs="Times New Roman"/>
          <w:sz w:val="28"/>
          <w:szCs w:val="28"/>
          <w:highlight w:val="yellow"/>
          <w:lang w:eastAsia="ru-RU" w:bidi="ru-RU"/>
        </w:rPr>
      </w:pPr>
    </w:p>
    <w:p w14:paraId="00AB775F" w14:textId="77777777" w:rsidR="00F91217" w:rsidRPr="008F5181" w:rsidRDefault="00F91217" w:rsidP="00F91217">
      <w:pPr>
        <w:tabs>
          <w:tab w:val="left" w:pos="709"/>
        </w:tabs>
        <w:spacing w:after="0" w:line="276" w:lineRule="auto"/>
        <w:jc w:val="both"/>
        <w:rPr>
          <w:rFonts w:ascii="Times New Roman" w:eastAsia="Times New Roman" w:hAnsi="Times New Roman" w:cs="Times New Roman"/>
          <w:sz w:val="28"/>
          <w:szCs w:val="28"/>
          <w:lang w:eastAsia="ru-RU" w:bidi="ru-RU"/>
        </w:rPr>
      </w:pPr>
      <w:r w:rsidRPr="005C4D3E">
        <w:rPr>
          <w:rFonts w:ascii="Times New Roman" w:eastAsia="Times New Roman" w:hAnsi="Times New Roman" w:cs="Times New Roman"/>
          <w:sz w:val="28"/>
          <w:szCs w:val="28"/>
          <w:lang w:eastAsia="ru-RU" w:bidi="ru-RU"/>
        </w:rPr>
        <w:tab/>
      </w:r>
      <w:r w:rsidRPr="008F5181">
        <w:rPr>
          <w:rFonts w:ascii="Times New Roman" w:eastAsia="Times New Roman" w:hAnsi="Times New Roman" w:cs="Times New Roman"/>
          <w:sz w:val="28"/>
          <w:szCs w:val="28"/>
          <w:lang w:eastAsia="ru-RU" w:bidi="ru-RU"/>
        </w:rPr>
        <w:t xml:space="preserve">Расходы на обеспечение </w:t>
      </w:r>
      <w:proofErr w:type="gramStart"/>
      <w:r w:rsidRPr="008F5181">
        <w:rPr>
          <w:rFonts w:ascii="Times New Roman" w:eastAsia="Times New Roman" w:hAnsi="Times New Roman" w:cs="Times New Roman"/>
          <w:sz w:val="28"/>
          <w:szCs w:val="28"/>
          <w:lang w:eastAsia="ru-RU" w:bidi="ru-RU"/>
        </w:rPr>
        <w:t xml:space="preserve">деятельности  </w:t>
      </w:r>
      <w:r>
        <w:rPr>
          <w:rFonts w:ascii="Times New Roman" w:eastAsia="Times New Roman" w:hAnsi="Times New Roman" w:cs="Times New Roman"/>
          <w:sz w:val="28"/>
          <w:szCs w:val="28"/>
          <w:lang w:eastAsia="ru-RU" w:bidi="ru-RU"/>
        </w:rPr>
        <w:t>Совета</w:t>
      </w:r>
      <w:proofErr w:type="gramEnd"/>
      <w:r>
        <w:rPr>
          <w:rFonts w:ascii="Times New Roman" w:eastAsia="Times New Roman" w:hAnsi="Times New Roman" w:cs="Times New Roman"/>
          <w:sz w:val="28"/>
          <w:szCs w:val="28"/>
          <w:lang w:eastAsia="ru-RU" w:bidi="ru-RU"/>
        </w:rPr>
        <w:t xml:space="preserve"> депутатов</w:t>
      </w:r>
      <w:r w:rsidRPr="008F5181">
        <w:rPr>
          <w:rFonts w:ascii="Times New Roman" w:eastAsia="Times New Roman" w:hAnsi="Times New Roman" w:cs="Times New Roman"/>
          <w:sz w:val="28"/>
          <w:szCs w:val="28"/>
          <w:lang w:eastAsia="ru-RU" w:bidi="ru-RU"/>
        </w:rPr>
        <w:t xml:space="preserve"> относятся к непрограммным расходам местного бюджета. Решением от 18.12.2019г.                № 59/</w:t>
      </w:r>
      <w:proofErr w:type="gramStart"/>
      <w:r w:rsidRPr="008F5181">
        <w:rPr>
          <w:rFonts w:ascii="Times New Roman" w:eastAsia="Times New Roman" w:hAnsi="Times New Roman" w:cs="Times New Roman"/>
          <w:sz w:val="28"/>
          <w:szCs w:val="28"/>
          <w:lang w:eastAsia="ru-RU" w:bidi="ru-RU"/>
        </w:rPr>
        <w:t xml:space="preserve">СД  </w:t>
      </w:r>
      <w:r>
        <w:rPr>
          <w:rFonts w:ascii="Times New Roman" w:eastAsia="Times New Roman" w:hAnsi="Times New Roman" w:cs="Times New Roman"/>
          <w:sz w:val="28"/>
          <w:szCs w:val="28"/>
          <w:lang w:eastAsia="ru-RU" w:bidi="ru-RU"/>
        </w:rPr>
        <w:t>Совету</w:t>
      </w:r>
      <w:proofErr w:type="gramEnd"/>
      <w:r>
        <w:rPr>
          <w:rFonts w:ascii="Times New Roman" w:eastAsia="Times New Roman" w:hAnsi="Times New Roman" w:cs="Times New Roman"/>
          <w:sz w:val="28"/>
          <w:szCs w:val="28"/>
          <w:lang w:eastAsia="ru-RU" w:bidi="ru-RU"/>
        </w:rPr>
        <w:t xml:space="preserve"> депутатов</w:t>
      </w:r>
      <w:r w:rsidRPr="008F5181">
        <w:rPr>
          <w:rFonts w:ascii="Times New Roman" w:eastAsia="Times New Roman" w:hAnsi="Times New Roman" w:cs="Times New Roman"/>
          <w:sz w:val="28"/>
          <w:szCs w:val="28"/>
          <w:lang w:eastAsia="ru-RU" w:bidi="ru-RU"/>
        </w:rPr>
        <w:t xml:space="preserve">  на 2020 год были запланированы бюджетные ассигнования на  сумму </w:t>
      </w:r>
      <w:r>
        <w:rPr>
          <w:rFonts w:ascii="Times New Roman" w:eastAsia="Times New Roman" w:hAnsi="Times New Roman" w:cs="Times New Roman"/>
          <w:sz w:val="28"/>
          <w:szCs w:val="28"/>
          <w:lang w:eastAsia="ru-RU" w:bidi="ru-RU"/>
        </w:rPr>
        <w:t>9 483</w:t>
      </w:r>
      <w:r w:rsidRPr="008F5181">
        <w:rPr>
          <w:rFonts w:ascii="Times New Roman" w:eastAsia="Times New Roman" w:hAnsi="Times New Roman" w:cs="Times New Roman"/>
          <w:sz w:val="28"/>
          <w:szCs w:val="28"/>
          <w:lang w:eastAsia="ru-RU" w:bidi="ru-RU"/>
        </w:rPr>
        <w:t xml:space="preserve"> тыс. рублей. </w:t>
      </w:r>
    </w:p>
    <w:p w14:paraId="4D0F2FA2" w14:textId="77777777" w:rsidR="00F91217" w:rsidRPr="008F5181" w:rsidRDefault="00F91217" w:rsidP="00F91217">
      <w:pPr>
        <w:spacing w:after="0" w:line="276" w:lineRule="auto"/>
        <w:jc w:val="both"/>
        <w:rPr>
          <w:rFonts w:ascii="Times New Roman" w:eastAsia="Times New Roman" w:hAnsi="Times New Roman" w:cs="Times New Roman"/>
          <w:sz w:val="28"/>
          <w:szCs w:val="28"/>
          <w:lang w:eastAsia="ru-RU" w:bidi="ru-RU"/>
        </w:rPr>
      </w:pPr>
      <w:r w:rsidRPr="008F5181">
        <w:rPr>
          <w:rFonts w:ascii="Times New Roman" w:eastAsia="Times New Roman" w:hAnsi="Times New Roman" w:cs="Times New Roman"/>
          <w:sz w:val="28"/>
          <w:szCs w:val="28"/>
          <w:lang w:eastAsia="ru-RU" w:bidi="ru-RU"/>
        </w:rPr>
        <w:tab/>
      </w:r>
      <w:r w:rsidRPr="008F5181">
        <w:rPr>
          <w:rFonts w:ascii="Times New Roman" w:eastAsia="Times New Roman" w:hAnsi="Times New Roman" w:cs="Times New Roman"/>
          <w:bCs/>
          <w:sz w:val="28"/>
          <w:szCs w:val="28"/>
          <w:lang w:eastAsia="ru-RU" w:bidi="ru-RU"/>
        </w:rPr>
        <w:t>С учетом изменений, внесенных в течение года решениями Совета депутатов о бюджете, о</w:t>
      </w:r>
      <w:r w:rsidRPr="008F5181">
        <w:rPr>
          <w:rFonts w:ascii="Times New Roman" w:eastAsia="Times New Roman" w:hAnsi="Times New Roman" w:cs="Times New Roman"/>
          <w:sz w:val="28"/>
          <w:szCs w:val="28"/>
          <w:lang w:eastAsia="ru-RU" w:bidi="ru-RU"/>
        </w:rPr>
        <w:t xml:space="preserve">бщий объем плановых бюджетных ассигнований </w:t>
      </w:r>
      <w:r>
        <w:rPr>
          <w:rFonts w:ascii="Times New Roman" w:eastAsia="Times New Roman" w:hAnsi="Times New Roman" w:cs="Times New Roman"/>
          <w:sz w:val="28"/>
          <w:szCs w:val="28"/>
          <w:lang w:eastAsia="ru-RU" w:bidi="ru-RU"/>
        </w:rPr>
        <w:t>Совета депутатов</w:t>
      </w:r>
      <w:r w:rsidRPr="008F5181">
        <w:rPr>
          <w:rFonts w:ascii="Times New Roman" w:eastAsia="Times New Roman" w:hAnsi="Times New Roman" w:cs="Times New Roman"/>
          <w:sz w:val="28"/>
          <w:szCs w:val="28"/>
          <w:lang w:eastAsia="ru-RU" w:bidi="ru-RU"/>
        </w:rPr>
        <w:t xml:space="preserve"> составил </w:t>
      </w:r>
      <w:r>
        <w:rPr>
          <w:rFonts w:ascii="Times New Roman" w:eastAsia="Times New Roman" w:hAnsi="Times New Roman" w:cs="Times New Roman"/>
          <w:sz w:val="28"/>
          <w:szCs w:val="28"/>
          <w:lang w:eastAsia="ru-RU" w:bidi="ru-RU"/>
        </w:rPr>
        <w:t>9 004</w:t>
      </w:r>
      <w:r w:rsidRPr="008F5181">
        <w:rPr>
          <w:rFonts w:ascii="Times New Roman" w:eastAsia="Times New Roman" w:hAnsi="Times New Roman" w:cs="Times New Roman"/>
          <w:sz w:val="28"/>
          <w:szCs w:val="28"/>
          <w:lang w:eastAsia="ru-RU" w:bidi="ru-RU"/>
        </w:rPr>
        <w:t xml:space="preserve"> тыс. рублей, что на </w:t>
      </w:r>
      <w:r>
        <w:rPr>
          <w:rFonts w:ascii="Times New Roman" w:eastAsia="Times New Roman" w:hAnsi="Times New Roman" w:cs="Times New Roman"/>
          <w:sz w:val="28"/>
          <w:szCs w:val="28"/>
          <w:lang w:eastAsia="ru-RU" w:bidi="ru-RU"/>
        </w:rPr>
        <w:t>479</w:t>
      </w:r>
      <w:r w:rsidRPr="008F5181">
        <w:rPr>
          <w:rFonts w:ascii="Times New Roman" w:eastAsia="Times New Roman" w:hAnsi="Times New Roman" w:cs="Times New Roman"/>
          <w:sz w:val="28"/>
          <w:szCs w:val="28"/>
          <w:lang w:eastAsia="ru-RU" w:bidi="ru-RU"/>
        </w:rPr>
        <w:t xml:space="preserve"> тыс. рублей или </w:t>
      </w:r>
      <w:r w:rsidRPr="00C30F8F">
        <w:rPr>
          <w:rFonts w:ascii="Times New Roman" w:eastAsia="Times New Roman" w:hAnsi="Times New Roman" w:cs="Times New Roman"/>
          <w:sz w:val="28"/>
          <w:szCs w:val="28"/>
          <w:shd w:val="clear" w:color="auto" w:fill="FFFFFF" w:themeFill="background1"/>
          <w:lang w:eastAsia="ru-RU" w:bidi="ru-RU"/>
        </w:rPr>
        <w:t>5</w:t>
      </w:r>
      <w:r w:rsidRPr="008F5181">
        <w:rPr>
          <w:rFonts w:ascii="Times New Roman" w:eastAsia="Times New Roman" w:hAnsi="Times New Roman" w:cs="Times New Roman"/>
          <w:sz w:val="28"/>
          <w:szCs w:val="28"/>
          <w:lang w:eastAsia="ru-RU" w:bidi="ru-RU"/>
        </w:rPr>
        <w:t>% меньше первоначального объема бюджетных ассигнований.</w:t>
      </w:r>
    </w:p>
    <w:p w14:paraId="5AA33590" w14:textId="77777777" w:rsidR="00F91217" w:rsidRPr="00C30F8F" w:rsidRDefault="00F91217" w:rsidP="00F91217">
      <w:pPr>
        <w:spacing w:after="0" w:line="276" w:lineRule="auto"/>
        <w:ind w:firstLine="708"/>
        <w:jc w:val="both"/>
        <w:rPr>
          <w:rFonts w:ascii="Times New Roman" w:eastAsia="Times New Roman" w:hAnsi="Times New Roman" w:cs="Times New Roman"/>
          <w:bCs/>
          <w:sz w:val="28"/>
          <w:szCs w:val="28"/>
          <w:highlight w:val="yellow"/>
          <w:lang w:eastAsia="ru-RU" w:bidi="ru-RU"/>
        </w:rPr>
      </w:pPr>
      <w:r w:rsidRPr="008F5181">
        <w:rPr>
          <w:rFonts w:ascii="Times New Roman" w:eastAsia="Times New Roman" w:hAnsi="Times New Roman" w:cs="Times New Roman"/>
          <w:bCs/>
          <w:sz w:val="28"/>
          <w:szCs w:val="28"/>
          <w:lang w:eastAsia="ru-RU" w:bidi="ru-RU"/>
        </w:rPr>
        <w:t xml:space="preserve">Согласно бюджетной отчетности </w:t>
      </w:r>
      <w:r>
        <w:rPr>
          <w:rFonts w:ascii="Times New Roman" w:eastAsia="Times New Roman" w:hAnsi="Times New Roman" w:cs="Times New Roman"/>
          <w:bCs/>
          <w:sz w:val="28"/>
          <w:szCs w:val="28"/>
          <w:lang w:eastAsia="ru-RU" w:bidi="ru-RU"/>
        </w:rPr>
        <w:t>Совета депутатов</w:t>
      </w:r>
      <w:r w:rsidRPr="008F5181">
        <w:rPr>
          <w:rFonts w:ascii="Times New Roman" w:eastAsia="Times New Roman" w:hAnsi="Times New Roman" w:cs="Times New Roman"/>
          <w:bCs/>
          <w:sz w:val="28"/>
          <w:szCs w:val="28"/>
          <w:lang w:eastAsia="ru-RU" w:bidi="ru-RU"/>
        </w:rPr>
        <w:t xml:space="preserve"> </w:t>
      </w:r>
      <w:proofErr w:type="gramStart"/>
      <w:r w:rsidRPr="008F5181">
        <w:rPr>
          <w:rFonts w:ascii="Times New Roman" w:eastAsia="Times New Roman" w:hAnsi="Times New Roman" w:cs="Times New Roman"/>
          <w:bCs/>
          <w:sz w:val="28"/>
          <w:szCs w:val="28"/>
          <w:lang w:eastAsia="ru-RU" w:bidi="ru-RU"/>
        </w:rPr>
        <w:t>за 2020 год</w:t>
      </w:r>
      <w:proofErr w:type="gramEnd"/>
      <w:r w:rsidRPr="008F5181">
        <w:rPr>
          <w:rFonts w:ascii="Times New Roman" w:eastAsia="Times New Roman" w:hAnsi="Times New Roman" w:cs="Times New Roman"/>
          <w:bCs/>
          <w:sz w:val="28"/>
          <w:szCs w:val="28"/>
          <w:lang w:eastAsia="ru-RU" w:bidi="ru-RU"/>
        </w:rPr>
        <w:t xml:space="preserve"> бюджетные назначения исполнены в размере </w:t>
      </w:r>
      <w:r>
        <w:rPr>
          <w:rFonts w:ascii="Times New Roman" w:eastAsia="Times New Roman" w:hAnsi="Times New Roman" w:cs="Times New Roman"/>
          <w:bCs/>
          <w:sz w:val="28"/>
          <w:szCs w:val="28"/>
          <w:lang w:eastAsia="ru-RU" w:bidi="ru-RU"/>
        </w:rPr>
        <w:t>8 996</w:t>
      </w:r>
      <w:r w:rsidRPr="008F5181">
        <w:rPr>
          <w:rFonts w:ascii="Times New Roman" w:eastAsia="Times New Roman" w:hAnsi="Times New Roman" w:cs="Times New Roman"/>
          <w:bCs/>
          <w:sz w:val="28"/>
          <w:szCs w:val="28"/>
          <w:lang w:eastAsia="ru-RU" w:bidi="ru-RU"/>
        </w:rPr>
        <w:t xml:space="preserve"> тыс. рублей </w:t>
      </w:r>
      <w:r w:rsidRPr="008331E5">
        <w:rPr>
          <w:rFonts w:ascii="Times New Roman" w:eastAsia="Times New Roman" w:hAnsi="Times New Roman" w:cs="Times New Roman"/>
          <w:bCs/>
          <w:sz w:val="28"/>
          <w:szCs w:val="28"/>
          <w:lang w:eastAsia="ru-RU" w:bidi="ru-RU"/>
        </w:rPr>
        <w:t xml:space="preserve">или 99,9% от уточненного плана. Не исполнено бюджетных ассигнований на сумму 6 тыс. рублей, или 0,1% от уточненного плана. </w:t>
      </w:r>
    </w:p>
    <w:p w14:paraId="424AC734" w14:textId="36A50C62" w:rsidR="00F91217" w:rsidRPr="008F5181" w:rsidRDefault="00F91217" w:rsidP="00F91217">
      <w:pPr>
        <w:spacing w:after="0" w:line="276" w:lineRule="auto"/>
        <w:jc w:val="both"/>
        <w:rPr>
          <w:rFonts w:ascii="Times New Roman" w:eastAsia="Times New Roman" w:hAnsi="Times New Roman" w:cs="Times New Roman"/>
          <w:sz w:val="28"/>
          <w:szCs w:val="28"/>
          <w:lang w:eastAsia="ru-RU" w:bidi="ru-RU"/>
        </w:rPr>
      </w:pPr>
      <w:r w:rsidRPr="00ED0D2E">
        <w:rPr>
          <w:rFonts w:ascii="Times New Roman" w:eastAsia="Times New Roman" w:hAnsi="Times New Roman" w:cs="Times New Roman"/>
          <w:sz w:val="28"/>
          <w:szCs w:val="28"/>
          <w:lang w:eastAsia="ru-RU" w:bidi="ru-RU"/>
        </w:rPr>
        <w:tab/>
        <w:t xml:space="preserve">Сравнительный анализ показателей бюджетной отчетности </w:t>
      </w:r>
      <w:r>
        <w:rPr>
          <w:rFonts w:ascii="Times New Roman" w:eastAsia="Times New Roman" w:hAnsi="Times New Roman" w:cs="Times New Roman"/>
          <w:sz w:val="28"/>
          <w:szCs w:val="28"/>
          <w:lang w:eastAsia="ru-RU" w:bidi="ru-RU"/>
        </w:rPr>
        <w:t xml:space="preserve">Совета </w:t>
      </w:r>
      <w:r w:rsidRPr="000440D4">
        <w:rPr>
          <w:rFonts w:ascii="Times New Roman" w:eastAsia="Times New Roman" w:hAnsi="Times New Roman" w:cs="Times New Roman"/>
          <w:sz w:val="28"/>
          <w:szCs w:val="28"/>
          <w:lang w:eastAsia="ru-RU" w:bidi="ru-RU"/>
        </w:rPr>
        <w:t xml:space="preserve">депутатов за 2019-2020 годы приведен в таблице № </w:t>
      </w:r>
      <w:r w:rsidR="000440D4" w:rsidRPr="000440D4">
        <w:rPr>
          <w:rFonts w:ascii="Times New Roman" w:eastAsia="Times New Roman" w:hAnsi="Times New Roman" w:cs="Times New Roman"/>
          <w:sz w:val="28"/>
          <w:szCs w:val="28"/>
          <w:lang w:eastAsia="ru-RU" w:bidi="ru-RU"/>
        </w:rPr>
        <w:t>3</w:t>
      </w:r>
      <w:r w:rsidRPr="000440D4">
        <w:rPr>
          <w:rFonts w:ascii="Times New Roman" w:eastAsia="Times New Roman" w:hAnsi="Times New Roman" w:cs="Times New Roman"/>
          <w:sz w:val="28"/>
          <w:szCs w:val="28"/>
          <w:lang w:eastAsia="ru-RU" w:bidi="ru-RU"/>
        </w:rPr>
        <w:t>.</w:t>
      </w:r>
    </w:p>
    <w:p w14:paraId="3D2BA466" w14:textId="402ECE7D" w:rsidR="00F91217" w:rsidRPr="000440D4" w:rsidRDefault="00F91217" w:rsidP="00F91217">
      <w:pPr>
        <w:spacing w:after="0" w:line="240" w:lineRule="auto"/>
        <w:jc w:val="right"/>
        <w:rPr>
          <w:rFonts w:ascii="Times New Roman" w:eastAsia="Times New Roman" w:hAnsi="Times New Roman" w:cs="Times New Roman"/>
          <w:sz w:val="24"/>
          <w:szCs w:val="24"/>
          <w:lang w:eastAsia="ru-RU" w:bidi="ru-RU"/>
        </w:rPr>
      </w:pPr>
      <w:r w:rsidRPr="000440D4">
        <w:rPr>
          <w:rFonts w:ascii="Times New Roman" w:eastAsia="Times New Roman" w:hAnsi="Times New Roman" w:cs="Times New Roman"/>
          <w:sz w:val="24"/>
          <w:szCs w:val="24"/>
          <w:lang w:eastAsia="ru-RU" w:bidi="ru-RU"/>
        </w:rPr>
        <w:lastRenderedPageBreak/>
        <w:t xml:space="preserve">Таблица № </w:t>
      </w:r>
      <w:r w:rsidR="000440D4" w:rsidRPr="000440D4">
        <w:rPr>
          <w:rFonts w:ascii="Times New Roman" w:eastAsia="Times New Roman" w:hAnsi="Times New Roman" w:cs="Times New Roman"/>
          <w:sz w:val="24"/>
          <w:szCs w:val="24"/>
          <w:lang w:eastAsia="ru-RU" w:bidi="ru-RU"/>
        </w:rPr>
        <w:t>3</w:t>
      </w:r>
    </w:p>
    <w:p w14:paraId="4E4EB073" w14:textId="77777777" w:rsidR="00F91217" w:rsidRPr="000440D4" w:rsidRDefault="00F91217" w:rsidP="00F91217">
      <w:pPr>
        <w:autoSpaceDE w:val="0"/>
        <w:autoSpaceDN w:val="0"/>
        <w:adjustRightInd w:val="0"/>
        <w:spacing w:after="0" w:line="240" w:lineRule="auto"/>
        <w:ind w:firstLine="709"/>
        <w:jc w:val="right"/>
        <w:outlineLvl w:val="2"/>
        <w:rPr>
          <w:rFonts w:ascii="Times New Roman" w:eastAsia="Times New Roman" w:hAnsi="Times New Roman" w:cs="Times New Roman"/>
          <w:bCs/>
          <w:lang w:eastAsia="ru-RU"/>
        </w:rPr>
      </w:pPr>
      <w:r w:rsidRPr="000440D4">
        <w:rPr>
          <w:rFonts w:ascii="Times New Roman" w:eastAsia="Times New Roman" w:hAnsi="Times New Roman" w:cs="Times New Roman"/>
          <w:bCs/>
          <w:lang w:eastAsia="ru-RU"/>
        </w:rPr>
        <w:t>Ед. измерения: тыс. рублей</w:t>
      </w:r>
    </w:p>
    <w:tbl>
      <w:tblPr>
        <w:tblW w:w="10368" w:type="dxa"/>
        <w:tblInd w:w="-601" w:type="dxa"/>
        <w:tblLook w:val="04A0" w:firstRow="1" w:lastRow="0" w:firstColumn="1" w:lastColumn="0" w:noHBand="0" w:noVBand="1"/>
      </w:tblPr>
      <w:tblGrid>
        <w:gridCol w:w="1150"/>
        <w:gridCol w:w="1040"/>
        <w:gridCol w:w="960"/>
        <w:gridCol w:w="960"/>
        <w:gridCol w:w="960"/>
        <w:gridCol w:w="960"/>
        <w:gridCol w:w="775"/>
        <w:gridCol w:w="1396"/>
        <w:gridCol w:w="1155"/>
        <w:gridCol w:w="1154"/>
      </w:tblGrid>
      <w:tr w:rsidR="00F91217" w:rsidRPr="00EF4153" w14:paraId="4CD6F90E" w14:textId="77777777" w:rsidTr="00D67AC0">
        <w:trPr>
          <w:trHeight w:val="300"/>
          <w:tblHeader/>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40BFC" w14:textId="77777777" w:rsidR="00F91217" w:rsidRPr="005C4D3E"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5C4D3E">
              <w:rPr>
                <w:rFonts w:ascii="Times New Roman" w:eastAsia="Times New Roman" w:hAnsi="Times New Roman" w:cs="Times New Roman"/>
                <w:color w:val="000000"/>
                <w:sz w:val="18"/>
                <w:szCs w:val="18"/>
                <w:lang w:eastAsia="ru-RU"/>
              </w:rPr>
              <w:t>Показатели</w:t>
            </w:r>
          </w:p>
        </w:tc>
        <w:tc>
          <w:tcPr>
            <w:tcW w:w="29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DCA514" w14:textId="77777777" w:rsidR="00F91217" w:rsidRPr="00EF4153" w:rsidRDefault="00F91217" w:rsidP="00D67AC0">
            <w:pPr>
              <w:spacing w:after="0" w:line="240" w:lineRule="auto"/>
              <w:jc w:val="center"/>
              <w:rPr>
                <w:rFonts w:ascii="Times New Roman" w:eastAsia="Times New Roman" w:hAnsi="Times New Roman" w:cs="Times New Roman"/>
                <w:color w:val="000000"/>
                <w:sz w:val="18"/>
                <w:szCs w:val="18"/>
                <w:highlight w:val="yellow"/>
                <w:lang w:eastAsia="ru-RU"/>
              </w:rPr>
            </w:pPr>
            <w:r w:rsidRPr="00970727">
              <w:rPr>
                <w:rFonts w:ascii="Times New Roman" w:eastAsia="Times New Roman" w:hAnsi="Times New Roman" w:cs="Times New Roman"/>
                <w:color w:val="000000"/>
                <w:sz w:val="18"/>
                <w:szCs w:val="18"/>
                <w:lang w:eastAsia="ru-RU"/>
              </w:rPr>
              <w:t xml:space="preserve">2019 год </w:t>
            </w:r>
          </w:p>
        </w:tc>
        <w:tc>
          <w:tcPr>
            <w:tcW w:w="269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B5C4A3"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 xml:space="preserve">2020 год </w:t>
            </w:r>
          </w:p>
        </w:tc>
        <w:tc>
          <w:tcPr>
            <w:tcW w:w="37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4568EC"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Отклонения</w:t>
            </w:r>
          </w:p>
        </w:tc>
      </w:tr>
      <w:tr w:rsidR="00F91217" w:rsidRPr="00EF4153" w14:paraId="523F9283" w14:textId="77777777" w:rsidTr="00D67AC0">
        <w:trPr>
          <w:trHeight w:val="1845"/>
          <w:tblHead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6E1D6753" w14:textId="77777777" w:rsidR="00F91217" w:rsidRPr="005C4D3E" w:rsidRDefault="00F91217" w:rsidP="00D67AC0">
            <w:pPr>
              <w:spacing w:after="0" w:line="240" w:lineRule="auto"/>
              <w:rPr>
                <w:rFonts w:ascii="Times New Roman" w:eastAsia="Times New Roman" w:hAnsi="Times New Roman" w:cs="Times New Roman"/>
                <w:color w:val="000000"/>
                <w:sz w:val="18"/>
                <w:szCs w:val="18"/>
                <w:lang w:eastAsia="ru-RU"/>
              </w:rPr>
            </w:pPr>
          </w:p>
        </w:tc>
        <w:tc>
          <w:tcPr>
            <w:tcW w:w="1040" w:type="dxa"/>
            <w:tcBorders>
              <w:top w:val="nil"/>
              <w:left w:val="nil"/>
              <w:bottom w:val="single" w:sz="4" w:space="0" w:color="auto"/>
              <w:right w:val="single" w:sz="4" w:space="0" w:color="auto"/>
            </w:tcBorders>
            <w:shd w:val="clear" w:color="auto" w:fill="auto"/>
            <w:textDirection w:val="btLr"/>
            <w:vAlign w:val="center"/>
            <w:hideMark/>
          </w:tcPr>
          <w:p w14:paraId="7911C1CD" w14:textId="77777777" w:rsidR="00F91217" w:rsidRPr="00EF4153" w:rsidRDefault="00F91217" w:rsidP="00D67AC0">
            <w:pPr>
              <w:spacing w:after="0" w:line="240" w:lineRule="auto"/>
              <w:jc w:val="center"/>
              <w:rPr>
                <w:rFonts w:ascii="Times New Roman" w:eastAsia="Times New Roman" w:hAnsi="Times New Roman" w:cs="Times New Roman"/>
                <w:color w:val="000000"/>
                <w:sz w:val="18"/>
                <w:szCs w:val="18"/>
                <w:highlight w:val="yellow"/>
                <w:lang w:eastAsia="ru-RU"/>
              </w:rPr>
            </w:pPr>
            <w:r w:rsidRPr="005C4D3E">
              <w:rPr>
                <w:rFonts w:ascii="Times New Roman" w:eastAsia="Times New Roman" w:hAnsi="Times New Roman" w:cs="Times New Roman"/>
                <w:color w:val="000000"/>
                <w:sz w:val="18"/>
                <w:szCs w:val="18"/>
                <w:lang w:eastAsia="ru-RU"/>
              </w:rPr>
              <w:t>Бюджет на 2019 год (Решение от 13.12.2018г. № 64/СД)</w:t>
            </w:r>
          </w:p>
        </w:tc>
        <w:tc>
          <w:tcPr>
            <w:tcW w:w="960" w:type="dxa"/>
            <w:tcBorders>
              <w:top w:val="nil"/>
              <w:left w:val="nil"/>
              <w:bottom w:val="single" w:sz="4" w:space="0" w:color="auto"/>
              <w:right w:val="single" w:sz="4" w:space="0" w:color="auto"/>
            </w:tcBorders>
            <w:shd w:val="clear" w:color="auto" w:fill="auto"/>
            <w:textDirection w:val="btLr"/>
            <w:vAlign w:val="center"/>
            <w:hideMark/>
          </w:tcPr>
          <w:p w14:paraId="3944CFFB" w14:textId="77777777" w:rsidR="00F91217" w:rsidRPr="00EF4153" w:rsidRDefault="00F91217" w:rsidP="00D67AC0">
            <w:pPr>
              <w:spacing w:after="0" w:line="240" w:lineRule="auto"/>
              <w:jc w:val="center"/>
              <w:rPr>
                <w:rFonts w:ascii="Times New Roman" w:eastAsia="Times New Roman" w:hAnsi="Times New Roman" w:cs="Times New Roman"/>
                <w:color w:val="000000"/>
                <w:sz w:val="18"/>
                <w:szCs w:val="18"/>
                <w:highlight w:val="yellow"/>
                <w:lang w:eastAsia="ru-RU"/>
              </w:rPr>
            </w:pPr>
            <w:r w:rsidRPr="00970727">
              <w:rPr>
                <w:rFonts w:ascii="Times New Roman" w:eastAsia="Times New Roman" w:hAnsi="Times New Roman" w:cs="Times New Roman"/>
                <w:color w:val="000000"/>
                <w:sz w:val="18"/>
                <w:szCs w:val="18"/>
                <w:lang w:eastAsia="ru-RU"/>
              </w:rPr>
              <w:t>Уточненный бюджет (Сводная бюджетная роспись) 2019 год</w:t>
            </w:r>
          </w:p>
        </w:tc>
        <w:tc>
          <w:tcPr>
            <w:tcW w:w="960" w:type="dxa"/>
            <w:tcBorders>
              <w:top w:val="nil"/>
              <w:left w:val="nil"/>
              <w:bottom w:val="single" w:sz="4" w:space="0" w:color="auto"/>
              <w:right w:val="single" w:sz="4" w:space="0" w:color="auto"/>
            </w:tcBorders>
            <w:shd w:val="clear" w:color="auto" w:fill="auto"/>
            <w:textDirection w:val="btLr"/>
            <w:vAlign w:val="center"/>
            <w:hideMark/>
          </w:tcPr>
          <w:p w14:paraId="1FEBA96D" w14:textId="77777777" w:rsidR="00F91217" w:rsidRPr="00EF4153" w:rsidRDefault="00F91217" w:rsidP="00D67AC0">
            <w:pPr>
              <w:spacing w:after="0" w:line="240" w:lineRule="auto"/>
              <w:jc w:val="center"/>
              <w:rPr>
                <w:rFonts w:ascii="Times New Roman" w:eastAsia="Times New Roman" w:hAnsi="Times New Roman" w:cs="Times New Roman"/>
                <w:color w:val="000000"/>
                <w:sz w:val="18"/>
                <w:szCs w:val="18"/>
                <w:highlight w:val="yellow"/>
                <w:lang w:eastAsia="ru-RU"/>
              </w:rPr>
            </w:pPr>
            <w:r w:rsidRPr="00970727">
              <w:rPr>
                <w:rFonts w:ascii="Times New Roman" w:eastAsia="Times New Roman" w:hAnsi="Times New Roman" w:cs="Times New Roman"/>
                <w:color w:val="000000"/>
                <w:sz w:val="18"/>
                <w:szCs w:val="18"/>
                <w:lang w:eastAsia="ru-RU"/>
              </w:rPr>
              <w:t>Исполнение бюджета за 2019 год  </w:t>
            </w:r>
          </w:p>
        </w:tc>
        <w:tc>
          <w:tcPr>
            <w:tcW w:w="960" w:type="dxa"/>
            <w:tcBorders>
              <w:top w:val="nil"/>
              <w:left w:val="nil"/>
              <w:bottom w:val="single" w:sz="4" w:space="0" w:color="auto"/>
              <w:right w:val="single" w:sz="4" w:space="0" w:color="auto"/>
            </w:tcBorders>
            <w:shd w:val="clear" w:color="auto" w:fill="auto"/>
            <w:textDirection w:val="btLr"/>
            <w:vAlign w:val="center"/>
            <w:hideMark/>
          </w:tcPr>
          <w:p w14:paraId="2ECF7AE3"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Бюджет на 2020 год (Решение от 18.12.2019г. № 59/СД)</w:t>
            </w:r>
          </w:p>
        </w:tc>
        <w:tc>
          <w:tcPr>
            <w:tcW w:w="960" w:type="dxa"/>
            <w:tcBorders>
              <w:top w:val="nil"/>
              <w:left w:val="nil"/>
              <w:bottom w:val="single" w:sz="4" w:space="0" w:color="auto"/>
              <w:right w:val="single" w:sz="4" w:space="0" w:color="auto"/>
            </w:tcBorders>
            <w:shd w:val="clear" w:color="auto" w:fill="auto"/>
            <w:textDirection w:val="btLr"/>
            <w:vAlign w:val="center"/>
            <w:hideMark/>
          </w:tcPr>
          <w:p w14:paraId="68AA2A75"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Уточненный бюджет (Сводная бюджетная роспись) 2020 год </w:t>
            </w:r>
          </w:p>
        </w:tc>
        <w:tc>
          <w:tcPr>
            <w:tcW w:w="775" w:type="dxa"/>
            <w:tcBorders>
              <w:top w:val="nil"/>
              <w:left w:val="nil"/>
              <w:bottom w:val="single" w:sz="4" w:space="0" w:color="auto"/>
              <w:right w:val="single" w:sz="4" w:space="0" w:color="auto"/>
            </w:tcBorders>
            <w:shd w:val="clear" w:color="auto" w:fill="auto"/>
            <w:textDirection w:val="btLr"/>
            <w:vAlign w:val="center"/>
            <w:hideMark/>
          </w:tcPr>
          <w:p w14:paraId="632BBC18"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Исполнение бюджета за 2020 год  </w:t>
            </w:r>
          </w:p>
        </w:tc>
        <w:tc>
          <w:tcPr>
            <w:tcW w:w="1396" w:type="dxa"/>
            <w:tcBorders>
              <w:top w:val="nil"/>
              <w:left w:val="nil"/>
              <w:bottom w:val="single" w:sz="4" w:space="0" w:color="auto"/>
              <w:right w:val="single" w:sz="4" w:space="0" w:color="auto"/>
            </w:tcBorders>
            <w:shd w:val="clear" w:color="auto" w:fill="auto"/>
            <w:vAlign w:val="center"/>
            <w:hideMark/>
          </w:tcPr>
          <w:p w14:paraId="1FDBCCA6"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 xml:space="preserve">Первоначально </w:t>
            </w:r>
            <w:proofErr w:type="spellStart"/>
            <w:r w:rsidRPr="00970727">
              <w:rPr>
                <w:rFonts w:ascii="Times New Roman" w:eastAsia="Times New Roman" w:hAnsi="Times New Roman" w:cs="Times New Roman"/>
                <w:color w:val="000000"/>
                <w:sz w:val="18"/>
                <w:szCs w:val="18"/>
                <w:lang w:eastAsia="ru-RU"/>
              </w:rPr>
              <w:t>утвержд</w:t>
            </w:r>
            <w:proofErr w:type="spellEnd"/>
            <w:r w:rsidRPr="00970727">
              <w:rPr>
                <w:rFonts w:ascii="Times New Roman" w:eastAsia="Times New Roman" w:hAnsi="Times New Roman" w:cs="Times New Roman"/>
                <w:color w:val="000000"/>
                <w:sz w:val="18"/>
                <w:szCs w:val="18"/>
                <w:lang w:eastAsia="ru-RU"/>
              </w:rPr>
              <w:t>. бюджета (гр.5-гр.2)</w:t>
            </w:r>
          </w:p>
        </w:tc>
        <w:tc>
          <w:tcPr>
            <w:tcW w:w="1155" w:type="dxa"/>
            <w:tcBorders>
              <w:top w:val="nil"/>
              <w:left w:val="nil"/>
              <w:bottom w:val="single" w:sz="4" w:space="0" w:color="auto"/>
              <w:right w:val="single" w:sz="4" w:space="0" w:color="auto"/>
            </w:tcBorders>
            <w:shd w:val="clear" w:color="auto" w:fill="auto"/>
            <w:vAlign w:val="center"/>
            <w:hideMark/>
          </w:tcPr>
          <w:p w14:paraId="4E46AD4F"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 xml:space="preserve">Сводной бюджетной </w:t>
            </w:r>
            <w:proofErr w:type="gramStart"/>
            <w:r w:rsidRPr="00970727">
              <w:rPr>
                <w:rFonts w:ascii="Times New Roman" w:eastAsia="Times New Roman" w:hAnsi="Times New Roman" w:cs="Times New Roman"/>
                <w:color w:val="000000"/>
                <w:sz w:val="18"/>
                <w:szCs w:val="18"/>
                <w:lang w:eastAsia="ru-RU"/>
              </w:rPr>
              <w:t>росписи  (</w:t>
            </w:r>
            <w:proofErr w:type="gramEnd"/>
            <w:r w:rsidRPr="00970727">
              <w:rPr>
                <w:rFonts w:ascii="Times New Roman" w:eastAsia="Times New Roman" w:hAnsi="Times New Roman" w:cs="Times New Roman"/>
                <w:color w:val="000000"/>
                <w:sz w:val="18"/>
                <w:szCs w:val="18"/>
                <w:lang w:eastAsia="ru-RU"/>
              </w:rPr>
              <w:t>гр.6-гр.3) </w:t>
            </w:r>
          </w:p>
        </w:tc>
        <w:tc>
          <w:tcPr>
            <w:tcW w:w="1154" w:type="dxa"/>
            <w:tcBorders>
              <w:top w:val="nil"/>
              <w:left w:val="nil"/>
              <w:bottom w:val="single" w:sz="4" w:space="0" w:color="auto"/>
              <w:right w:val="single" w:sz="4" w:space="0" w:color="auto"/>
            </w:tcBorders>
            <w:shd w:val="clear" w:color="auto" w:fill="auto"/>
            <w:vAlign w:val="center"/>
            <w:hideMark/>
          </w:tcPr>
          <w:p w14:paraId="08738199"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Исполнения бюджета (гр.7-гр.4)  </w:t>
            </w:r>
          </w:p>
        </w:tc>
      </w:tr>
      <w:tr w:rsidR="00F91217" w:rsidRPr="00EF4153" w14:paraId="7A91FBBA" w14:textId="77777777" w:rsidTr="00D67AC0">
        <w:trPr>
          <w:trHeight w:val="300"/>
          <w:tblHeader/>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6BE493D0"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1</w:t>
            </w:r>
          </w:p>
        </w:tc>
        <w:tc>
          <w:tcPr>
            <w:tcW w:w="1040" w:type="dxa"/>
            <w:tcBorders>
              <w:top w:val="nil"/>
              <w:left w:val="nil"/>
              <w:bottom w:val="single" w:sz="4" w:space="0" w:color="auto"/>
              <w:right w:val="single" w:sz="4" w:space="0" w:color="auto"/>
            </w:tcBorders>
            <w:shd w:val="clear" w:color="auto" w:fill="auto"/>
            <w:noWrap/>
            <w:vAlign w:val="center"/>
            <w:hideMark/>
          </w:tcPr>
          <w:p w14:paraId="3B0785CE"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2AA4F166"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14:paraId="14CDAD6D"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14:paraId="3182DA22"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center"/>
            <w:hideMark/>
          </w:tcPr>
          <w:p w14:paraId="03F71249"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6</w:t>
            </w:r>
          </w:p>
        </w:tc>
        <w:tc>
          <w:tcPr>
            <w:tcW w:w="775" w:type="dxa"/>
            <w:tcBorders>
              <w:top w:val="nil"/>
              <w:left w:val="nil"/>
              <w:bottom w:val="single" w:sz="4" w:space="0" w:color="auto"/>
              <w:right w:val="single" w:sz="4" w:space="0" w:color="auto"/>
            </w:tcBorders>
            <w:shd w:val="clear" w:color="auto" w:fill="auto"/>
            <w:noWrap/>
            <w:vAlign w:val="center"/>
            <w:hideMark/>
          </w:tcPr>
          <w:p w14:paraId="38853C62"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7</w:t>
            </w:r>
          </w:p>
        </w:tc>
        <w:tc>
          <w:tcPr>
            <w:tcW w:w="1396" w:type="dxa"/>
            <w:tcBorders>
              <w:top w:val="nil"/>
              <w:left w:val="nil"/>
              <w:bottom w:val="single" w:sz="4" w:space="0" w:color="auto"/>
              <w:right w:val="single" w:sz="4" w:space="0" w:color="auto"/>
            </w:tcBorders>
            <w:shd w:val="clear" w:color="auto" w:fill="auto"/>
            <w:noWrap/>
            <w:vAlign w:val="center"/>
            <w:hideMark/>
          </w:tcPr>
          <w:p w14:paraId="6A6A487A"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8</w:t>
            </w:r>
          </w:p>
        </w:tc>
        <w:tc>
          <w:tcPr>
            <w:tcW w:w="1155" w:type="dxa"/>
            <w:tcBorders>
              <w:top w:val="nil"/>
              <w:left w:val="nil"/>
              <w:bottom w:val="single" w:sz="4" w:space="0" w:color="auto"/>
              <w:right w:val="single" w:sz="4" w:space="0" w:color="auto"/>
            </w:tcBorders>
            <w:shd w:val="clear" w:color="auto" w:fill="auto"/>
            <w:noWrap/>
            <w:vAlign w:val="center"/>
            <w:hideMark/>
          </w:tcPr>
          <w:p w14:paraId="0A6B5819"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9</w:t>
            </w:r>
          </w:p>
        </w:tc>
        <w:tc>
          <w:tcPr>
            <w:tcW w:w="1154" w:type="dxa"/>
            <w:tcBorders>
              <w:top w:val="nil"/>
              <w:left w:val="nil"/>
              <w:bottom w:val="single" w:sz="4" w:space="0" w:color="auto"/>
              <w:right w:val="single" w:sz="4" w:space="0" w:color="auto"/>
            </w:tcBorders>
            <w:shd w:val="clear" w:color="auto" w:fill="auto"/>
            <w:noWrap/>
            <w:vAlign w:val="center"/>
            <w:hideMark/>
          </w:tcPr>
          <w:p w14:paraId="531F8083"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970727">
              <w:rPr>
                <w:rFonts w:ascii="Times New Roman" w:eastAsia="Times New Roman" w:hAnsi="Times New Roman" w:cs="Times New Roman"/>
                <w:color w:val="000000"/>
                <w:sz w:val="18"/>
                <w:szCs w:val="18"/>
                <w:lang w:eastAsia="ru-RU"/>
              </w:rPr>
              <w:t>10</w:t>
            </w:r>
          </w:p>
        </w:tc>
      </w:tr>
      <w:tr w:rsidR="00F91217" w:rsidRPr="00EF4153" w14:paraId="7ED76DB6" w14:textId="77777777" w:rsidTr="00D67AC0">
        <w:trPr>
          <w:trHeight w:val="1147"/>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4D72FC1D" w14:textId="77777777" w:rsidR="00F91217" w:rsidRPr="005C4D3E" w:rsidRDefault="00F91217" w:rsidP="00D67AC0">
            <w:pPr>
              <w:spacing w:after="0" w:line="240" w:lineRule="auto"/>
              <w:jc w:val="center"/>
              <w:rPr>
                <w:rFonts w:ascii="Times New Roman" w:eastAsia="Times New Roman" w:hAnsi="Times New Roman" w:cs="Times New Roman"/>
                <w:color w:val="000000"/>
                <w:sz w:val="16"/>
                <w:szCs w:val="16"/>
                <w:lang w:eastAsia="ru-RU"/>
              </w:rPr>
            </w:pPr>
            <w:r w:rsidRPr="005C4D3E">
              <w:rPr>
                <w:rFonts w:ascii="Times New Roman" w:eastAsia="Times New Roman" w:hAnsi="Times New Roman" w:cs="Times New Roman"/>
                <w:color w:val="000000"/>
                <w:sz w:val="16"/>
                <w:szCs w:val="16"/>
                <w:lang w:eastAsia="ru-RU"/>
              </w:rPr>
              <w:t xml:space="preserve">Объем бюджетных ассигнований </w:t>
            </w:r>
          </w:p>
        </w:tc>
        <w:tc>
          <w:tcPr>
            <w:tcW w:w="1040" w:type="dxa"/>
            <w:tcBorders>
              <w:top w:val="nil"/>
              <w:left w:val="nil"/>
              <w:bottom w:val="single" w:sz="4" w:space="0" w:color="auto"/>
              <w:right w:val="single" w:sz="4" w:space="0" w:color="auto"/>
            </w:tcBorders>
            <w:shd w:val="clear" w:color="auto" w:fill="auto"/>
            <w:noWrap/>
            <w:vAlign w:val="center"/>
          </w:tcPr>
          <w:p w14:paraId="4F3ED3F4" w14:textId="77777777" w:rsidR="00F91217" w:rsidRPr="00EF4153" w:rsidRDefault="00F91217" w:rsidP="00D67AC0">
            <w:pPr>
              <w:spacing w:after="0" w:line="240" w:lineRule="auto"/>
              <w:jc w:val="center"/>
              <w:rPr>
                <w:rFonts w:ascii="Times New Roman" w:eastAsia="Times New Roman" w:hAnsi="Times New Roman" w:cs="Times New Roman"/>
                <w:color w:val="000000"/>
                <w:sz w:val="18"/>
                <w:szCs w:val="18"/>
                <w:highlight w:val="yellow"/>
                <w:lang w:eastAsia="ru-RU"/>
              </w:rPr>
            </w:pPr>
            <w:r w:rsidRPr="00970727">
              <w:rPr>
                <w:rFonts w:ascii="Times New Roman" w:eastAsia="Times New Roman" w:hAnsi="Times New Roman" w:cs="Times New Roman"/>
                <w:color w:val="000000"/>
                <w:sz w:val="18"/>
                <w:szCs w:val="18"/>
                <w:lang w:eastAsia="ru-RU"/>
              </w:rPr>
              <w:t>11 909</w:t>
            </w:r>
          </w:p>
        </w:tc>
        <w:tc>
          <w:tcPr>
            <w:tcW w:w="960" w:type="dxa"/>
            <w:tcBorders>
              <w:top w:val="nil"/>
              <w:left w:val="nil"/>
              <w:bottom w:val="single" w:sz="4" w:space="0" w:color="auto"/>
              <w:right w:val="single" w:sz="4" w:space="0" w:color="auto"/>
            </w:tcBorders>
            <w:shd w:val="clear" w:color="000000" w:fill="FFFFFF"/>
            <w:noWrap/>
            <w:vAlign w:val="center"/>
          </w:tcPr>
          <w:p w14:paraId="3856154D" w14:textId="77777777" w:rsidR="00F91217" w:rsidRPr="00EF4153" w:rsidRDefault="00F91217" w:rsidP="00D67AC0">
            <w:pPr>
              <w:spacing w:after="0" w:line="240" w:lineRule="auto"/>
              <w:jc w:val="center"/>
              <w:rPr>
                <w:rFonts w:ascii="Times New Roman" w:eastAsia="Times New Roman" w:hAnsi="Times New Roman" w:cs="Times New Roman"/>
                <w:color w:val="000000"/>
                <w:sz w:val="18"/>
                <w:szCs w:val="18"/>
                <w:highlight w:val="yellow"/>
                <w:lang w:eastAsia="ru-RU"/>
              </w:rPr>
            </w:pPr>
            <w:r w:rsidRPr="00970727">
              <w:rPr>
                <w:rFonts w:ascii="Times New Roman" w:eastAsia="Times New Roman" w:hAnsi="Times New Roman" w:cs="Times New Roman"/>
                <w:color w:val="000000"/>
                <w:sz w:val="18"/>
                <w:szCs w:val="18"/>
                <w:lang w:eastAsia="ru-RU"/>
              </w:rPr>
              <w:t>8 339</w:t>
            </w:r>
          </w:p>
        </w:tc>
        <w:tc>
          <w:tcPr>
            <w:tcW w:w="960" w:type="dxa"/>
            <w:tcBorders>
              <w:top w:val="nil"/>
              <w:left w:val="nil"/>
              <w:bottom w:val="single" w:sz="4" w:space="0" w:color="auto"/>
              <w:right w:val="single" w:sz="4" w:space="0" w:color="auto"/>
            </w:tcBorders>
            <w:shd w:val="clear" w:color="000000" w:fill="FFFFFF"/>
            <w:noWrap/>
            <w:vAlign w:val="center"/>
          </w:tcPr>
          <w:p w14:paraId="597C06C2" w14:textId="77777777" w:rsidR="00F91217" w:rsidRPr="00EF4153" w:rsidRDefault="00F91217" w:rsidP="00D67AC0">
            <w:pPr>
              <w:spacing w:after="0" w:line="240" w:lineRule="auto"/>
              <w:jc w:val="center"/>
              <w:rPr>
                <w:rFonts w:ascii="Times New Roman" w:eastAsia="Times New Roman" w:hAnsi="Times New Roman" w:cs="Times New Roman"/>
                <w:color w:val="000000"/>
                <w:sz w:val="18"/>
                <w:szCs w:val="18"/>
                <w:highlight w:val="yellow"/>
                <w:lang w:eastAsia="ru-RU"/>
              </w:rPr>
            </w:pPr>
            <w:r w:rsidRPr="00970727">
              <w:rPr>
                <w:rFonts w:ascii="Times New Roman" w:eastAsia="Times New Roman" w:hAnsi="Times New Roman" w:cs="Times New Roman"/>
                <w:color w:val="000000"/>
                <w:sz w:val="18"/>
                <w:szCs w:val="18"/>
                <w:lang w:eastAsia="ru-RU"/>
              </w:rPr>
              <w:t>8 336</w:t>
            </w:r>
          </w:p>
        </w:tc>
        <w:tc>
          <w:tcPr>
            <w:tcW w:w="960" w:type="dxa"/>
            <w:tcBorders>
              <w:top w:val="nil"/>
              <w:left w:val="nil"/>
              <w:bottom w:val="single" w:sz="4" w:space="0" w:color="auto"/>
              <w:right w:val="single" w:sz="4" w:space="0" w:color="auto"/>
            </w:tcBorders>
            <w:shd w:val="clear" w:color="000000" w:fill="FFFFFF"/>
            <w:noWrap/>
            <w:vAlign w:val="center"/>
          </w:tcPr>
          <w:p w14:paraId="061C2DE0"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9 483</w:t>
            </w:r>
          </w:p>
        </w:tc>
        <w:tc>
          <w:tcPr>
            <w:tcW w:w="960" w:type="dxa"/>
            <w:tcBorders>
              <w:top w:val="nil"/>
              <w:left w:val="nil"/>
              <w:bottom w:val="single" w:sz="4" w:space="0" w:color="auto"/>
              <w:right w:val="single" w:sz="4" w:space="0" w:color="auto"/>
            </w:tcBorders>
            <w:shd w:val="clear" w:color="000000" w:fill="FFFFFF"/>
            <w:noWrap/>
            <w:vAlign w:val="center"/>
          </w:tcPr>
          <w:p w14:paraId="0218A559"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9 004</w:t>
            </w:r>
          </w:p>
        </w:tc>
        <w:tc>
          <w:tcPr>
            <w:tcW w:w="775" w:type="dxa"/>
            <w:tcBorders>
              <w:top w:val="nil"/>
              <w:left w:val="nil"/>
              <w:bottom w:val="single" w:sz="4" w:space="0" w:color="auto"/>
              <w:right w:val="single" w:sz="4" w:space="0" w:color="auto"/>
            </w:tcBorders>
            <w:shd w:val="clear" w:color="000000" w:fill="FFFFFF"/>
            <w:noWrap/>
            <w:vAlign w:val="center"/>
          </w:tcPr>
          <w:p w14:paraId="068BF8F0"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8 996</w:t>
            </w:r>
          </w:p>
        </w:tc>
        <w:tc>
          <w:tcPr>
            <w:tcW w:w="1396" w:type="dxa"/>
            <w:tcBorders>
              <w:top w:val="nil"/>
              <w:left w:val="nil"/>
              <w:bottom w:val="single" w:sz="4" w:space="0" w:color="auto"/>
              <w:right w:val="single" w:sz="4" w:space="0" w:color="auto"/>
            </w:tcBorders>
            <w:shd w:val="clear" w:color="auto" w:fill="auto"/>
            <w:vAlign w:val="center"/>
          </w:tcPr>
          <w:p w14:paraId="42D9CC1B"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-2 426</w:t>
            </w:r>
          </w:p>
        </w:tc>
        <w:tc>
          <w:tcPr>
            <w:tcW w:w="1155" w:type="dxa"/>
            <w:tcBorders>
              <w:top w:val="nil"/>
              <w:left w:val="nil"/>
              <w:bottom w:val="single" w:sz="4" w:space="0" w:color="auto"/>
              <w:right w:val="single" w:sz="4" w:space="0" w:color="auto"/>
            </w:tcBorders>
            <w:shd w:val="clear" w:color="auto" w:fill="auto"/>
            <w:vAlign w:val="center"/>
          </w:tcPr>
          <w:p w14:paraId="38780C21"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665</w:t>
            </w:r>
          </w:p>
        </w:tc>
        <w:tc>
          <w:tcPr>
            <w:tcW w:w="1154" w:type="dxa"/>
            <w:tcBorders>
              <w:top w:val="nil"/>
              <w:left w:val="nil"/>
              <w:bottom w:val="single" w:sz="4" w:space="0" w:color="auto"/>
              <w:right w:val="single" w:sz="4" w:space="0" w:color="auto"/>
            </w:tcBorders>
            <w:shd w:val="clear" w:color="auto" w:fill="auto"/>
            <w:vAlign w:val="center"/>
          </w:tcPr>
          <w:p w14:paraId="707620DB" w14:textId="77777777" w:rsidR="00F91217" w:rsidRPr="00970727"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660</w:t>
            </w:r>
          </w:p>
        </w:tc>
      </w:tr>
    </w:tbl>
    <w:p w14:paraId="2998DE92" w14:textId="77777777" w:rsidR="00F91217" w:rsidRPr="00EF4153" w:rsidRDefault="00F91217" w:rsidP="00F91217">
      <w:pPr>
        <w:spacing w:after="0" w:line="240" w:lineRule="auto"/>
        <w:jc w:val="right"/>
        <w:rPr>
          <w:rFonts w:ascii="Times New Roman" w:eastAsia="Times New Roman" w:hAnsi="Times New Roman" w:cs="Times New Roman"/>
          <w:sz w:val="24"/>
          <w:szCs w:val="24"/>
          <w:highlight w:val="yellow"/>
          <w:lang w:eastAsia="ru-RU" w:bidi="ru-RU"/>
        </w:rPr>
      </w:pPr>
    </w:p>
    <w:p w14:paraId="689F5FD4" w14:textId="77777777" w:rsidR="00F91217" w:rsidRPr="009D3F7E" w:rsidRDefault="00F91217" w:rsidP="00F91217">
      <w:pPr>
        <w:spacing w:after="0" w:line="276" w:lineRule="auto"/>
        <w:ind w:firstLine="708"/>
        <w:jc w:val="both"/>
        <w:rPr>
          <w:rFonts w:ascii="Times New Roman" w:eastAsia="Times New Roman" w:hAnsi="Times New Roman" w:cs="Times New Roman"/>
          <w:sz w:val="28"/>
          <w:szCs w:val="28"/>
          <w:lang w:eastAsia="ru-RU" w:bidi="ru-RU"/>
        </w:rPr>
      </w:pPr>
      <w:r w:rsidRPr="009D3F7E">
        <w:rPr>
          <w:rFonts w:ascii="Times New Roman" w:eastAsia="Times New Roman" w:hAnsi="Times New Roman" w:cs="Times New Roman"/>
          <w:bCs/>
          <w:sz w:val="28"/>
          <w:szCs w:val="28"/>
          <w:lang w:eastAsia="ru-RU" w:bidi="ru-RU"/>
        </w:rPr>
        <w:t>Анализ показателей бюджетной отчетности показал</w:t>
      </w:r>
      <w:r w:rsidRPr="009D3F7E">
        <w:rPr>
          <w:rFonts w:ascii="Times New Roman" w:eastAsia="Times New Roman" w:hAnsi="Times New Roman" w:cs="Times New Roman"/>
          <w:sz w:val="28"/>
          <w:szCs w:val="28"/>
          <w:lang w:eastAsia="ru-RU" w:bidi="ru-RU"/>
        </w:rPr>
        <w:t>, что:</w:t>
      </w:r>
    </w:p>
    <w:p w14:paraId="452C2B38" w14:textId="77777777" w:rsidR="00F91217" w:rsidRPr="009D3F7E" w:rsidRDefault="00F91217" w:rsidP="00F91217">
      <w:pPr>
        <w:numPr>
          <w:ilvl w:val="0"/>
          <w:numId w:val="29"/>
        </w:numPr>
        <w:spacing w:after="0" w:line="276" w:lineRule="auto"/>
        <w:ind w:left="0" w:firstLine="851"/>
        <w:jc w:val="both"/>
        <w:rPr>
          <w:rFonts w:ascii="Times New Roman" w:eastAsia="Times New Roman" w:hAnsi="Times New Roman" w:cs="Times New Roman"/>
          <w:sz w:val="28"/>
          <w:szCs w:val="28"/>
          <w:lang w:eastAsia="ru-RU" w:bidi="ru-RU"/>
        </w:rPr>
      </w:pPr>
      <w:r w:rsidRPr="009D3F7E">
        <w:rPr>
          <w:rFonts w:ascii="Times New Roman" w:eastAsia="Times New Roman" w:hAnsi="Times New Roman" w:cs="Times New Roman"/>
          <w:sz w:val="28"/>
          <w:szCs w:val="28"/>
          <w:lang w:eastAsia="ru-RU" w:bidi="ru-RU"/>
        </w:rPr>
        <w:t>первоначально утвержденный объем бюджетных ассигнований на обеспечение выполнения функций Совета депутатов в 20</w:t>
      </w:r>
      <w:r>
        <w:rPr>
          <w:rFonts w:ascii="Times New Roman" w:eastAsia="Times New Roman" w:hAnsi="Times New Roman" w:cs="Times New Roman"/>
          <w:sz w:val="28"/>
          <w:szCs w:val="28"/>
          <w:lang w:eastAsia="ru-RU" w:bidi="ru-RU"/>
        </w:rPr>
        <w:t>20</w:t>
      </w:r>
      <w:r w:rsidRPr="009D3F7E">
        <w:rPr>
          <w:rFonts w:ascii="Times New Roman" w:eastAsia="Times New Roman" w:hAnsi="Times New Roman" w:cs="Times New Roman"/>
          <w:sz w:val="28"/>
          <w:szCs w:val="28"/>
          <w:lang w:eastAsia="ru-RU" w:bidi="ru-RU"/>
        </w:rPr>
        <w:t xml:space="preserve"> год составил              </w:t>
      </w:r>
      <w:r>
        <w:rPr>
          <w:rFonts w:ascii="Times New Roman" w:eastAsia="Times New Roman" w:hAnsi="Times New Roman" w:cs="Times New Roman"/>
          <w:sz w:val="28"/>
          <w:szCs w:val="28"/>
          <w:lang w:eastAsia="ru-RU" w:bidi="ru-RU"/>
        </w:rPr>
        <w:t>9 483</w:t>
      </w:r>
      <w:r w:rsidRPr="009D3F7E">
        <w:rPr>
          <w:rFonts w:ascii="Times New Roman" w:eastAsia="Times New Roman" w:hAnsi="Times New Roman" w:cs="Times New Roman"/>
          <w:sz w:val="28"/>
          <w:szCs w:val="28"/>
          <w:lang w:eastAsia="ru-RU" w:bidi="ru-RU"/>
        </w:rPr>
        <w:t xml:space="preserve"> тыс. рублей, что на </w:t>
      </w:r>
      <w:r>
        <w:rPr>
          <w:rFonts w:ascii="Times New Roman" w:eastAsia="Times New Roman" w:hAnsi="Times New Roman" w:cs="Times New Roman"/>
          <w:sz w:val="28"/>
          <w:szCs w:val="28"/>
          <w:lang w:eastAsia="ru-RU" w:bidi="ru-RU"/>
        </w:rPr>
        <w:t>2 426</w:t>
      </w:r>
      <w:r w:rsidRPr="009D3F7E">
        <w:rPr>
          <w:rFonts w:ascii="Times New Roman" w:eastAsia="Times New Roman" w:hAnsi="Times New Roman" w:cs="Times New Roman"/>
          <w:sz w:val="28"/>
          <w:szCs w:val="28"/>
          <w:lang w:eastAsia="ru-RU" w:bidi="ru-RU"/>
        </w:rPr>
        <w:t xml:space="preserve"> тыс. рублей или </w:t>
      </w:r>
      <w:r>
        <w:rPr>
          <w:rFonts w:ascii="Times New Roman" w:eastAsia="Times New Roman" w:hAnsi="Times New Roman" w:cs="Times New Roman"/>
          <w:sz w:val="28"/>
          <w:szCs w:val="28"/>
          <w:lang w:eastAsia="ru-RU" w:bidi="ru-RU"/>
        </w:rPr>
        <w:t>20</w:t>
      </w:r>
      <w:r w:rsidRPr="009D3F7E">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меньше</w:t>
      </w:r>
      <w:r w:rsidRPr="009D3F7E">
        <w:rPr>
          <w:rFonts w:ascii="Times New Roman" w:eastAsia="Times New Roman" w:hAnsi="Times New Roman" w:cs="Times New Roman"/>
          <w:sz w:val="28"/>
          <w:szCs w:val="28"/>
          <w:lang w:eastAsia="ru-RU" w:bidi="ru-RU"/>
        </w:rPr>
        <w:t xml:space="preserve"> аналогичн</w:t>
      </w:r>
      <w:r>
        <w:rPr>
          <w:rFonts w:ascii="Times New Roman" w:eastAsia="Times New Roman" w:hAnsi="Times New Roman" w:cs="Times New Roman"/>
          <w:sz w:val="28"/>
          <w:szCs w:val="28"/>
          <w:lang w:eastAsia="ru-RU" w:bidi="ru-RU"/>
        </w:rPr>
        <w:t>ого</w:t>
      </w:r>
      <w:r w:rsidRPr="009D3F7E">
        <w:rPr>
          <w:rFonts w:ascii="Times New Roman" w:eastAsia="Times New Roman" w:hAnsi="Times New Roman" w:cs="Times New Roman"/>
          <w:sz w:val="28"/>
          <w:szCs w:val="28"/>
          <w:lang w:eastAsia="ru-RU" w:bidi="ru-RU"/>
        </w:rPr>
        <w:t xml:space="preserve"> показател</w:t>
      </w:r>
      <w:r>
        <w:rPr>
          <w:rFonts w:ascii="Times New Roman" w:eastAsia="Times New Roman" w:hAnsi="Times New Roman" w:cs="Times New Roman"/>
          <w:sz w:val="28"/>
          <w:szCs w:val="28"/>
          <w:lang w:eastAsia="ru-RU" w:bidi="ru-RU"/>
        </w:rPr>
        <w:t>я</w:t>
      </w:r>
      <w:r w:rsidRPr="009D3F7E">
        <w:rPr>
          <w:rFonts w:ascii="Times New Roman" w:eastAsia="Times New Roman" w:hAnsi="Times New Roman" w:cs="Times New Roman"/>
          <w:sz w:val="28"/>
          <w:szCs w:val="28"/>
          <w:lang w:eastAsia="ru-RU" w:bidi="ru-RU"/>
        </w:rPr>
        <w:t xml:space="preserve"> 20</w:t>
      </w:r>
      <w:r>
        <w:rPr>
          <w:rFonts w:ascii="Times New Roman" w:eastAsia="Times New Roman" w:hAnsi="Times New Roman" w:cs="Times New Roman"/>
          <w:sz w:val="28"/>
          <w:szCs w:val="28"/>
          <w:lang w:eastAsia="ru-RU" w:bidi="ru-RU"/>
        </w:rPr>
        <w:t>19</w:t>
      </w:r>
      <w:r w:rsidRPr="009D3F7E">
        <w:rPr>
          <w:rFonts w:ascii="Times New Roman" w:eastAsia="Times New Roman" w:hAnsi="Times New Roman" w:cs="Times New Roman"/>
          <w:sz w:val="28"/>
          <w:szCs w:val="28"/>
          <w:lang w:eastAsia="ru-RU" w:bidi="ru-RU"/>
        </w:rPr>
        <w:t xml:space="preserve"> года;</w:t>
      </w:r>
    </w:p>
    <w:p w14:paraId="4A82F010" w14:textId="77777777" w:rsidR="00F91217" w:rsidRPr="00BB69CD" w:rsidRDefault="00F91217" w:rsidP="00F91217">
      <w:pPr>
        <w:numPr>
          <w:ilvl w:val="0"/>
          <w:numId w:val="29"/>
        </w:numPr>
        <w:shd w:val="clear" w:color="auto" w:fill="FFFFFF" w:themeFill="background1"/>
        <w:spacing w:after="0" w:line="276" w:lineRule="auto"/>
        <w:ind w:left="0" w:firstLine="851"/>
        <w:jc w:val="both"/>
        <w:rPr>
          <w:rFonts w:ascii="Times New Roman" w:eastAsia="Times New Roman" w:hAnsi="Times New Roman" w:cs="Times New Roman"/>
          <w:sz w:val="28"/>
          <w:szCs w:val="28"/>
          <w:lang w:eastAsia="ru-RU" w:bidi="ru-RU"/>
        </w:rPr>
      </w:pPr>
      <w:r w:rsidRPr="00BB69CD">
        <w:rPr>
          <w:rFonts w:ascii="Times New Roman" w:eastAsia="Times New Roman" w:hAnsi="Times New Roman" w:cs="Times New Roman"/>
          <w:sz w:val="28"/>
          <w:szCs w:val="28"/>
          <w:lang w:eastAsia="ru-RU" w:bidi="ru-RU"/>
        </w:rPr>
        <w:t>показатели уточненного бюджета (сводной бюджетной росписи) на конец 20</w:t>
      </w:r>
      <w:r>
        <w:rPr>
          <w:rFonts w:ascii="Times New Roman" w:eastAsia="Times New Roman" w:hAnsi="Times New Roman" w:cs="Times New Roman"/>
          <w:sz w:val="28"/>
          <w:szCs w:val="28"/>
          <w:lang w:eastAsia="ru-RU" w:bidi="ru-RU"/>
        </w:rPr>
        <w:t>20</w:t>
      </w:r>
      <w:r w:rsidRPr="00BB69CD">
        <w:rPr>
          <w:rFonts w:ascii="Times New Roman" w:eastAsia="Times New Roman" w:hAnsi="Times New Roman" w:cs="Times New Roman"/>
          <w:sz w:val="28"/>
          <w:szCs w:val="28"/>
          <w:lang w:eastAsia="ru-RU" w:bidi="ru-RU"/>
        </w:rPr>
        <w:t xml:space="preserve"> года составили </w:t>
      </w:r>
      <w:r>
        <w:rPr>
          <w:rFonts w:ascii="Times New Roman" w:eastAsia="Times New Roman" w:hAnsi="Times New Roman" w:cs="Times New Roman"/>
          <w:sz w:val="28"/>
          <w:szCs w:val="28"/>
          <w:lang w:eastAsia="ru-RU" w:bidi="ru-RU"/>
        </w:rPr>
        <w:t>9 004</w:t>
      </w:r>
      <w:r w:rsidRPr="00BB69CD">
        <w:rPr>
          <w:rFonts w:ascii="Times New Roman" w:eastAsia="Times New Roman" w:hAnsi="Times New Roman" w:cs="Times New Roman"/>
          <w:sz w:val="28"/>
          <w:szCs w:val="28"/>
          <w:lang w:eastAsia="ru-RU" w:bidi="ru-RU"/>
        </w:rPr>
        <w:t xml:space="preserve"> тыс. рублей, которы</w:t>
      </w:r>
      <w:r>
        <w:rPr>
          <w:rFonts w:ascii="Times New Roman" w:eastAsia="Times New Roman" w:hAnsi="Times New Roman" w:cs="Times New Roman"/>
          <w:sz w:val="28"/>
          <w:szCs w:val="28"/>
          <w:lang w:eastAsia="ru-RU" w:bidi="ru-RU"/>
        </w:rPr>
        <w:t>й</w:t>
      </w:r>
      <w:r w:rsidRPr="00BB69CD">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увеличился</w:t>
      </w:r>
      <w:r w:rsidRPr="00BB69CD">
        <w:rPr>
          <w:rFonts w:ascii="Times New Roman" w:eastAsia="Times New Roman" w:hAnsi="Times New Roman" w:cs="Times New Roman"/>
          <w:sz w:val="28"/>
          <w:szCs w:val="28"/>
          <w:lang w:eastAsia="ru-RU" w:bidi="ru-RU"/>
        </w:rPr>
        <w:t xml:space="preserve"> на                </w:t>
      </w:r>
      <w:r>
        <w:rPr>
          <w:rFonts w:ascii="Times New Roman" w:eastAsia="Times New Roman" w:hAnsi="Times New Roman" w:cs="Times New Roman"/>
          <w:sz w:val="28"/>
          <w:szCs w:val="28"/>
          <w:lang w:eastAsia="ru-RU" w:bidi="ru-RU"/>
        </w:rPr>
        <w:t>665</w:t>
      </w:r>
      <w:r w:rsidRPr="00BB69CD">
        <w:rPr>
          <w:rFonts w:ascii="Times New Roman" w:eastAsia="Times New Roman" w:hAnsi="Times New Roman" w:cs="Times New Roman"/>
          <w:sz w:val="28"/>
          <w:szCs w:val="28"/>
          <w:lang w:eastAsia="ru-RU" w:bidi="ru-RU"/>
        </w:rPr>
        <w:t xml:space="preserve"> тыс. рублей или </w:t>
      </w:r>
      <w:r>
        <w:rPr>
          <w:rFonts w:ascii="Times New Roman" w:eastAsia="Times New Roman" w:hAnsi="Times New Roman" w:cs="Times New Roman"/>
          <w:sz w:val="28"/>
          <w:szCs w:val="28"/>
          <w:lang w:eastAsia="ru-RU" w:bidi="ru-RU"/>
        </w:rPr>
        <w:t>8</w:t>
      </w:r>
      <w:r w:rsidRPr="00BB69CD">
        <w:rPr>
          <w:rFonts w:ascii="Times New Roman" w:eastAsia="Times New Roman" w:hAnsi="Times New Roman" w:cs="Times New Roman"/>
          <w:sz w:val="28"/>
          <w:szCs w:val="28"/>
          <w:lang w:eastAsia="ru-RU" w:bidi="ru-RU"/>
        </w:rPr>
        <w:t>% по сравнению с аналоги</w:t>
      </w:r>
      <w:r>
        <w:rPr>
          <w:rFonts w:ascii="Times New Roman" w:eastAsia="Times New Roman" w:hAnsi="Times New Roman" w:cs="Times New Roman"/>
          <w:sz w:val="28"/>
          <w:szCs w:val="28"/>
          <w:lang w:eastAsia="ru-RU" w:bidi="ru-RU"/>
        </w:rPr>
        <w:t>чными показателями на конец 2019</w:t>
      </w:r>
      <w:r w:rsidRPr="00BB69CD">
        <w:rPr>
          <w:rFonts w:ascii="Times New Roman" w:eastAsia="Times New Roman" w:hAnsi="Times New Roman" w:cs="Times New Roman"/>
          <w:sz w:val="28"/>
          <w:szCs w:val="28"/>
          <w:lang w:eastAsia="ru-RU" w:bidi="ru-RU"/>
        </w:rPr>
        <w:t xml:space="preserve"> года; </w:t>
      </w:r>
    </w:p>
    <w:p w14:paraId="1C408529" w14:textId="77777777" w:rsidR="00F91217" w:rsidRPr="00BB69CD" w:rsidRDefault="00F91217" w:rsidP="00F91217">
      <w:pPr>
        <w:numPr>
          <w:ilvl w:val="0"/>
          <w:numId w:val="29"/>
        </w:numPr>
        <w:spacing w:after="0" w:line="276" w:lineRule="auto"/>
        <w:ind w:left="0" w:firstLine="851"/>
        <w:jc w:val="both"/>
        <w:rPr>
          <w:rFonts w:ascii="Times New Roman" w:eastAsia="Times New Roman" w:hAnsi="Times New Roman" w:cs="Times New Roman"/>
          <w:sz w:val="28"/>
          <w:szCs w:val="28"/>
          <w:lang w:eastAsia="ru-RU" w:bidi="ru-RU"/>
        </w:rPr>
      </w:pPr>
      <w:bookmarkStart w:id="2" w:name="_Hlk36814276"/>
      <w:r w:rsidRPr="00BB69CD">
        <w:rPr>
          <w:rFonts w:ascii="Times New Roman" w:eastAsia="Times New Roman" w:hAnsi="Times New Roman" w:cs="Times New Roman"/>
          <w:sz w:val="28"/>
          <w:szCs w:val="28"/>
          <w:lang w:eastAsia="ru-RU" w:bidi="ru-RU"/>
        </w:rPr>
        <w:t>исполнение бюджета по расходам за 20</w:t>
      </w:r>
      <w:r>
        <w:rPr>
          <w:rFonts w:ascii="Times New Roman" w:eastAsia="Times New Roman" w:hAnsi="Times New Roman" w:cs="Times New Roman"/>
          <w:sz w:val="28"/>
          <w:szCs w:val="28"/>
          <w:lang w:eastAsia="ru-RU" w:bidi="ru-RU"/>
        </w:rPr>
        <w:t>20</w:t>
      </w:r>
      <w:r w:rsidRPr="00BB69CD">
        <w:rPr>
          <w:rFonts w:ascii="Times New Roman" w:eastAsia="Times New Roman" w:hAnsi="Times New Roman" w:cs="Times New Roman"/>
          <w:sz w:val="28"/>
          <w:szCs w:val="28"/>
          <w:lang w:eastAsia="ru-RU" w:bidi="ru-RU"/>
        </w:rPr>
        <w:t xml:space="preserve"> год, согласно отчетности Совета депутатов за 20</w:t>
      </w:r>
      <w:r>
        <w:rPr>
          <w:rFonts w:ascii="Times New Roman" w:eastAsia="Times New Roman" w:hAnsi="Times New Roman" w:cs="Times New Roman"/>
          <w:sz w:val="28"/>
          <w:szCs w:val="28"/>
          <w:lang w:eastAsia="ru-RU" w:bidi="ru-RU"/>
        </w:rPr>
        <w:t>20</w:t>
      </w:r>
      <w:r w:rsidRPr="00BB69CD">
        <w:rPr>
          <w:rFonts w:ascii="Times New Roman" w:eastAsia="Times New Roman" w:hAnsi="Times New Roman" w:cs="Times New Roman"/>
          <w:sz w:val="28"/>
          <w:szCs w:val="28"/>
          <w:lang w:eastAsia="ru-RU" w:bidi="ru-RU"/>
        </w:rPr>
        <w:t xml:space="preserve"> год, составило </w:t>
      </w:r>
      <w:r>
        <w:rPr>
          <w:rFonts w:ascii="Times New Roman" w:eastAsia="Times New Roman" w:hAnsi="Times New Roman" w:cs="Times New Roman"/>
          <w:sz w:val="28"/>
          <w:szCs w:val="28"/>
          <w:lang w:eastAsia="ru-RU" w:bidi="ru-RU"/>
        </w:rPr>
        <w:t>8 996</w:t>
      </w:r>
      <w:r w:rsidRPr="00BB69CD">
        <w:rPr>
          <w:rFonts w:ascii="Times New Roman" w:eastAsia="Times New Roman" w:hAnsi="Times New Roman" w:cs="Times New Roman"/>
          <w:sz w:val="28"/>
          <w:szCs w:val="28"/>
          <w:lang w:eastAsia="ru-RU" w:bidi="ru-RU"/>
        </w:rPr>
        <w:t xml:space="preserve"> тыс. рублей, что на </w:t>
      </w:r>
      <w:r>
        <w:rPr>
          <w:rFonts w:ascii="Times New Roman" w:eastAsia="Times New Roman" w:hAnsi="Times New Roman" w:cs="Times New Roman"/>
          <w:sz w:val="28"/>
          <w:szCs w:val="28"/>
          <w:lang w:eastAsia="ru-RU" w:bidi="ru-RU"/>
        </w:rPr>
        <w:t>660</w:t>
      </w:r>
      <w:r w:rsidRPr="00BB69CD">
        <w:rPr>
          <w:rFonts w:ascii="Times New Roman" w:eastAsia="Times New Roman" w:hAnsi="Times New Roman" w:cs="Times New Roman"/>
          <w:sz w:val="28"/>
          <w:szCs w:val="28"/>
          <w:lang w:eastAsia="ru-RU" w:bidi="ru-RU"/>
        </w:rPr>
        <w:t xml:space="preserve"> тыс. рублей или</w:t>
      </w:r>
      <w:r>
        <w:rPr>
          <w:rFonts w:ascii="Times New Roman" w:eastAsia="Times New Roman" w:hAnsi="Times New Roman" w:cs="Times New Roman"/>
          <w:sz w:val="28"/>
          <w:szCs w:val="28"/>
          <w:lang w:eastAsia="ru-RU" w:bidi="ru-RU"/>
        </w:rPr>
        <w:t xml:space="preserve"> 8</w:t>
      </w:r>
      <w:r w:rsidRPr="00BB69CD">
        <w:rPr>
          <w:rFonts w:ascii="Times New Roman" w:eastAsia="Times New Roman" w:hAnsi="Times New Roman" w:cs="Times New Roman"/>
          <w:sz w:val="28"/>
          <w:szCs w:val="28"/>
          <w:lang w:eastAsia="ru-RU" w:bidi="ru-RU"/>
        </w:rPr>
        <w:t xml:space="preserve">% </w:t>
      </w:r>
      <w:bookmarkStart w:id="3" w:name="_Hlk36796329"/>
      <w:r>
        <w:rPr>
          <w:rFonts w:ascii="Times New Roman" w:eastAsia="Times New Roman" w:hAnsi="Times New Roman" w:cs="Times New Roman"/>
          <w:sz w:val="28"/>
          <w:szCs w:val="28"/>
          <w:lang w:eastAsia="ru-RU" w:bidi="ru-RU"/>
        </w:rPr>
        <w:t>больше</w:t>
      </w:r>
      <w:r w:rsidRPr="00BB69CD">
        <w:rPr>
          <w:rFonts w:ascii="Times New Roman" w:eastAsia="Times New Roman" w:hAnsi="Times New Roman" w:cs="Times New Roman"/>
          <w:sz w:val="28"/>
          <w:szCs w:val="28"/>
          <w:lang w:eastAsia="ru-RU" w:bidi="ru-RU"/>
        </w:rPr>
        <w:t xml:space="preserve"> аналогичного показателя 201</w:t>
      </w:r>
      <w:r>
        <w:rPr>
          <w:rFonts w:ascii="Times New Roman" w:eastAsia="Times New Roman" w:hAnsi="Times New Roman" w:cs="Times New Roman"/>
          <w:sz w:val="28"/>
          <w:szCs w:val="28"/>
          <w:lang w:eastAsia="ru-RU" w:bidi="ru-RU"/>
        </w:rPr>
        <w:t>9</w:t>
      </w:r>
      <w:r w:rsidRPr="00BB69CD">
        <w:rPr>
          <w:rFonts w:ascii="Times New Roman" w:eastAsia="Times New Roman" w:hAnsi="Times New Roman" w:cs="Times New Roman"/>
          <w:sz w:val="28"/>
          <w:szCs w:val="28"/>
          <w:lang w:eastAsia="ru-RU" w:bidi="ru-RU"/>
        </w:rPr>
        <w:t xml:space="preserve"> года</w:t>
      </w:r>
      <w:bookmarkEnd w:id="3"/>
      <w:r w:rsidRPr="00BB69CD">
        <w:rPr>
          <w:rFonts w:ascii="Times New Roman" w:eastAsia="Times New Roman" w:hAnsi="Times New Roman" w:cs="Times New Roman"/>
          <w:sz w:val="28"/>
          <w:szCs w:val="28"/>
          <w:lang w:eastAsia="ru-RU" w:bidi="ru-RU"/>
        </w:rPr>
        <w:t xml:space="preserve">. </w:t>
      </w:r>
    </w:p>
    <w:p w14:paraId="72412638" w14:textId="77777777" w:rsidR="00F91217" w:rsidRPr="00EF4153" w:rsidRDefault="00F91217" w:rsidP="00F91217">
      <w:pPr>
        <w:spacing w:after="0" w:line="276" w:lineRule="auto"/>
        <w:ind w:left="851"/>
        <w:jc w:val="both"/>
        <w:rPr>
          <w:rFonts w:ascii="Times New Roman" w:eastAsia="Times New Roman" w:hAnsi="Times New Roman" w:cs="Times New Roman"/>
          <w:sz w:val="28"/>
          <w:szCs w:val="28"/>
          <w:highlight w:val="yellow"/>
          <w:lang w:eastAsia="ru-RU" w:bidi="ru-RU"/>
        </w:rPr>
      </w:pPr>
    </w:p>
    <w:bookmarkEnd w:id="2"/>
    <w:p w14:paraId="4864389D" w14:textId="4C43B3BF" w:rsidR="00F91217" w:rsidRPr="000440D4" w:rsidRDefault="00F91217" w:rsidP="00F91217">
      <w:pPr>
        <w:spacing w:after="0" w:line="276" w:lineRule="auto"/>
        <w:ind w:firstLine="708"/>
        <w:jc w:val="both"/>
        <w:rPr>
          <w:rFonts w:ascii="Times New Roman" w:eastAsia="Times New Roman" w:hAnsi="Times New Roman" w:cs="Times New Roman"/>
          <w:sz w:val="28"/>
          <w:szCs w:val="28"/>
          <w:lang w:eastAsia="ru-RU" w:bidi="ru-RU"/>
        </w:rPr>
      </w:pPr>
      <w:r w:rsidRPr="003D6213">
        <w:rPr>
          <w:rFonts w:ascii="Times New Roman" w:eastAsia="Times New Roman" w:hAnsi="Times New Roman" w:cs="Times New Roman"/>
          <w:sz w:val="28"/>
          <w:szCs w:val="28"/>
          <w:lang w:eastAsia="ru-RU" w:bidi="ru-RU"/>
        </w:rPr>
        <w:t xml:space="preserve">Анализ исполнения бюджета городского округа Жуковский за 2020 год по расходам, произведённым Советом депутатов, согласно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2020 год (ф. 0503127), представлен в </w:t>
      </w:r>
      <w:r w:rsidRPr="000440D4">
        <w:rPr>
          <w:rFonts w:ascii="Times New Roman" w:eastAsia="Times New Roman" w:hAnsi="Times New Roman" w:cs="Times New Roman"/>
          <w:sz w:val="28"/>
          <w:szCs w:val="28"/>
          <w:lang w:eastAsia="ru-RU" w:bidi="ru-RU"/>
        </w:rPr>
        <w:t xml:space="preserve">таблице № </w:t>
      </w:r>
      <w:r w:rsidR="000440D4" w:rsidRPr="000440D4">
        <w:rPr>
          <w:rFonts w:ascii="Times New Roman" w:eastAsia="Times New Roman" w:hAnsi="Times New Roman" w:cs="Times New Roman"/>
          <w:sz w:val="28"/>
          <w:szCs w:val="28"/>
          <w:lang w:eastAsia="ru-RU" w:bidi="ru-RU"/>
        </w:rPr>
        <w:t>4</w:t>
      </w:r>
      <w:r w:rsidRPr="000440D4">
        <w:rPr>
          <w:rFonts w:ascii="Times New Roman" w:eastAsia="Times New Roman" w:hAnsi="Times New Roman" w:cs="Times New Roman"/>
          <w:sz w:val="28"/>
          <w:szCs w:val="28"/>
          <w:lang w:eastAsia="ru-RU" w:bidi="ru-RU"/>
        </w:rPr>
        <w:t>:</w:t>
      </w:r>
    </w:p>
    <w:p w14:paraId="22C289B4" w14:textId="77777777" w:rsidR="00B93435" w:rsidRDefault="00B93435" w:rsidP="00F91217">
      <w:pPr>
        <w:spacing w:after="0" w:line="240" w:lineRule="auto"/>
        <w:jc w:val="right"/>
        <w:rPr>
          <w:rFonts w:ascii="Times New Roman" w:hAnsi="Times New Roman" w:cs="Times New Roman"/>
          <w:sz w:val="24"/>
          <w:szCs w:val="24"/>
          <w:lang w:bidi="ru-RU"/>
        </w:rPr>
      </w:pPr>
    </w:p>
    <w:p w14:paraId="00497D90" w14:textId="77777777" w:rsidR="00B93435" w:rsidRDefault="00B93435" w:rsidP="00F91217">
      <w:pPr>
        <w:spacing w:after="0" w:line="240" w:lineRule="auto"/>
        <w:jc w:val="right"/>
        <w:rPr>
          <w:rFonts w:ascii="Times New Roman" w:hAnsi="Times New Roman" w:cs="Times New Roman"/>
          <w:sz w:val="24"/>
          <w:szCs w:val="24"/>
          <w:lang w:bidi="ru-RU"/>
        </w:rPr>
      </w:pPr>
    </w:p>
    <w:p w14:paraId="48F76025" w14:textId="77777777" w:rsidR="00B93435" w:rsidRDefault="00B93435" w:rsidP="00F91217">
      <w:pPr>
        <w:spacing w:after="0" w:line="240" w:lineRule="auto"/>
        <w:jc w:val="right"/>
        <w:rPr>
          <w:rFonts w:ascii="Times New Roman" w:hAnsi="Times New Roman" w:cs="Times New Roman"/>
          <w:sz w:val="24"/>
          <w:szCs w:val="24"/>
          <w:lang w:bidi="ru-RU"/>
        </w:rPr>
      </w:pPr>
    </w:p>
    <w:p w14:paraId="39099F61" w14:textId="77777777" w:rsidR="00B93435" w:rsidRDefault="00B93435" w:rsidP="00F91217">
      <w:pPr>
        <w:spacing w:after="0" w:line="240" w:lineRule="auto"/>
        <w:jc w:val="right"/>
        <w:rPr>
          <w:rFonts w:ascii="Times New Roman" w:hAnsi="Times New Roman" w:cs="Times New Roman"/>
          <w:sz w:val="24"/>
          <w:szCs w:val="24"/>
          <w:lang w:bidi="ru-RU"/>
        </w:rPr>
      </w:pPr>
    </w:p>
    <w:p w14:paraId="07976B19" w14:textId="77777777" w:rsidR="00B93435" w:rsidRDefault="00B93435" w:rsidP="00F91217">
      <w:pPr>
        <w:spacing w:after="0" w:line="240" w:lineRule="auto"/>
        <w:jc w:val="right"/>
        <w:rPr>
          <w:rFonts w:ascii="Times New Roman" w:hAnsi="Times New Roman" w:cs="Times New Roman"/>
          <w:sz w:val="24"/>
          <w:szCs w:val="24"/>
          <w:lang w:bidi="ru-RU"/>
        </w:rPr>
      </w:pPr>
    </w:p>
    <w:p w14:paraId="766826ED" w14:textId="77777777" w:rsidR="00B93435" w:rsidRDefault="00B93435" w:rsidP="00F91217">
      <w:pPr>
        <w:spacing w:after="0" w:line="240" w:lineRule="auto"/>
        <w:jc w:val="right"/>
        <w:rPr>
          <w:rFonts w:ascii="Times New Roman" w:hAnsi="Times New Roman" w:cs="Times New Roman"/>
          <w:sz w:val="24"/>
          <w:szCs w:val="24"/>
          <w:lang w:bidi="ru-RU"/>
        </w:rPr>
      </w:pPr>
    </w:p>
    <w:p w14:paraId="66A55463" w14:textId="77777777" w:rsidR="00B93435" w:rsidRDefault="00B93435" w:rsidP="00F91217">
      <w:pPr>
        <w:spacing w:after="0" w:line="240" w:lineRule="auto"/>
        <w:jc w:val="right"/>
        <w:rPr>
          <w:rFonts w:ascii="Times New Roman" w:hAnsi="Times New Roman" w:cs="Times New Roman"/>
          <w:sz w:val="24"/>
          <w:szCs w:val="24"/>
          <w:lang w:bidi="ru-RU"/>
        </w:rPr>
      </w:pPr>
    </w:p>
    <w:p w14:paraId="677C642A" w14:textId="77777777" w:rsidR="00B93435" w:rsidRDefault="00B93435" w:rsidP="00F91217">
      <w:pPr>
        <w:spacing w:after="0" w:line="240" w:lineRule="auto"/>
        <w:jc w:val="right"/>
        <w:rPr>
          <w:rFonts w:ascii="Times New Roman" w:hAnsi="Times New Roman" w:cs="Times New Roman"/>
          <w:sz w:val="24"/>
          <w:szCs w:val="24"/>
          <w:lang w:bidi="ru-RU"/>
        </w:rPr>
      </w:pPr>
    </w:p>
    <w:p w14:paraId="7CFB6EFD" w14:textId="77777777" w:rsidR="00B93435" w:rsidRDefault="00B93435" w:rsidP="00F91217">
      <w:pPr>
        <w:spacing w:after="0" w:line="240" w:lineRule="auto"/>
        <w:jc w:val="right"/>
        <w:rPr>
          <w:rFonts w:ascii="Times New Roman" w:hAnsi="Times New Roman" w:cs="Times New Roman"/>
          <w:sz w:val="24"/>
          <w:szCs w:val="24"/>
          <w:lang w:bidi="ru-RU"/>
        </w:rPr>
      </w:pPr>
    </w:p>
    <w:p w14:paraId="47DCCC0E" w14:textId="2A1B8649" w:rsidR="00F91217" w:rsidRPr="000440D4" w:rsidRDefault="00F91217" w:rsidP="00F91217">
      <w:pPr>
        <w:spacing w:after="0" w:line="240" w:lineRule="auto"/>
        <w:jc w:val="right"/>
        <w:rPr>
          <w:rFonts w:ascii="Times New Roman" w:hAnsi="Times New Roman" w:cs="Times New Roman"/>
          <w:sz w:val="24"/>
          <w:szCs w:val="24"/>
          <w:lang w:bidi="ru-RU"/>
        </w:rPr>
      </w:pPr>
      <w:r w:rsidRPr="000440D4">
        <w:rPr>
          <w:rFonts w:ascii="Times New Roman" w:hAnsi="Times New Roman" w:cs="Times New Roman"/>
          <w:sz w:val="24"/>
          <w:szCs w:val="24"/>
          <w:lang w:bidi="ru-RU"/>
        </w:rPr>
        <w:lastRenderedPageBreak/>
        <w:t xml:space="preserve">Таблица № </w:t>
      </w:r>
      <w:r w:rsidR="000440D4" w:rsidRPr="000440D4">
        <w:rPr>
          <w:rFonts w:ascii="Times New Roman" w:hAnsi="Times New Roman" w:cs="Times New Roman"/>
          <w:sz w:val="24"/>
          <w:szCs w:val="24"/>
          <w:lang w:bidi="ru-RU"/>
        </w:rPr>
        <w:t>4</w:t>
      </w:r>
    </w:p>
    <w:p w14:paraId="7C8D19F0" w14:textId="77777777" w:rsidR="00F91217" w:rsidRPr="003D6213" w:rsidRDefault="00F91217" w:rsidP="00F91217">
      <w:pPr>
        <w:autoSpaceDE w:val="0"/>
        <w:autoSpaceDN w:val="0"/>
        <w:adjustRightInd w:val="0"/>
        <w:spacing w:after="0" w:line="240" w:lineRule="auto"/>
        <w:ind w:firstLine="709"/>
        <w:jc w:val="right"/>
        <w:outlineLvl w:val="2"/>
        <w:rPr>
          <w:rFonts w:ascii="Times New Roman" w:eastAsia="Times New Roman" w:hAnsi="Times New Roman" w:cs="Times New Roman"/>
          <w:bCs/>
          <w:lang w:eastAsia="ru-RU"/>
        </w:rPr>
      </w:pPr>
      <w:r w:rsidRPr="000440D4">
        <w:rPr>
          <w:rFonts w:ascii="Times New Roman" w:eastAsia="Times New Roman" w:hAnsi="Times New Roman" w:cs="Times New Roman"/>
          <w:bCs/>
          <w:lang w:eastAsia="ru-RU"/>
        </w:rPr>
        <w:t>Ед. измерения: тыс. рублей</w:t>
      </w:r>
    </w:p>
    <w:tbl>
      <w:tblPr>
        <w:tblW w:w="10657" w:type="dxa"/>
        <w:tblInd w:w="-885" w:type="dxa"/>
        <w:shd w:val="clear" w:color="auto" w:fill="FFFFFF" w:themeFill="background1"/>
        <w:tblLook w:val="04A0" w:firstRow="1" w:lastRow="0" w:firstColumn="1" w:lastColumn="0" w:noHBand="0" w:noVBand="1"/>
      </w:tblPr>
      <w:tblGrid>
        <w:gridCol w:w="2076"/>
        <w:gridCol w:w="2178"/>
        <w:gridCol w:w="1367"/>
        <w:gridCol w:w="1304"/>
        <w:gridCol w:w="1304"/>
        <w:gridCol w:w="1174"/>
        <w:gridCol w:w="1254"/>
      </w:tblGrid>
      <w:tr w:rsidR="00F91217" w:rsidRPr="003D6213" w14:paraId="232AD3EA" w14:textId="77777777" w:rsidTr="00D67AC0">
        <w:trPr>
          <w:trHeight w:val="940"/>
          <w:tblHeader/>
        </w:trPr>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28F8C2"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3D6213">
              <w:rPr>
                <w:rFonts w:ascii="Times New Roman" w:hAnsi="Times New Roman" w:cs="Times New Roman"/>
              </w:rPr>
              <w:t xml:space="preserve"> Н</w:t>
            </w:r>
            <w:r w:rsidRPr="003D6213">
              <w:rPr>
                <w:rFonts w:ascii="Times New Roman" w:eastAsia="Times New Roman" w:hAnsi="Times New Roman" w:cs="Times New Roman"/>
                <w:color w:val="000000"/>
                <w:sz w:val="18"/>
                <w:szCs w:val="18"/>
                <w:lang w:eastAsia="ru-RU"/>
              </w:rPr>
              <w:t>аименование показателя</w:t>
            </w:r>
          </w:p>
        </w:tc>
        <w:tc>
          <w:tcPr>
            <w:tcW w:w="21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DC0BF5"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3D6213">
              <w:rPr>
                <w:rFonts w:ascii="Times New Roman" w:eastAsia="Times New Roman" w:hAnsi="Times New Roman" w:cs="Times New Roman"/>
                <w:color w:val="000000"/>
                <w:sz w:val="18"/>
                <w:szCs w:val="18"/>
                <w:lang w:eastAsia="ru-RU"/>
              </w:rPr>
              <w:t>Код расхода по бюджетной классификации</w:t>
            </w:r>
          </w:p>
        </w:tc>
        <w:tc>
          <w:tcPr>
            <w:tcW w:w="13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C39BE8"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3D6213">
              <w:rPr>
                <w:rFonts w:ascii="Times New Roman" w:eastAsia="Times New Roman" w:hAnsi="Times New Roman" w:cs="Times New Roman"/>
                <w:color w:val="000000"/>
                <w:sz w:val="18"/>
                <w:szCs w:val="18"/>
                <w:lang w:eastAsia="ru-RU"/>
              </w:rPr>
              <w:t>Утвержденные бюджетные назначения</w:t>
            </w:r>
          </w:p>
        </w:tc>
        <w:tc>
          <w:tcPr>
            <w:tcW w:w="13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40EE51"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3D6213">
              <w:rPr>
                <w:rFonts w:ascii="Times New Roman" w:eastAsia="Times New Roman" w:hAnsi="Times New Roman" w:cs="Times New Roman"/>
                <w:color w:val="000000"/>
                <w:sz w:val="18"/>
                <w:szCs w:val="18"/>
                <w:lang w:eastAsia="ru-RU"/>
              </w:rPr>
              <w:t>Лимиты бюджетных обязательств</w:t>
            </w:r>
          </w:p>
        </w:tc>
        <w:tc>
          <w:tcPr>
            <w:tcW w:w="130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038DDE"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3D6213">
              <w:rPr>
                <w:rFonts w:ascii="Times New Roman" w:eastAsia="Times New Roman" w:hAnsi="Times New Roman" w:cs="Times New Roman"/>
                <w:color w:val="000000"/>
                <w:sz w:val="18"/>
                <w:szCs w:val="18"/>
                <w:lang w:eastAsia="ru-RU"/>
              </w:rPr>
              <w:t>Исполнено (кассовые расходы) ф.0503127</w:t>
            </w:r>
          </w:p>
        </w:tc>
        <w:tc>
          <w:tcPr>
            <w:tcW w:w="11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663B77"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3D6213">
              <w:rPr>
                <w:rFonts w:ascii="Times New Roman" w:eastAsia="Times New Roman" w:hAnsi="Times New Roman" w:cs="Times New Roman"/>
                <w:color w:val="000000"/>
                <w:sz w:val="18"/>
                <w:szCs w:val="18"/>
                <w:lang w:eastAsia="ru-RU"/>
              </w:rPr>
              <w:t xml:space="preserve">Отклонение </w:t>
            </w:r>
          </w:p>
        </w:tc>
        <w:tc>
          <w:tcPr>
            <w:tcW w:w="125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041873"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3D6213">
              <w:rPr>
                <w:rFonts w:ascii="Times New Roman" w:eastAsia="Times New Roman" w:hAnsi="Times New Roman" w:cs="Times New Roman"/>
                <w:color w:val="000000"/>
                <w:sz w:val="18"/>
                <w:szCs w:val="18"/>
                <w:lang w:eastAsia="ru-RU"/>
              </w:rPr>
              <w:t xml:space="preserve">% исполнения </w:t>
            </w:r>
          </w:p>
        </w:tc>
      </w:tr>
      <w:tr w:rsidR="00F91217" w:rsidRPr="003D6213" w14:paraId="492EDBD4" w14:textId="77777777" w:rsidTr="00D67AC0">
        <w:trPr>
          <w:trHeight w:val="294"/>
          <w:tblHeader/>
        </w:trPr>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106D35"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3D6213">
              <w:rPr>
                <w:rFonts w:ascii="Times New Roman" w:eastAsia="Times New Roman" w:hAnsi="Times New Roman" w:cs="Times New Roman"/>
                <w:color w:val="000000"/>
                <w:sz w:val="18"/>
                <w:szCs w:val="18"/>
                <w:lang w:eastAsia="ru-RU"/>
              </w:rPr>
              <w:t>1</w:t>
            </w:r>
          </w:p>
        </w:tc>
        <w:tc>
          <w:tcPr>
            <w:tcW w:w="2178" w:type="dxa"/>
            <w:tcBorders>
              <w:top w:val="nil"/>
              <w:left w:val="nil"/>
              <w:bottom w:val="single" w:sz="4" w:space="0" w:color="auto"/>
              <w:right w:val="single" w:sz="4" w:space="0" w:color="auto"/>
            </w:tcBorders>
            <w:shd w:val="clear" w:color="auto" w:fill="FFFFFF" w:themeFill="background1"/>
            <w:vAlign w:val="center"/>
            <w:hideMark/>
          </w:tcPr>
          <w:p w14:paraId="3A3A62BF"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3D6213">
              <w:rPr>
                <w:rFonts w:ascii="Times New Roman" w:eastAsia="Times New Roman" w:hAnsi="Times New Roman" w:cs="Times New Roman"/>
                <w:color w:val="000000"/>
                <w:sz w:val="18"/>
                <w:szCs w:val="18"/>
                <w:lang w:eastAsia="ru-RU"/>
              </w:rPr>
              <w:t>2</w:t>
            </w:r>
          </w:p>
        </w:tc>
        <w:tc>
          <w:tcPr>
            <w:tcW w:w="1367" w:type="dxa"/>
            <w:tcBorders>
              <w:top w:val="nil"/>
              <w:left w:val="nil"/>
              <w:bottom w:val="single" w:sz="4" w:space="0" w:color="auto"/>
              <w:right w:val="single" w:sz="4" w:space="0" w:color="auto"/>
            </w:tcBorders>
            <w:shd w:val="clear" w:color="auto" w:fill="FFFFFF" w:themeFill="background1"/>
            <w:vAlign w:val="center"/>
            <w:hideMark/>
          </w:tcPr>
          <w:p w14:paraId="6CEB00B7"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3D6213">
              <w:rPr>
                <w:rFonts w:ascii="Times New Roman" w:eastAsia="Times New Roman" w:hAnsi="Times New Roman" w:cs="Times New Roman"/>
                <w:color w:val="000000"/>
                <w:sz w:val="18"/>
                <w:szCs w:val="18"/>
                <w:lang w:eastAsia="ru-RU"/>
              </w:rPr>
              <w:t>3</w:t>
            </w:r>
          </w:p>
        </w:tc>
        <w:tc>
          <w:tcPr>
            <w:tcW w:w="1304" w:type="dxa"/>
            <w:tcBorders>
              <w:top w:val="nil"/>
              <w:left w:val="nil"/>
              <w:bottom w:val="single" w:sz="4" w:space="0" w:color="auto"/>
              <w:right w:val="single" w:sz="4" w:space="0" w:color="auto"/>
            </w:tcBorders>
            <w:shd w:val="clear" w:color="auto" w:fill="FFFFFF" w:themeFill="background1"/>
            <w:vAlign w:val="center"/>
            <w:hideMark/>
          </w:tcPr>
          <w:p w14:paraId="0E8769B0"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3D6213">
              <w:rPr>
                <w:rFonts w:ascii="Times New Roman" w:eastAsia="Times New Roman" w:hAnsi="Times New Roman" w:cs="Times New Roman"/>
                <w:color w:val="000000"/>
                <w:sz w:val="18"/>
                <w:szCs w:val="18"/>
                <w:lang w:eastAsia="ru-RU"/>
              </w:rPr>
              <w:t>4</w:t>
            </w:r>
          </w:p>
        </w:tc>
        <w:tc>
          <w:tcPr>
            <w:tcW w:w="1304" w:type="dxa"/>
            <w:tcBorders>
              <w:top w:val="nil"/>
              <w:left w:val="nil"/>
              <w:bottom w:val="single" w:sz="4" w:space="0" w:color="auto"/>
              <w:right w:val="single" w:sz="4" w:space="0" w:color="auto"/>
            </w:tcBorders>
            <w:shd w:val="clear" w:color="auto" w:fill="FFFFFF" w:themeFill="background1"/>
            <w:vAlign w:val="center"/>
            <w:hideMark/>
          </w:tcPr>
          <w:p w14:paraId="7BEE4C7E"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3D6213">
              <w:rPr>
                <w:rFonts w:ascii="Times New Roman" w:eastAsia="Times New Roman" w:hAnsi="Times New Roman" w:cs="Times New Roman"/>
                <w:color w:val="000000"/>
                <w:sz w:val="18"/>
                <w:szCs w:val="18"/>
                <w:lang w:eastAsia="ru-RU"/>
              </w:rPr>
              <w:t>5</w:t>
            </w:r>
          </w:p>
        </w:tc>
        <w:tc>
          <w:tcPr>
            <w:tcW w:w="1174" w:type="dxa"/>
            <w:tcBorders>
              <w:top w:val="nil"/>
              <w:left w:val="nil"/>
              <w:bottom w:val="single" w:sz="4" w:space="0" w:color="auto"/>
              <w:right w:val="single" w:sz="4" w:space="0" w:color="auto"/>
            </w:tcBorders>
            <w:shd w:val="clear" w:color="auto" w:fill="FFFFFF" w:themeFill="background1"/>
            <w:vAlign w:val="center"/>
            <w:hideMark/>
          </w:tcPr>
          <w:p w14:paraId="7FF96984"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3D6213">
              <w:rPr>
                <w:rFonts w:ascii="Times New Roman" w:eastAsia="Times New Roman" w:hAnsi="Times New Roman" w:cs="Times New Roman"/>
                <w:color w:val="000000"/>
                <w:sz w:val="18"/>
                <w:szCs w:val="18"/>
                <w:lang w:eastAsia="ru-RU"/>
              </w:rPr>
              <w:t>6 (гр.3-гр.5)</w:t>
            </w:r>
          </w:p>
        </w:tc>
        <w:tc>
          <w:tcPr>
            <w:tcW w:w="1254" w:type="dxa"/>
            <w:tcBorders>
              <w:top w:val="nil"/>
              <w:left w:val="nil"/>
              <w:bottom w:val="single" w:sz="4" w:space="0" w:color="auto"/>
              <w:right w:val="single" w:sz="4" w:space="0" w:color="auto"/>
            </w:tcBorders>
            <w:shd w:val="clear" w:color="auto" w:fill="FFFFFF" w:themeFill="background1"/>
            <w:vAlign w:val="center"/>
            <w:hideMark/>
          </w:tcPr>
          <w:p w14:paraId="1E51F4F3"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3D6213">
              <w:rPr>
                <w:rFonts w:ascii="Times New Roman" w:eastAsia="Times New Roman" w:hAnsi="Times New Roman" w:cs="Times New Roman"/>
                <w:color w:val="000000"/>
                <w:sz w:val="18"/>
                <w:szCs w:val="18"/>
                <w:lang w:eastAsia="ru-RU"/>
              </w:rPr>
              <w:t>7 (5гр./гр.4)</w:t>
            </w:r>
          </w:p>
        </w:tc>
      </w:tr>
      <w:tr w:rsidR="00F91217" w:rsidRPr="003D6213" w14:paraId="414ED873" w14:textId="77777777" w:rsidTr="00D67AC0">
        <w:trPr>
          <w:trHeight w:val="1043"/>
        </w:trPr>
        <w:tc>
          <w:tcPr>
            <w:tcW w:w="207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5B42DC8" w14:textId="77777777" w:rsidR="00F91217" w:rsidRPr="003D6213" w:rsidRDefault="00F91217" w:rsidP="00D67AC0">
            <w:pPr>
              <w:spacing w:after="0" w:line="240" w:lineRule="auto"/>
              <w:rPr>
                <w:rFonts w:ascii="Times New Roman" w:eastAsia="Times New Roman" w:hAnsi="Times New Roman" w:cs="Times New Roman"/>
                <w:color w:val="000000"/>
                <w:sz w:val="18"/>
                <w:szCs w:val="18"/>
                <w:lang w:eastAsia="ru-RU"/>
              </w:rPr>
            </w:pPr>
            <w:r w:rsidRPr="003D6213">
              <w:rPr>
                <w:rFonts w:ascii="Times New Roman" w:eastAsia="Times New Roman" w:hAnsi="Times New Roman" w:cs="Times New Roman"/>
                <w:color w:val="000000"/>
                <w:sz w:val="18"/>
                <w:szCs w:val="18"/>
                <w:lang w:eastAsia="ru-RU"/>
              </w:rPr>
              <w:t xml:space="preserve">Расходы на выплаты персоналу государственных (муниципальных) органов </w:t>
            </w:r>
          </w:p>
        </w:tc>
        <w:tc>
          <w:tcPr>
            <w:tcW w:w="2178" w:type="dxa"/>
            <w:tcBorders>
              <w:top w:val="nil"/>
              <w:left w:val="nil"/>
              <w:bottom w:val="single" w:sz="4" w:space="0" w:color="auto"/>
              <w:right w:val="single" w:sz="4" w:space="0" w:color="auto"/>
            </w:tcBorders>
            <w:shd w:val="clear" w:color="auto" w:fill="FFFFFF" w:themeFill="background1"/>
            <w:vAlign w:val="center"/>
            <w:hideMark/>
          </w:tcPr>
          <w:p w14:paraId="0C4D1C5D"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001 0103 9500000030 120</w:t>
            </w:r>
          </w:p>
        </w:tc>
        <w:tc>
          <w:tcPr>
            <w:tcW w:w="1367" w:type="dxa"/>
            <w:tcBorders>
              <w:top w:val="nil"/>
              <w:left w:val="nil"/>
              <w:bottom w:val="single" w:sz="4" w:space="0" w:color="auto"/>
              <w:right w:val="single" w:sz="4" w:space="0" w:color="auto"/>
            </w:tcBorders>
            <w:shd w:val="clear" w:color="auto" w:fill="FFFFFF" w:themeFill="background1"/>
            <w:vAlign w:val="center"/>
          </w:tcPr>
          <w:p w14:paraId="0545D2F0"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8 723,88</w:t>
            </w:r>
          </w:p>
        </w:tc>
        <w:tc>
          <w:tcPr>
            <w:tcW w:w="1304" w:type="dxa"/>
            <w:tcBorders>
              <w:top w:val="nil"/>
              <w:left w:val="nil"/>
              <w:bottom w:val="single" w:sz="4" w:space="0" w:color="auto"/>
              <w:right w:val="single" w:sz="4" w:space="0" w:color="auto"/>
            </w:tcBorders>
            <w:shd w:val="clear" w:color="auto" w:fill="FFFFFF" w:themeFill="background1"/>
            <w:vAlign w:val="center"/>
          </w:tcPr>
          <w:p w14:paraId="62B9E8AC"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8 723,88</w:t>
            </w:r>
          </w:p>
        </w:tc>
        <w:tc>
          <w:tcPr>
            <w:tcW w:w="1304" w:type="dxa"/>
            <w:tcBorders>
              <w:top w:val="nil"/>
              <w:left w:val="nil"/>
              <w:bottom w:val="single" w:sz="4" w:space="0" w:color="auto"/>
              <w:right w:val="single" w:sz="4" w:space="0" w:color="auto"/>
            </w:tcBorders>
            <w:shd w:val="clear" w:color="auto" w:fill="FFFFFF" w:themeFill="background1"/>
            <w:vAlign w:val="center"/>
          </w:tcPr>
          <w:p w14:paraId="11200420"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8 715,08</w:t>
            </w:r>
          </w:p>
        </w:tc>
        <w:tc>
          <w:tcPr>
            <w:tcW w:w="1174" w:type="dxa"/>
            <w:tcBorders>
              <w:top w:val="nil"/>
              <w:left w:val="nil"/>
              <w:bottom w:val="single" w:sz="4" w:space="0" w:color="auto"/>
              <w:right w:val="single" w:sz="4" w:space="0" w:color="auto"/>
            </w:tcBorders>
            <w:shd w:val="clear" w:color="auto" w:fill="FFFFFF" w:themeFill="background1"/>
            <w:vAlign w:val="center"/>
          </w:tcPr>
          <w:p w14:paraId="144AF9D9"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w:t>
            </w:r>
          </w:p>
        </w:tc>
        <w:tc>
          <w:tcPr>
            <w:tcW w:w="1254" w:type="dxa"/>
            <w:tcBorders>
              <w:top w:val="nil"/>
              <w:left w:val="nil"/>
              <w:bottom w:val="single" w:sz="4" w:space="0" w:color="auto"/>
              <w:right w:val="single" w:sz="4" w:space="0" w:color="auto"/>
            </w:tcBorders>
            <w:shd w:val="clear" w:color="auto" w:fill="FFFFFF" w:themeFill="background1"/>
            <w:vAlign w:val="center"/>
          </w:tcPr>
          <w:p w14:paraId="1B5FB27B"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99,9%</w:t>
            </w:r>
          </w:p>
        </w:tc>
      </w:tr>
      <w:tr w:rsidR="00F91217" w:rsidRPr="003D6213" w14:paraId="0CEC4942" w14:textId="77777777" w:rsidTr="00D67AC0">
        <w:trPr>
          <w:trHeight w:val="778"/>
        </w:trPr>
        <w:tc>
          <w:tcPr>
            <w:tcW w:w="2076"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8D27D5C" w14:textId="77777777" w:rsidR="00F91217" w:rsidRPr="003D6213" w:rsidRDefault="00F91217" w:rsidP="00D67AC0">
            <w:pPr>
              <w:spacing w:after="0" w:line="240" w:lineRule="auto"/>
              <w:rPr>
                <w:rFonts w:ascii="Times New Roman" w:eastAsia="Times New Roman" w:hAnsi="Times New Roman" w:cs="Times New Roman"/>
                <w:color w:val="000000"/>
                <w:sz w:val="18"/>
                <w:szCs w:val="18"/>
                <w:lang w:eastAsia="ru-RU"/>
              </w:rPr>
            </w:pPr>
            <w:r w:rsidRPr="003D6213">
              <w:rPr>
                <w:rFonts w:ascii="Times New Roman" w:eastAsia="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2178" w:type="dxa"/>
            <w:tcBorders>
              <w:top w:val="nil"/>
              <w:left w:val="nil"/>
              <w:bottom w:val="single" w:sz="4" w:space="0" w:color="auto"/>
              <w:right w:val="single" w:sz="4" w:space="0" w:color="auto"/>
            </w:tcBorders>
            <w:shd w:val="clear" w:color="auto" w:fill="FFFFFF" w:themeFill="background1"/>
            <w:noWrap/>
            <w:vAlign w:val="center"/>
            <w:hideMark/>
          </w:tcPr>
          <w:p w14:paraId="0E1FF423"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sidRPr="003D6213">
              <w:rPr>
                <w:rFonts w:ascii="Times New Roman" w:eastAsia="Times New Roman" w:hAnsi="Times New Roman" w:cs="Times New Roman"/>
                <w:color w:val="000000"/>
                <w:sz w:val="18"/>
                <w:szCs w:val="18"/>
                <w:lang w:eastAsia="ru-RU"/>
              </w:rPr>
              <w:t>001 0103 95</w:t>
            </w:r>
            <w:r>
              <w:rPr>
                <w:rFonts w:ascii="Times New Roman" w:eastAsia="Times New Roman" w:hAnsi="Times New Roman" w:cs="Times New Roman"/>
                <w:color w:val="000000"/>
                <w:sz w:val="18"/>
                <w:szCs w:val="18"/>
                <w:lang w:eastAsia="ru-RU"/>
              </w:rPr>
              <w:t>00000030 200</w:t>
            </w:r>
          </w:p>
        </w:tc>
        <w:tc>
          <w:tcPr>
            <w:tcW w:w="1367" w:type="dxa"/>
            <w:tcBorders>
              <w:top w:val="nil"/>
              <w:left w:val="nil"/>
              <w:bottom w:val="single" w:sz="4" w:space="0" w:color="auto"/>
              <w:right w:val="single" w:sz="4" w:space="0" w:color="auto"/>
            </w:tcBorders>
            <w:shd w:val="clear" w:color="auto" w:fill="FFFFFF" w:themeFill="background1"/>
            <w:noWrap/>
            <w:vAlign w:val="center"/>
          </w:tcPr>
          <w:p w14:paraId="7AE5A1A7"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280,51</w:t>
            </w:r>
          </w:p>
        </w:tc>
        <w:tc>
          <w:tcPr>
            <w:tcW w:w="1304" w:type="dxa"/>
            <w:tcBorders>
              <w:top w:val="nil"/>
              <w:left w:val="nil"/>
              <w:bottom w:val="single" w:sz="4" w:space="0" w:color="auto"/>
              <w:right w:val="single" w:sz="4" w:space="0" w:color="auto"/>
            </w:tcBorders>
            <w:shd w:val="clear" w:color="auto" w:fill="FFFFFF" w:themeFill="background1"/>
            <w:noWrap/>
            <w:vAlign w:val="center"/>
          </w:tcPr>
          <w:p w14:paraId="567773AF"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280,51</w:t>
            </w:r>
          </w:p>
        </w:tc>
        <w:tc>
          <w:tcPr>
            <w:tcW w:w="1304" w:type="dxa"/>
            <w:tcBorders>
              <w:top w:val="nil"/>
              <w:left w:val="nil"/>
              <w:bottom w:val="single" w:sz="4" w:space="0" w:color="auto"/>
              <w:right w:val="single" w:sz="4" w:space="0" w:color="auto"/>
            </w:tcBorders>
            <w:shd w:val="clear" w:color="auto" w:fill="FFFFFF" w:themeFill="background1"/>
            <w:noWrap/>
            <w:vAlign w:val="center"/>
          </w:tcPr>
          <w:p w14:paraId="3F9DEFB1"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280,51</w:t>
            </w:r>
          </w:p>
        </w:tc>
        <w:tc>
          <w:tcPr>
            <w:tcW w:w="1174" w:type="dxa"/>
            <w:tcBorders>
              <w:top w:val="nil"/>
              <w:left w:val="nil"/>
              <w:bottom w:val="single" w:sz="4" w:space="0" w:color="auto"/>
              <w:right w:val="single" w:sz="4" w:space="0" w:color="auto"/>
            </w:tcBorders>
            <w:shd w:val="clear" w:color="auto" w:fill="FFFFFF" w:themeFill="background1"/>
            <w:noWrap/>
            <w:vAlign w:val="center"/>
          </w:tcPr>
          <w:p w14:paraId="29014174"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254" w:type="dxa"/>
            <w:tcBorders>
              <w:top w:val="nil"/>
              <w:left w:val="nil"/>
              <w:bottom w:val="single" w:sz="4" w:space="0" w:color="auto"/>
              <w:right w:val="single" w:sz="4" w:space="0" w:color="auto"/>
            </w:tcBorders>
            <w:shd w:val="clear" w:color="auto" w:fill="FFFFFF" w:themeFill="background1"/>
            <w:noWrap/>
            <w:vAlign w:val="center"/>
          </w:tcPr>
          <w:p w14:paraId="3038C50D" w14:textId="77777777" w:rsidR="00F91217" w:rsidRPr="003D6213" w:rsidRDefault="00F91217" w:rsidP="00D67AC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r>
      <w:tr w:rsidR="00F91217" w:rsidRPr="00EF4153" w14:paraId="2A619885" w14:textId="77777777" w:rsidTr="00D67AC0">
        <w:trPr>
          <w:trHeight w:val="308"/>
        </w:trPr>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C33208" w14:textId="77777777" w:rsidR="00F91217" w:rsidRPr="003D6213" w:rsidRDefault="00F91217" w:rsidP="00D67AC0">
            <w:pPr>
              <w:spacing w:after="0" w:line="240" w:lineRule="auto"/>
              <w:rPr>
                <w:rFonts w:ascii="Times New Roman" w:eastAsia="Times New Roman" w:hAnsi="Times New Roman" w:cs="Times New Roman"/>
                <w:b/>
                <w:bCs/>
                <w:color w:val="000000"/>
                <w:sz w:val="24"/>
                <w:szCs w:val="24"/>
                <w:lang w:eastAsia="ru-RU"/>
              </w:rPr>
            </w:pPr>
            <w:r w:rsidRPr="003D6213">
              <w:rPr>
                <w:rFonts w:ascii="Times New Roman" w:eastAsia="Times New Roman" w:hAnsi="Times New Roman" w:cs="Times New Roman"/>
                <w:b/>
                <w:bCs/>
                <w:color w:val="000000"/>
                <w:sz w:val="24"/>
                <w:szCs w:val="24"/>
                <w:lang w:eastAsia="ru-RU"/>
              </w:rPr>
              <w:t>Итого</w:t>
            </w:r>
          </w:p>
        </w:tc>
        <w:tc>
          <w:tcPr>
            <w:tcW w:w="2178" w:type="dxa"/>
            <w:tcBorders>
              <w:top w:val="nil"/>
              <w:left w:val="nil"/>
              <w:bottom w:val="single" w:sz="4" w:space="0" w:color="auto"/>
              <w:right w:val="single" w:sz="4" w:space="0" w:color="auto"/>
            </w:tcBorders>
            <w:shd w:val="clear" w:color="auto" w:fill="FFFFFF" w:themeFill="background1"/>
            <w:noWrap/>
            <w:vAlign w:val="center"/>
            <w:hideMark/>
          </w:tcPr>
          <w:p w14:paraId="5E633A91" w14:textId="77777777" w:rsidR="00F91217" w:rsidRPr="003D6213" w:rsidRDefault="00F91217" w:rsidP="00D67AC0">
            <w:pPr>
              <w:spacing w:after="0" w:line="240" w:lineRule="auto"/>
              <w:jc w:val="center"/>
              <w:rPr>
                <w:rFonts w:ascii="Times New Roman" w:eastAsia="Times New Roman" w:hAnsi="Times New Roman" w:cs="Times New Roman"/>
                <w:b/>
                <w:bCs/>
                <w:color w:val="000000"/>
                <w:sz w:val="18"/>
                <w:szCs w:val="18"/>
                <w:lang w:eastAsia="ru-RU"/>
              </w:rPr>
            </w:pPr>
            <w:r w:rsidRPr="003D6213">
              <w:rPr>
                <w:rFonts w:ascii="Times New Roman" w:eastAsia="Times New Roman" w:hAnsi="Times New Roman" w:cs="Times New Roman"/>
                <w:b/>
                <w:bCs/>
                <w:color w:val="000000"/>
                <w:sz w:val="18"/>
                <w:szCs w:val="18"/>
                <w:lang w:eastAsia="ru-RU"/>
              </w:rPr>
              <w:t> </w:t>
            </w:r>
          </w:p>
        </w:tc>
        <w:tc>
          <w:tcPr>
            <w:tcW w:w="1367" w:type="dxa"/>
            <w:tcBorders>
              <w:top w:val="nil"/>
              <w:left w:val="nil"/>
              <w:bottom w:val="single" w:sz="4" w:space="0" w:color="auto"/>
              <w:right w:val="single" w:sz="4" w:space="0" w:color="auto"/>
            </w:tcBorders>
            <w:shd w:val="clear" w:color="auto" w:fill="FFFFFF" w:themeFill="background1"/>
            <w:noWrap/>
            <w:vAlign w:val="center"/>
          </w:tcPr>
          <w:p w14:paraId="1FCAA877" w14:textId="77777777" w:rsidR="00F91217" w:rsidRPr="003D6213" w:rsidRDefault="00F91217" w:rsidP="00D67AC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9 004,39</w:t>
            </w:r>
          </w:p>
        </w:tc>
        <w:tc>
          <w:tcPr>
            <w:tcW w:w="1304" w:type="dxa"/>
            <w:tcBorders>
              <w:top w:val="nil"/>
              <w:left w:val="nil"/>
              <w:bottom w:val="single" w:sz="4" w:space="0" w:color="auto"/>
              <w:right w:val="single" w:sz="4" w:space="0" w:color="auto"/>
            </w:tcBorders>
            <w:shd w:val="clear" w:color="auto" w:fill="FFFFFF" w:themeFill="background1"/>
            <w:noWrap/>
            <w:vAlign w:val="center"/>
          </w:tcPr>
          <w:p w14:paraId="3CADA443" w14:textId="77777777" w:rsidR="00F91217" w:rsidRPr="003D6213" w:rsidRDefault="00F91217" w:rsidP="00D67AC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9 004,39</w:t>
            </w:r>
          </w:p>
        </w:tc>
        <w:tc>
          <w:tcPr>
            <w:tcW w:w="1304" w:type="dxa"/>
            <w:tcBorders>
              <w:top w:val="nil"/>
              <w:left w:val="nil"/>
              <w:bottom w:val="single" w:sz="4" w:space="0" w:color="auto"/>
              <w:right w:val="single" w:sz="4" w:space="0" w:color="auto"/>
            </w:tcBorders>
            <w:shd w:val="clear" w:color="auto" w:fill="FFFFFF" w:themeFill="background1"/>
            <w:noWrap/>
            <w:vAlign w:val="center"/>
          </w:tcPr>
          <w:p w14:paraId="6C837FAB" w14:textId="77777777" w:rsidR="00F91217" w:rsidRPr="003D6213" w:rsidRDefault="00F91217" w:rsidP="00D67AC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8 995,59</w:t>
            </w:r>
          </w:p>
        </w:tc>
        <w:tc>
          <w:tcPr>
            <w:tcW w:w="1174" w:type="dxa"/>
            <w:tcBorders>
              <w:top w:val="nil"/>
              <w:left w:val="nil"/>
              <w:bottom w:val="single" w:sz="4" w:space="0" w:color="auto"/>
              <w:right w:val="single" w:sz="4" w:space="0" w:color="auto"/>
            </w:tcBorders>
            <w:shd w:val="clear" w:color="auto" w:fill="FFFFFF" w:themeFill="background1"/>
            <w:noWrap/>
            <w:vAlign w:val="center"/>
          </w:tcPr>
          <w:p w14:paraId="0BC5C174" w14:textId="77777777" w:rsidR="00F91217" w:rsidRPr="003D6213" w:rsidRDefault="00F91217" w:rsidP="00D67AC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8,8</w:t>
            </w:r>
          </w:p>
        </w:tc>
        <w:tc>
          <w:tcPr>
            <w:tcW w:w="1254" w:type="dxa"/>
            <w:tcBorders>
              <w:top w:val="nil"/>
              <w:left w:val="nil"/>
              <w:bottom w:val="single" w:sz="4" w:space="0" w:color="auto"/>
              <w:right w:val="single" w:sz="4" w:space="0" w:color="auto"/>
            </w:tcBorders>
            <w:shd w:val="clear" w:color="auto" w:fill="FFFFFF" w:themeFill="background1"/>
            <w:noWrap/>
            <w:vAlign w:val="center"/>
          </w:tcPr>
          <w:p w14:paraId="3C9B3C35" w14:textId="77777777" w:rsidR="00F91217" w:rsidRPr="003D6213" w:rsidRDefault="00F91217" w:rsidP="00D67AC0">
            <w:pPr>
              <w:spacing w:after="0" w:line="240" w:lineRule="auto"/>
              <w:jc w:val="center"/>
              <w:rPr>
                <w:rFonts w:ascii="Times New Roman" w:eastAsia="Times New Roman" w:hAnsi="Times New Roman" w:cs="Times New Roman"/>
                <w:b/>
                <w:bCs/>
                <w:color w:val="000000"/>
                <w:sz w:val="18"/>
                <w:szCs w:val="18"/>
                <w:lang w:eastAsia="ru-RU"/>
              </w:rPr>
            </w:pPr>
          </w:p>
        </w:tc>
      </w:tr>
    </w:tbl>
    <w:p w14:paraId="7D24E2EE" w14:textId="77777777" w:rsidR="00F91217" w:rsidRPr="00181F24" w:rsidRDefault="00F91217" w:rsidP="00F91217">
      <w:pPr>
        <w:spacing w:after="0" w:line="276" w:lineRule="auto"/>
        <w:jc w:val="both"/>
        <w:rPr>
          <w:rFonts w:ascii="Times New Roman" w:hAnsi="Times New Roman" w:cs="Times New Roman"/>
          <w:sz w:val="28"/>
          <w:szCs w:val="28"/>
          <w:lang w:bidi="ru-RU"/>
        </w:rPr>
      </w:pPr>
      <w:r w:rsidRPr="00181F24">
        <w:rPr>
          <w:rFonts w:ascii="Times New Roman" w:hAnsi="Times New Roman" w:cs="Times New Roman"/>
          <w:sz w:val="28"/>
          <w:szCs w:val="28"/>
          <w:lang w:bidi="ru-RU"/>
        </w:rPr>
        <w:tab/>
      </w:r>
    </w:p>
    <w:p w14:paraId="0B22C2A5" w14:textId="77777777" w:rsidR="00F91217" w:rsidRPr="00181F24" w:rsidRDefault="00F91217" w:rsidP="00F91217">
      <w:pPr>
        <w:spacing w:after="0" w:line="276" w:lineRule="auto"/>
        <w:ind w:firstLine="709"/>
        <w:jc w:val="both"/>
        <w:rPr>
          <w:rFonts w:ascii="Times New Roman" w:hAnsi="Times New Roman" w:cs="Times New Roman"/>
          <w:sz w:val="28"/>
          <w:szCs w:val="28"/>
          <w:lang w:bidi="ru-RU"/>
        </w:rPr>
      </w:pPr>
      <w:r w:rsidRPr="00181F24">
        <w:rPr>
          <w:rFonts w:ascii="Times New Roman" w:hAnsi="Times New Roman" w:cs="Times New Roman"/>
          <w:sz w:val="28"/>
          <w:szCs w:val="28"/>
          <w:lang w:bidi="ru-RU"/>
        </w:rPr>
        <w:t xml:space="preserve">Отклонение на сумму </w:t>
      </w:r>
      <w:r>
        <w:rPr>
          <w:rFonts w:ascii="Times New Roman" w:hAnsi="Times New Roman" w:cs="Times New Roman"/>
          <w:sz w:val="28"/>
          <w:szCs w:val="28"/>
          <w:lang w:bidi="ru-RU"/>
        </w:rPr>
        <w:t>8,8</w:t>
      </w:r>
      <w:r w:rsidRPr="00181F24">
        <w:rPr>
          <w:rFonts w:ascii="Times New Roman" w:hAnsi="Times New Roman" w:cs="Times New Roman"/>
          <w:sz w:val="28"/>
          <w:szCs w:val="28"/>
          <w:lang w:bidi="ru-RU"/>
        </w:rPr>
        <w:t xml:space="preserve"> тыс. рублей по расходам на выплату персоналу государственных (муниципальных) органов связано с изменением начисления страховых взносов, а именно с применением регрессивной шкалы. </w:t>
      </w:r>
    </w:p>
    <w:p w14:paraId="4F91E2EC" w14:textId="77777777" w:rsidR="00F91217" w:rsidRPr="00181F24" w:rsidRDefault="00F91217" w:rsidP="00F91217">
      <w:pPr>
        <w:spacing w:after="0" w:line="276" w:lineRule="auto"/>
        <w:jc w:val="both"/>
        <w:rPr>
          <w:rFonts w:ascii="Times New Roman" w:eastAsia="Times New Roman" w:hAnsi="Times New Roman" w:cs="Times New Roman"/>
          <w:sz w:val="28"/>
          <w:szCs w:val="28"/>
          <w:lang w:eastAsia="ru-RU" w:bidi="ru-RU"/>
        </w:rPr>
      </w:pPr>
      <w:r w:rsidRPr="00181F24">
        <w:rPr>
          <w:rFonts w:ascii="Times New Roman" w:eastAsia="Times New Roman" w:hAnsi="Times New Roman" w:cs="Times New Roman"/>
          <w:sz w:val="28"/>
          <w:szCs w:val="28"/>
          <w:lang w:eastAsia="ru-RU" w:bidi="ru-RU"/>
        </w:rPr>
        <w:tab/>
        <w:t>Согласно ст. 34 БК РФ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2ABB4D4E" w14:textId="77777777" w:rsidR="00F91217" w:rsidRPr="00181F24" w:rsidRDefault="00F91217" w:rsidP="00F91217">
      <w:pPr>
        <w:spacing w:after="0" w:line="276" w:lineRule="auto"/>
        <w:jc w:val="both"/>
        <w:rPr>
          <w:rFonts w:ascii="Times New Roman" w:eastAsia="Times New Roman" w:hAnsi="Times New Roman" w:cs="Times New Roman"/>
          <w:sz w:val="28"/>
          <w:szCs w:val="28"/>
          <w:lang w:eastAsia="ru-RU" w:bidi="ru-RU"/>
        </w:rPr>
      </w:pPr>
      <w:r w:rsidRPr="00181F24">
        <w:rPr>
          <w:rFonts w:ascii="Times New Roman" w:eastAsia="Times New Roman" w:hAnsi="Times New Roman" w:cs="Times New Roman"/>
          <w:sz w:val="28"/>
          <w:szCs w:val="28"/>
          <w:lang w:eastAsia="ru-RU" w:bidi="ru-RU"/>
        </w:rPr>
        <w:tab/>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государственных (муниципальных) программ мероприятий. Поскольку расходы на обеспечение деятельности Совета депутатов относятся к непрограммным расходам, то проанализировать уровень достижения целевых значений показателей является невозможным.</w:t>
      </w:r>
    </w:p>
    <w:p w14:paraId="2CECE53F" w14:textId="77777777" w:rsidR="00BA1FB2" w:rsidRPr="00214EA8" w:rsidRDefault="00BA1FB2" w:rsidP="007229F0">
      <w:pPr>
        <w:spacing w:line="276" w:lineRule="auto"/>
        <w:jc w:val="both"/>
        <w:rPr>
          <w:rFonts w:ascii="Times New Roman" w:eastAsia="Times New Roman" w:hAnsi="Times New Roman" w:cs="Times New Roman"/>
          <w:sz w:val="28"/>
          <w:szCs w:val="28"/>
          <w:highlight w:val="yellow"/>
          <w:lang w:eastAsia="ru-RU" w:bidi="ru-RU"/>
        </w:rPr>
      </w:pPr>
    </w:p>
    <w:p w14:paraId="17235A16" w14:textId="77777777" w:rsidR="00A80E8C" w:rsidRPr="000440D4" w:rsidRDefault="00A80E8C" w:rsidP="007229F0">
      <w:pPr>
        <w:widowControl w:val="0"/>
        <w:shd w:val="clear" w:color="auto" w:fill="FFFFFF"/>
        <w:tabs>
          <w:tab w:val="left" w:pos="851"/>
          <w:tab w:val="left" w:pos="1276"/>
        </w:tabs>
        <w:autoSpaceDE w:val="0"/>
        <w:autoSpaceDN w:val="0"/>
        <w:adjustRightInd w:val="0"/>
        <w:spacing w:after="0" w:line="276" w:lineRule="auto"/>
        <w:ind w:firstLine="709"/>
        <w:jc w:val="both"/>
        <w:rPr>
          <w:rFonts w:ascii="Times New Roman" w:hAnsi="Times New Roman" w:cs="Times New Roman"/>
          <w:b/>
          <w:bCs/>
          <w:sz w:val="28"/>
          <w:szCs w:val="28"/>
        </w:rPr>
      </w:pPr>
      <w:r w:rsidRPr="000440D4">
        <w:rPr>
          <w:rFonts w:ascii="Times New Roman" w:hAnsi="Times New Roman" w:cs="Times New Roman"/>
          <w:b/>
          <w:bCs/>
          <w:sz w:val="28"/>
          <w:szCs w:val="28"/>
        </w:rPr>
        <w:t xml:space="preserve">По вопросу 3.5.  </w:t>
      </w:r>
      <w:r w:rsidRPr="000440D4">
        <w:rPr>
          <w:rFonts w:ascii="Times New Roman" w:hAnsi="Times New Roman" w:cs="Times New Roman"/>
          <w:bCs/>
          <w:sz w:val="28"/>
          <w:szCs w:val="28"/>
        </w:rPr>
        <w:t>Проверка и анализ исполнения местного бюджета по контрактуемым расходам установлено следующее:</w:t>
      </w:r>
    </w:p>
    <w:p w14:paraId="4243BA4F" w14:textId="77777777" w:rsidR="00A80E8C" w:rsidRPr="000440D4" w:rsidRDefault="00A80E8C" w:rsidP="007229F0">
      <w:pPr>
        <w:spacing w:after="0" w:line="276" w:lineRule="auto"/>
        <w:ind w:firstLine="851"/>
        <w:jc w:val="both"/>
        <w:rPr>
          <w:rFonts w:ascii="Times New Roman" w:hAnsi="Times New Roman" w:cs="Times New Roman"/>
          <w:sz w:val="28"/>
          <w:szCs w:val="28"/>
        </w:rPr>
      </w:pPr>
    </w:p>
    <w:p w14:paraId="59769B23" w14:textId="77777777" w:rsidR="00F91217" w:rsidRPr="00783F75" w:rsidRDefault="00F91217" w:rsidP="000440D4">
      <w:pPr>
        <w:spacing w:after="0" w:line="240" w:lineRule="auto"/>
        <w:ind w:firstLine="851"/>
        <w:jc w:val="both"/>
        <w:rPr>
          <w:rFonts w:ascii="Times New Roman" w:hAnsi="Times New Roman" w:cs="Times New Roman"/>
          <w:sz w:val="28"/>
          <w:szCs w:val="28"/>
          <w:lang w:bidi="ru-RU"/>
        </w:rPr>
      </w:pPr>
      <w:r w:rsidRPr="00783F75">
        <w:rPr>
          <w:rFonts w:ascii="Times New Roman" w:hAnsi="Times New Roman" w:cs="Times New Roman"/>
          <w:sz w:val="28"/>
          <w:szCs w:val="28"/>
        </w:rPr>
        <w:t>Фактическое исполнение расходов бюджета городского округа Жуковский по муниципальным контрактам на закупку товаров, работ и услуг для нужд Совета депутатов (далее - контрактуемые расходы) в 2020 году составило 280,51 тыс. рублей, или</w:t>
      </w:r>
      <w:r w:rsidRPr="00783F75">
        <w:rPr>
          <w:rFonts w:ascii="Times New Roman" w:hAnsi="Times New Roman" w:cs="Times New Roman"/>
          <w:iCs/>
          <w:sz w:val="28"/>
          <w:szCs w:val="28"/>
        </w:rPr>
        <w:t xml:space="preserve"> 100 % доведенных </w:t>
      </w:r>
      <w:r>
        <w:rPr>
          <w:rFonts w:ascii="Times New Roman" w:hAnsi="Times New Roman" w:cs="Times New Roman"/>
          <w:iCs/>
          <w:sz w:val="28"/>
          <w:szCs w:val="28"/>
        </w:rPr>
        <w:t xml:space="preserve">лимитов бюджетных </w:t>
      </w:r>
      <w:r>
        <w:rPr>
          <w:rFonts w:ascii="Times New Roman" w:hAnsi="Times New Roman" w:cs="Times New Roman"/>
          <w:iCs/>
          <w:sz w:val="28"/>
          <w:szCs w:val="28"/>
        </w:rPr>
        <w:lastRenderedPageBreak/>
        <w:t>обязательств, что на 82,3 тыс. рублей больше показателя 2019 года (</w:t>
      </w:r>
      <w:r>
        <w:rPr>
          <w:rFonts w:ascii="Times New Roman" w:hAnsi="Times New Roman" w:cs="Times New Roman"/>
          <w:sz w:val="28"/>
          <w:szCs w:val="28"/>
        </w:rPr>
        <w:t>198, 21 тыс. рублей).</w:t>
      </w:r>
    </w:p>
    <w:p w14:paraId="362A7ABD" w14:textId="77777777" w:rsidR="00F91217" w:rsidRPr="00783F75" w:rsidRDefault="00F91217" w:rsidP="000440D4">
      <w:pPr>
        <w:spacing w:after="0" w:line="240" w:lineRule="auto"/>
        <w:ind w:firstLine="851"/>
        <w:rPr>
          <w:rFonts w:ascii="Times New Roman" w:hAnsi="Times New Roman" w:cs="Times New Roman"/>
          <w:sz w:val="28"/>
          <w:szCs w:val="28"/>
        </w:rPr>
      </w:pPr>
      <w:r w:rsidRPr="00783F75">
        <w:rPr>
          <w:rFonts w:ascii="Times New Roman" w:hAnsi="Times New Roman" w:cs="Times New Roman"/>
          <w:sz w:val="28"/>
          <w:szCs w:val="28"/>
        </w:rPr>
        <w:t>Проверкой установлено:</w:t>
      </w:r>
    </w:p>
    <w:p w14:paraId="16B36327" w14:textId="77777777" w:rsidR="00F91217" w:rsidRPr="00783F75" w:rsidRDefault="00F91217" w:rsidP="000440D4">
      <w:pPr>
        <w:pStyle w:val="a3"/>
        <w:numPr>
          <w:ilvl w:val="0"/>
          <w:numId w:val="38"/>
        </w:numPr>
        <w:spacing w:after="0" w:line="240" w:lineRule="auto"/>
        <w:ind w:left="0" w:firstLine="851"/>
        <w:jc w:val="both"/>
        <w:rPr>
          <w:rFonts w:ascii="Times New Roman" w:hAnsi="Times New Roman" w:cs="Times New Roman"/>
          <w:sz w:val="28"/>
          <w:szCs w:val="28"/>
        </w:rPr>
      </w:pPr>
      <w:r w:rsidRPr="00783F75">
        <w:rPr>
          <w:rFonts w:ascii="Times New Roman" w:hAnsi="Times New Roman" w:cs="Times New Roman"/>
          <w:sz w:val="28"/>
          <w:szCs w:val="28"/>
        </w:rPr>
        <w:t>непринятые на учет бюджетные обязательства по контрактуемым расходам отсутствуют;</w:t>
      </w:r>
    </w:p>
    <w:p w14:paraId="7AEF955F" w14:textId="77777777" w:rsidR="00F91217" w:rsidRPr="00783F75" w:rsidRDefault="00F91217" w:rsidP="000440D4">
      <w:pPr>
        <w:pStyle w:val="a3"/>
        <w:numPr>
          <w:ilvl w:val="0"/>
          <w:numId w:val="38"/>
        </w:numPr>
        <w:spacing w:after="0" w:line="240" w:lineRule="auto"/>
        <w:ind w:left="0" w:firstLine="851"/>
        <w:jc w:val="both"/>
        <w:rPr>
          <w:rFonts w:ascii="Times New Roman" w:hAnsi="Times New Roman" w:cs="Times New Roman"/>
          <w:sz w:val="28"/>
          <w:szCs w:val="28"/>
        </w:rPr>
      </w:pPr>
      <w:r w:rsidRPr="00783F75">
        <w:rPr>
          <w:rFonts w:ascii="Times New Roman" w:hAnsi="Times New Roman" w:cs="Times New Roman"/>
          <w:sz w:val="28"/>
          <w:szCs w:val="28"/>
        </w:rPr>
        <w:t xml:space="preserve">принятые денежные обязательства, исполнение которых предусмотрено в соответствующих финансовых годах, следующих </w:t>
      </w:r>
      <w:proofErr w:type="gramStart"/>
      <w:r w:rsidRPr="00783F75">
        <w:rPr>
          <w:rFonts w:ascii="Times New Roman" w:hAnsi="Times New Roman" w:cs="Times New Roman"/>
          <w:sz w:val="28"/>
          <w:szCs w:val="28"/>
        </w:rPr>
        <w:t>за отчетным</w:t>
      </w:r>
      <w:proofErr w:type="gramEnd"/>
      <w:r w:rsidRPr="00783F75">
        <w:rPr>
          <w:rFonts w:ascii="Times New Roman" w:hAnsi="Times New Roman" w:cs="Times New Roman"/>
          <w:sz w:val="28"/>
          <w:szCs w:val="28"/>
        </w:rPr>
        <w:t xml:space="preserve"> отсутствуют;</w:t>
      </w:r>
    </w:p>
    <w:p w14:paraId="54426548" w14:textId="77777777" w:rsidR="00F91217" w:rsidRPr="00783F75" w:rsidRDefault="00F91217" w:rsidP="000440D4">
      <w:pPr>
        <w:pStyle w:val="a3"/>
        <w:numPr>
          <w:ilvl w:val="0"/>
          <w:numId w:val="38"/>
        </w:numPr>
        <w:spacing w:after="0" w:line="240" w:lineRule="auto"/>
        <w:ind w:left="0" w:firstLine="851"/>
        <w:jc w:val="both"/>
        <w:rPr>
          <w:rFonts w:ascii="Times New Roman" w:hAnsi="Times New Roman" w:cs="Times New Roman"/>
          <w:sz w:val="28"/>
          <w:szCs w:val="28"/>
        </w:rPr>
      </w:pPr>
      <w:r w:rsidRPr="00783F75">
        <w:rPr>
          <w:rFonts w:ascii="Times New Roman" w:hAnsi="Times New Roman" w:cs="Times New Roman"/>
          <w:sz w:val="28"/>
          <w:szCs w:val="28"/>
        </w:rPr>
        <w:t xml:space="preserve">принятие бюджетных (денежных) обязательств сверх утвержденных на финансовый год объема бюджетных ассигнований и (или) лимитов бюджетных обязательств не допускалось; </w:t>
      </w:r>
    </w:p>
    <w:p w14:paraId="12345A18" w14:textId="77777777" w:rsidR="00F91217" w:rsidRPr="00783F75" w:rsidRDefault="00F91217" w:rsidP="000440D4">
      <w:pPr>
        <w:pStyle w:val="a3"/>
        <w:numPr>
          <w:ilvl w:val="0"/>
          <w:numId w:val="38"/>
        </w:numPr>
        <w:spacing w:after="0" w:line="240" w:lineRule="auto"/>
        <w:ind w:left="0" w:firstLine="851"/>
        <w:jc w:val="both"/>
        <w:rPr>
          <w:rFonts w:ascii="Times New Roman" w:hAnsi="Times New Roman" w:cs="Times New Roman"/>
          <w:sz w:val="28"/>
          <w:szCs w:val="28"/>
        </w:rPr>
      </w:pPr>
      <w:r w:rsidRPr="00783F75">
        <w:rPr>
          <w:rFonts w:ascii="Times New Roman" w:hAnsi="Times New Roman" w:cs="Times New Roman"/>
          <w:sz w:val="28"/>
          <w:szCs w:val="28"/>
        </w:rPr>
        <w:t>на 01.01.2020г. дебиторская (кредиторская) задолженность по муниципальным контрактам отсутствует;</w:t>
      </w:r>
    </w:p>
    <w:p w14:paraId="7D710383" w14:textId="77777777" w:rsidR="00F91217" w:rsidRPr="00783F75" w:rsidRDefault="00F91217" w:rsidP="000440D4">
      <w:pPr>
        <w:pStyle w:val="a3"/>
        <w:numPr>
          <w:ilvl w:val="0"/>
          <w:numId w:val="38"/>
        </w:numPr>
        <w:spacing w:after="0" w:line="240" w:lineRule="auto"/>
        <w:ind w:left="0" w:firstLine="851"/>
        <w:jc w:val="both"/>
        <w:rPr>
          <w:rFonts w:ascii="Times New Roman" w:hAnsi="Times New Roman" w:cs="Times New Roman"/>
          <w:sz w:val="28"/>
          <w:szCs w:val="28"/>
        </w:rPr>
      </w:pPr>
      <w:r w:rsidRPr="00783F75">
        <w:rPr>
          <w:rFonts w:ascii="Times New Roman" w:hAnsi="Times New Roman" w:cs="Times New Roman"/>
          <w:sz w:val="28"/>
          <w:szCs w:val="28"/>
        </w:rPr>
        <w:t>муниципальные контракты заключались в соответствии с п. 4 ч.1 ст. 93 Закона от 05.04.2013г. № 44-ФЗ (</w:t>
      </w:r>
      <w:r w:rsidRPr="00783F75">
        <w:rPr>
          <w:rFonts w:ascii="Times New Roman" w:hAnsi="Times New Roman" w:cs="Times New Roman"/>
          <w:i/>
          <w:sz w:val="28"/>
          <w:szCs w:val="28"/>
        </w:rPr>
        <w:t>единственный поставщик</w:t>
      </w:r>
      <w:r w:rsidRPr="00783F75">
        <w:rPr>
          <w:rFonts w:ascii="Times New Roman" w:hAnsi="Times New Roman" w:cs="Times New Roman"/>
          <w:sz w:val="28"/>
          <w:szCs w:val="28"/>
        </w:rPr>
        <w:t>);</w:t>
      </w:r>
    </w:p>
    <w:p w14:paraId="73A0ACA7" w14:textId="77777777" w:rsidR="00F91217" w:rsidRPr="000440D4" w:rsidRDefault="00F91217" w:rsidP="000440D4">
      <w:pPr>
        <w:pStyle w:val="a3"/>
        <w:numPr>
          <w:ilvl w:val="0"/>
          <w:numId w:val="38"/>
        </w:numPr>
        <w:spacing w:after="0" w:line="240" w:lineRule="auto"/>
        <w:ind w:left="0" w:firstLine="851"/>
        <w:jc w:val="both"/>
        <w:rPr>
          <w:rFonts w:ascii="Times New Roman" w:hAnsi="Times New Roman" w:cs="Times New Roman"/>
          <w:sz w:val="28"/>
          <w:szCs w:val="28"/>
        </w:rPr>
      </w:pPr>
      <w:r w:rsidRPr="000440D4">
        <w:rPr>
          <w:rFonts w:ascii="Times New Roman" w:hAnsi="Times New Roman" w:cs="Times New Roman"/>
          <w:sz w:val="28"/>
          <w:szCs w:val="28"/>
        </w:rPr>
        <w:t xml:space="preserve">закупка на сумму 125,1 тыс. рублей была проведена вне электронного магазина Московской области market.mosreg.ru; </w:t>
      </w:r>
    </w:p>
    <w:p w14:paraId="760C6A71" w14:textId="77777777" w:rsidR="00F91217" w:rsidRPr="000440D4" w:rsidRDefault="00F91217" w:rsidP="000440D4">
      <w:pPr>
        <w:pStyle w:val="a3"/>
        <w:numPr>
          <w:ilvl w:val="0"/>
          <w:numId w:val="38"/>
        </w:numPr>
        <w:spacing w:line="240" w:lineRule="auto"/>
        <w:ind w:left="0" w:firstLine="851"/>
        <w:jc w:val="both"/>
        <w:rPr>
          <w:rFonts w:ascii="Times New Roman" w:hAnsi="Times New Roman" w:cs="Times New Roman"/>
          <w:sz w:val="28"/>
          <w:szCs w:val="28"/>
        </w:rPr>
      </w:pPr>
      <w:r w:rsidRPr="000440D4">
        <w:rPr>
          <w:rFonts w:ascii="Times New Roman" w:hAnsi="Times New Roman" w:cs="Times New Roman"/>
          <w:sz w:val="28"/>
          <w:szCs w:val="28"/>
        </w:rPr>
        <w:t xml:space="preserve">процедурная экономия от закупок товаров, работ, услуг за 2020 отсутствует; </w:t>
      </w:r>
    </w:p>
    <w:p w14:paraId="555C60EB" w14:textId="77777777" w:rsidR="00F91217" w:rsidRPr="000440D4" w:rsidRDefault="00F91217" w:rsidP="000440D4">
      <w:pPr>
        <w:pStyle w:val="a3"/>
        <w:numPr>
          <w:ilvl w:val="0"/>
          <w:numId w:val="38"/>
        </w:numPr>
        <w:spacing w:after="0" w:line="240" w:lineRule="auto"/>
        <w:ind w:left="0" w:firstLine="851"/>
        <w:jc w:val="both"/>
        <w:rPr>
          <w:rFonts w:ascii="Times New Roman" w:hAnsi="Times New Roman" w:cs="Times New Roman"/>
          <w:sz w:val="28"/>
          <w:szCs w:val="28"/>
        </w:rPr>
      </w:pPr>
      <w:r w:rsidRPr="000440D4">
        <w:rPr>
          <w:rFonts w:ascii="Times New Roman" w:hAnsi="Times New Roman" w:cs="Times New Roman"/>
          <w:bCs/>
          <w:sz w:val="28"/>
          <w:szCs w:val="28"/>
        </w:rPr>
        <w:t>прочая закупка товаров (работ, услуг) КВР 244 составила 280,51 тыс. рублей.</w:t>
      </w:r>
    </w:p>
    <w:p w14:paraId="2789E361" w14:textId="77777777" w:rsidR="00551706" w:rsidRPr="000440D4" w:rsidRDefault="00551706" w:rsidP="007229F0">
      <w:pPr>
        <w:pStyle w:val="a3"/>
        <w:spacing w:after="0" w:line="276" w:lineRule="auto"/>
        <w:ind w:left="851"/>
        <w:jc w:val="both"/>
        <w:rPr>
          <w:rFonts w:ascii="Times New Roman" w:hAnsi="Times New Roman" w:cs="Times New Roman"/>
          <w:sz w:val="28"/>
          <w:szCs w:val="28"/>
          <w:highlight w:val="yellow"/>
        </w:rPr>
      </w:pPr>
    </w:p>
    <w:p w14:paraId="3810B423" w14:textId="77777777" w:rsidR="00E36B26" w:rsidRPr="000440D4" w:rsidRDefault="00E36B26" w:rsidP="007229F0">
      <w:pPr>
        <w:spacing w:after="0" w:line="276" w:lineRule="auto"/>
        <w:ind w:firstLine="709"/>
        <w:contextualSpacing/>
        <w:jc w:val="both"/>
        <w:rPr>
          <w:rFonts w:ascii="Times New Roman" w:eastAsia="Calibri" w:hAnsi="Times New Roman" w:cs="Times New Roman"/>
          <w:sz w:val="28"/>
          <w:szCs w:val="28"/>
        </w:rPr>
      </w:pPr>
      <w:r w:rsidRPr="000440D4">
        <w:rPr>
          <w:rFonts w:ascii="Times New Roman" w:hAnsi="Times New Roman" w:cs="Times New Roman"/>
          <w:b/>
          <w:bCs/>
          <w:sz w:val="28"/>
          <w:szCs w:val="28"/>
        </w:rPr>
        <w:t xml:space="preserve">По вопросу 3.6.  </w:t>
      </w:r>
      <w:r w:rsidRPr="000440D4">
        <w:rPr>
          <w:rFonts w:ascii="Times New Roman" w:eastAsia="Calibri" w:hAnsi="Times New Roman" w:cs="Times New Roman"/>
          <w:b/>
          <w:sz w:val="28"/>
          <w:szCs w:val="28"/>
        </w:rPr>
        <w:t xml:space="preserve"> </w:t>
      </w:r>
      <w:r w:rsidRPr="000440D4">
        <w:rPr>
          <w:rFonts w:ascii="Times New Roman" w:eastAsia="Calibri" w:hAnsi="Times New Roman" w:cs="Times New Roman"/>
          <w:sz w:val="28"/>
          <w:szCs w:val="28"/>
        </w:rPr>
        <w:t>Проверка и анализ исполнения местного бюджета по расходам, предусмотренным на осуществление бюджетных инвестиций</w:t>
      </w:r>
      <w:r w:rsidRPr="000440D4">
        <w:rPr>
          <w:rFonts w:ascii="Times New Roman" w:hAnsi="Times New Roman" w:cs="Times New Roman"/>
          <w:bCs/>
          <w:sz w:val="28"/>
          <w:szCs w:val="28"/>
        </w:rPr>
        <w:t xml:space="preserve"> установлено следующее:</w:t>
      </w:r>
    </w:p>
    <w:p w14:paraId="73DB8731" w14:textId="77777777" w:rsidR="00551706" w:rsidRPr="000440D4" w:rsidRDefault="00551706" w:rsidP="007229F0">
      <w:pPr>
        <w:pStyle w:val="a3"/>
        <w:spacing w:after="0" w:line="276" w:lineRule="auto"/>
        <w:ind w:left="0"/>
        <w:jc w:val="center"/>
        <w:rPr>
          <w:rFonts w:ascii="Times New Roman" w:eastAsia="Calibri" w:hAnsi="Times New Roman" w:cs="Times New Roman"/>
          <w:b/>
          <w:sz w:val="28"/>
          <w:szCs w:val="28"/>
        </w:rPr>
      </w:pPr>
    </w:p>
    <w:p w14:paraId="696319A8" w14:textId="77777777" w:rsidR="000440D4" w:rsidRPr="000440D4" w:rsidRDefault="000440D4" w:rsidP="000440D4">
      <w:pPr>
        <w:ind w:firstLine="709"/>
        <w:contextualSpacing/>
        <w:jc w:val="both"/>
        <w:rPr>
          <w:rFonts w:ascii="Times New Roman" w:eastAsia="Calibri" w:hAnsi="Times New Roman" w:cs="Times New Roman"/>
          <w:sz w:val="28"/>
          <w:szCs w:val="28"/>
        </w:rPr>
      </w:pPr>
      <w:r w:rsidRPr="000440D4">
        <w:rPr>
          <w:rFonts w:ascii="Times New Roman" w:hAnsi="Times New Roman" w:cs="Times New Roman"/>
          <w:sz w:val="28"/>
          <w:szCs w:val="28"/>
          <w:shd w:val="clear" w:color="auto" w:fill="FFFFFF"/>
        </w:rPr>
        <w:t xml:space="preserve">В </w:t>
      </w:r>
      <w:r w:rsidRPr="000440D4">
        <w:rPr>
          <w:rFonts w:ascii="Times New Roman" w:hAnsi="Times New Roman" w:cs="Times New Roman"/>
          <w:sz w:val="28"/>
          <w:szCs w:val="28"/>
        </w:rPr>
        <w:t xml:space="preserve">соответствии с Решением от 18.12.2019г. № 59/СД на 2020 год, </w:t>
      </w:r>
      <w:r w:rsidRPr="000440D4">
        <w:rPr>
          <w:rFonts w:ascii="Times New Roman" w:hAnsi="Times New Roman" w:cs="Times New Roman"/>
          <w:sz w:val="28"/>
          <w:szCs w:val="28"/>
          <w:shd w:val="clear" w:color="auto" w:fill="FFFFFF"/>
        </w:rPr>
        <w:t>бюджетные ассигнования на осуществление бюджетных инвестиций</w:t>
      </w:r>
      <w:r w:rsidRPr="000440D4">
        <w:rPr>
          <w:rFonts w:ascii="Times New Roman" w:hAnsi="Times New Roman" w:cs="Times New Roman"/>
          <w:sz w:val="28"/>
          <w:szCs w:val="28"/>
        </w:rPr>
        <w:t xml:space="preserve"> Совету депутатов городского округа Жуковский не предусматривались. </w:t>
      </w:r>
    </w:p>
    <w:p w14:paraId="371EEAD7" w14:textId="19DC4023" w:rsidR="003A1032" w:rsidRPr="000440D4" w:rsidRDefault="000440D4" w:rsidP="000440D4">
      <w:pPr>
        <w:spacing w:line="276" w:lineRule="auto"/>
        <w:ind w:firstLine="709"/>
        <w:contextualSpacing/>
        <w:rPr>
          <w:rFonts w:ascii="Times New Roman" w:eastAsia="Calibri" w:hAnsi="Times New Roman" w:cs="Times New Roman"/>
          <w:sz w:val="28"/>
          <w:szCs w:val="28"/>
        </w:rPr>
      </w:pPr>
      <w:r w:rsidRPr="000440D4">
        <w:rPr>
          <w:rFonts w:ascii="Times New Roman" w:eastAsia="Calibri" w:hAnsi="Times New Roman" w:cs="Times New Roman"/>
          <w:sz w:val="28"/>
          <w:szCs w:val="28"/>
        </w:rPr>
        <w:t>Показатели не анализировались в результате их отсутствия</w:t>
      </w:r>
      <w:r w:rsidR="003A1032" w:rsidRPr="000440D4">
        <w:rPr>
          <w:rFonts w:ascii="Times New Roman" w:eastAsia="Calibri" w:hAnsi="Times New Roman" w:cs="Times New Roman"/>
          <w:sz w:val="28"/>
          <w:szCs w:val="28"/>
        </w:rPr>
        <w:t>.</w:t>
      </w:r>
    </w:p>
    <w:p w14:paraId="3824172B" w14:textId="77777777" w:rsidR="00551706" w:rsidRPr="000440D4" w:rsidRDefault="00551706" w:rsidP="007229F0">
      <w:pPr>
        <w:pStyle w:val="a3"/>
        <w:spacing w:after="0" w:line="276" w:lineRule="auto"/>
        <w:ind w:left="1571"/>
        <w:rPr>
          <w:rFonts w:ascii="Times New Roman" w:eastAsia="Calibri" w:hAnsi="Times New Roman" w:cs="Times New Roman"/>
          <w:b/>
          <w:sz w:val="28"/>
          <w:szCs w:val="28"/>
        </w:rPr>
      </w:pPr>
    </w:p>
    <w:p w14:paraId="5B999706" w14:textId="77777777" w:rsidR="00E36B26" w:rsidRPr="000440D4" w:rsidRDefault="00E36B26" w:rsidP="007229F0">
      <w:pPr>
        <w:spacing w:after="0" w:line="276" w:lineRule="auto"/>
        <w:ind w:firstLine="709"/>
        <w:contextualSpacing/>
        <w:jc w:val="both"/>
        <w:rPr>
          <w:rFonts w:ascii="Times New Roman" w:hAnsi="Times New Roman" w:cs="Times New Roman"/>
          <w:bCs/>
          <w:sz w:val="28"/>
          <w:szCs w:val="28"/>
        </w:rPr>
      </w:pPr>
      <w:r w:rsidRPr="000440D4">
        <w:rPr>
          <w:rFonts w:ascii="Times New Roman" w:hAnsi="Times New Roman" w:cs="Times New Roman"/>
          <w:b/>
          <w:bCs/>
          <w:sz w:val="28"/>
          <w:szCs w:val="28"/>
        </w:rPr>
        <w:t xml:space="preserve">По </w:t>
      </w:r>
      <w:proofErr w:type="gramStart"/>
      <w:r w:rsidRPr="000440D4">
        <w:rPr>
          <w:rFonts w:ascii="Times New Roman" w:hAnsi="Times New Roman" w:cs="Times New Roman"/>
          <w:b/>
          <w:bCs/>
          <w:sz w:val="28"/>
          <w:szCs w:val="28"/>
        </w:rPr>
        <w:t>вопросу</w:t>
      </w:r>
      <w:r w:rsidR="003A1032" w:rsidRPr="000440D4">
        <w:rPr>
          <w:rFonts w:ascii="Times New Roman" w:hAnsi="Times New Roman" w:cs="Times New Roman"/>
          <w:b/>
          <w:bCs/>
          <w:sz w:val="28"/>
          <w:szCs w:val="28"/>
        </w:rPr>
        <w:t xml:space="preserve">  </w:t>
      </w:r>
      <w:r w:rsidRPr="000440D4">
        <w:rPr>
          <w:rFonts w:ascii="Times New Roman" w:eastAsia="Calibri" w:hAnsi="Times New Roman" w:cs="Times New Roman"/>
          <w:b/>
          <w:sz w:val="28"/>
          <w:szCs w:val="28"/>
        </w:rPr>
        <w:t>3.7.</w:t>
      </w:r>
      <w:proofErr w:type="gramEnd"/>
      <w:r w:rsidRPr="000440D4">
        <w:rPr>
          <w:rFonts w:ascii="Times New Roman" w:eastAsia="Calibri" w:hAnsi="Times New Roman" w:cs="Times New Roman"/>
          <w:b/>
          <w:sz w:val="28"/>
          <w:szCs w:val="28"/>
        </w:rPr>
        <w:t xml:space="preserve"> </w:t>
      </w:r>
      <w:r w:rsidRPr="000440D4">
        <w:rPr>
          <w:rFonts w:ascii="Times New Roman" w:eastAsia="Calibri" w:hAnsi="Times New Roman" w:cs="Times New Roman"/>
          <w:sz w:val="28"/>
          <w:szCs w:val="28"/>
        </w:rPr>
        <w:t>Проверка и анализ исполнения местного бюджета по расходам, осуществляемым за счёт средств резервного фонда</w:t>
      </w:r>
      <w:r w:rsidRPr="000440D4">
        <w:rPr>
          <w:rFonts w:ascii="Times New Roman" w:hAnsi="Times New Roman" w:cs="Times New Roman"/>
          <w:bCs/>
          <w:sz w:val="28"/>
          <w:szCs w:val="28"/>
        </w:rPr>
        <w:t xml:space="preserve"> установлено следующее:</w:t>
      </w:r>
    </w:p>
    <w:p w14:paraId="2E43A92E" w14:textId="77777777" w:rsidR="00E36B26" w:rsidRPr="000440D4" w:rsidRDefault="00E36B26" w:rsidP="007229F0">
      <w:pPr>
        <w:spacing w:after="0" w:line="276" w:lineRule="auto"/>
        <w:ind w:firstLine="709"/>
        <w:contextualSpacing/>
        <w:jc w:val="both"/>
        <w:rPr>
          <w:rFonts w:ascii="Times New Roman" w:eastAsia="Calibri" w:hAnsi="Times New Roman" w:cs="Times New Roman"/>
          <w:sz w:val="28"/>
          <w:szCs w:val="28"/>
        </w:rPr>
      </w:pPr>
    </w:p>
    <w:p w14:paraId="6401A05F" w14:textId="77777777" w:rsidR="000440D4" w:rsidRPr="000440D4" w:rsidRDefault="000440D4" w:rsidP="000440D4">
      <w:pPr>
        <w:widowControl w:val="0"/>
        <w:autoSpaceDE w:val="0"/>
        <w:autoSpaceDN w:val="0"/>
        <w:adjustRightInd w:val="0"/>
        <w:ind w:left="142" w:firstLine="567"/>
        <w:contextualSpacing/>
        <w:jc w:val="both"/>
        <w:rPr>
          <w:rFonts w:ascii="Times New Roman" w:eastAsia="Calibri" w:hAnsi="Times New Roman" w:cs="Times New Roman"/>
          <w:sz w:val="28"/>
          <w:szCs w:val="28"/>
        </w:rPr>
      </w:pPr>
      <w:r w:rsidRPr="000440D4">
        <w:rPr>
          <w:rFonts w:ascii="Times New Roman" w:hAnsi="Times New Roman" w:cs="Times New Roman"/>
          <w:sz w:val="28"/>
          <w:szCs w:val="28"/>
        </w:rPr>
        <w:t>На 2020 год Решением от 18.12.2019г. № 59/СД резервный фонд Совету депутатов городского округа Жуковский предусмотрен не был.</w:t>
      </w:r>
    </w:p>
    <w:p w14:paraId="3E132223" w14:textId="2D723A19" w:rsidR="003A1032" w:rsidRPr="000440D4" w:rsidRDefault="000440D4" w:rsidP="000440D4">
      <w:pPr>
        <w:widowControl w:val="0"/>
        <w:autoSpaceDE w:val="0"/>
        <w:autoSpaceDN w:val="0"/>
        <w:adjustRightInd w:val="0"/>
        <w:spacing w:line="276" w:lineRule="auto"/>
        <w:ind w:left="142" w:firstLine="567"/>
        <w:contextualSpacing/>
        <w:jc w:val="both"/>
        <w:rPr>
          <w:rFonts w:ascii="Times New Roman" w:eastAsia="Calibri" w:hAnsi="Times New Roman" w:cs="Times New Roman"/>
          <w:sz w:val="28"/>
          <w:szCs w:val="28"/>
        </w:rPr>
      </w:pPr>
      <w:r w:rsidRPr="000440D4">
        <w:rPr>
          <w:rFonts w:ascii="Times New Roman" w:eastAsia="Calibri" w:hAnsi="Times New Roman" w:cs="Times New Roman"/>
          <w:sz w:val="28"/>
          <w:szCs w:val="28"/>
        </w:rPr>
        <w:t>Показатели не анализировались в результате их отсутствия</w:t>
      </w:r>
      <w:r w:rsidR="003A1032" w:rsidRPr="000440D4">
        <w:rPr>
          <w:rFonts w:ascii="Times New Roman" w:eastAsia="Calibri" w:hAnsi="Times New Roman" w:cs="Times New Roman"/>
          <w:sz w:val="28"/>
          <w:szCs w:val="28"/>
        </w:rPr>
        <w:t>.</w:t>
      </w:r>
    </w:p>
    <w:p w14:paraId="7F11612B" w14:textId="77777777" w:rsidR="00551706" w:rsidRPr="000440D4" w:rsidRDefault="00551706" w:rsidP="007229F0">
      <w:pPr>
        <w:pStyle w:val="a3"/>
        <w:widowControl w:val="0"/>
        <w:autoSpaceDE w:val="0"/>
        <w:autoSpaceDN w:val="0"/>
        <w:adjustRightInd w:val="0"/>
        <w:spacing w:after="0" w:line="276" w:lineRule="auto"/>
        <w:ind w:left="1571"/>
        <w:rPr>
          <w:rFonts w:ascii="Times New Roman" w:eastAsia="Calibri" w:hAnsi="Times New Roman" w:cs="Times New Roman"/>
          <w:b/>
          <w:sz w:val="28"/>
          <w:szCs w:val="28"/>
        </w:rPr>
      </w:pPr>
    </w:p>
    <w:p w14:paraId="3161B4E7" w14:textId="6C298833" w:rsidR="00986873" w:rsidRPr="00C410D4" w:rsidRDefault="00E36B26" w:rsidP="00E4721D">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0440D4">
        <w:rPr>
          <w:rFonts w:ascii="Times New Roman" w:hAnsi="Times New Roman" w:cs="Times New Roman"/>
          <w:b/>
          <w:bCs/>
          <w:sz w:val="28"/>
          <w:szCs w:val="28"/>
        </w:rPr>
        <w:t xml:space="preserve">По </w:t>
      </w:r>
      <w:proofErr w:type="gramStart"/>
      <w:r w:rsidRPr="000440D4">
        <w:rPr>
          <w:rFonts w:ascii="Times New Roman" w:hAnsi="Times New Roman" w:cs="Times New Roman"/>
          <w:b/>
          <w:bCs/>
          <w:sz w:val="28"/>
          <w:szCs w:val="28"/>
        </w:rPr>
        <w:t>вопросу</w:t>
      </w:r>
      <w:r w:rsidRPr="000440D4">
        <w:rPr>
          <w:rFonts w:ascii="Times New Roman" w:eastAsia="Calibri" w:hAnsi="Times New Roman" w:cs="Times New Roman"/>
          <w:b/>
          <w:sz w:val="28"/>
          <w:szCs w:val="28"/>
          <w:lang w:bidi="ru-RU"/>
        </w:rPr>
        <w:t xml:space="preserve"> </w:t>
      </w:r>
      <w:r w:rsidR="003A1032" w:rsidRPr="000440D4">
        <w:rPr>
          <w:rFonts w:ascii="Times New Roman" w:eastAsia="Calibri" w:hAnsi="Times New Roman" w:cs="Times New Roman"/>
          <w:b/>
          <w:sz w:val="28"/>
          <w:szCs w:val="28"/>
          <w:lang w:bidi="ru-RU"/>
        </w:rPr>
        <w:t xml:space="preserve"> </w:t>
      </w:r>
      <w:r w:rsidRPr="000440D4">
        <w:rPr>
          <w:rFonts w:ascii="Times New Roman" w:eastAsia="Calibri" w:hAnsi="Times New Roman" w:cs="Times New Roman"/>
          <w:b/>
          <w:sz w:val="28"/>
          <w:szCs w:val="28"/>
          <w:lang w:bidi="ru-RU"/>
        </w:rPr>
        <w:t>3.8.</w:t>
      </w:r>
      <w:proofErr w:type="gramEnd"/>
      <w:r w:rsidRPr="000440D4">
        <w:rPr>
          <w:rFonts w:ascii="Times New Roman" w:eastAsia="Calibri" w:hAnsi="Times New Roman" w:cs="Times New Roman"/>
          <w:sz w:val="28"/>
          <w:szCs w:val="28"/>
          <w:lang w:bidi="ru-RU"/>
        </w:rPr>
        <w:t xml:space="preserve"> Проверка и анализ исполнения местного бюджета по источникам финансирования дефицита местного бюджета</w:t>
      </w:r>
      <w:r w:rsidRPr="000440D4">
        <w:rPr>
          <w:rFonts w:ascii="Times New Roman" w:hAnsi="Times New Roman" w:cs="Times New Roman"/>
          <w:bCs/>
          <w:sz w:val="28"/>
          <w:szCs w:val="28"/>
        </w:rPr>
        <w:t xml:space="preserve"> установлено </w:t>
      </w:r>
      <w:r w:rsidR="00E4721D">
        <w:rPr>
          <w:noProof/>
        </w:rPr>
        <w:lastRenderedPageBreak/>
        <w:drawing>
          <wp:inline distT="0" distB="0" distL="0" distR="0" wp14:anchorId="105AF43B" wp14:editId="39D00BE4">
            <wp:extent cx="5940425" cy="8165544"/>
            <wp:effectExtent l="0" t="0" r="3175" b="6985"/>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pic:blipFill>
                  <pic:spPr>
                    <a:xfrm>
                      <a:off x="0" y="0"/>
                      <a:ext cx="5940425" cy="8165544"/>
                    </a:xfrm>
                    <a:prstGeom prst="rect">
                      <a:avLst/>
                    </a:prstGeom>
                  </pic:spPr>
                </pic:pic>
              </a:graphicData>
            </a:graphic>
          </wp:inline>
        </w:drawing>
      </w:r>
    </w:p>
    <w:sectPr w:rsidR="00986873" w:rsidRPr="00C410D4" w:rsidSect="00C410D4">
      <w:foot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5BD8" w14:textId="77777777" w:rsidR="00276446" w:rsidRDefault="00276446" w:rsidP="00C42E51">
      <w:pPr>
        <w:spacing w:after="0" w:line="240" w:lineRule="auto"/>
      </w:pPr>
      <w:r>
        <w:separator/>
      </w:r>
    </w:p>
  </w:endnote>
  <w:endnote w:type="continuationSeparator" w:id="0">
    <w:p w14:paraId="1E3467FE" w14:textId="77777777" w:rsidR="00276446" w:rsidRDefault="00276446" w:rsidP="00C4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90232"/>
      <w:docPartObj>
        <w:docPartGallery w:val="Page Numbers (Bottom of Page)"/>
        <w:docPartUnique/>
      </w:docPartObj>
    </w:sdtPr>
    <w:sdtEndPr/>
    <w:sdtContent>
      <w:p w14:paraId="2821883B" w14:textId="77777777" w:rsidR="007229F0" w:rsidRDefault="007229F0">
        <w:pPr>
          <w:pStyle w:val="aa"/>
          <w:jc w:val="center"/>
        </w:pPr>
        <w:r>
          <w:fldChar w:fldCharType="begin"/>
        </w:r>
        <w:r>
          <w:instrText>PAGE   \* MERGEFORMAT</w:instrText>
        </w:r>
        <w:r>
          <w:fldChar w:fldCharType="separate"/>
        </w:r>
        <w:r w:rsidR="008532C2">
          <w:rPr>
            <w:noProof/>
          </w:rPr>
          <w:t>18</w:t>
        </w:r>
        <w:r>
          <w:fldChar w:fldCharType="end"/>
        </w:r>
      </w:p>
    </w:sdtContent>
  </w:sdt>
  <w:p w14:paraId="2973FD07" w14:textId="77777777" w:rsidR="007229F0" w:rsidRDefault="007229F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F06A" w14:textId="77777777" w:rsidR="00276446" w:rsidRDefault="00276446" w:rsidP="00C42E51">
      <w:pPr>
        <w:spacing w:after="0" w:line="240" w:lineRule="auto"/>
      </w:pPr>
      <w:r>
        <w:separator/>
      </w:r>
    </w:p>
  </w:footnote>
  <w:footnote w:type="continuationSeparator" w:id="0">
    <w:p w14:paraId="202BBA74" w14:textId="77777777" w:rsidR="00276446" w:rsidRDefault="00276446" w:rsidP="00C42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EA2"/>
    <w:multiLevelType w:val="multilevel"/>
    <w:tmpl w:val="D9228B42"/>
    <w:lvl w:ilvl="0">
      <w:start w:val="3"/>
      <w:numFmt w:val="decimal"/>
      <w:lvlText w:val="%1."/>
      <w:lvlJc w:val="left"/>
      <w:pPr>
        <w:ind w:left="450" w:hanging="450"/>
      </w:pPr>
      <w:rPr>
        <w:rFonts w:eastAsia="Times New Roman" w:hint="default"/>
      </w:rPr>
    </w:lvl>
    <w:lvl w:ilvl="1">
      <w:start w:val="5"/>
      <w:numFmt w:val="decimal"/>
      <w:lvlText w:val="%1.%2."/>
      <w:lvlJc w:val="left"/>
      <w:pPr>
        <w:ind w:left="1592" w:hanging="720"/>
      </w:pPr>
      <w:rPr>
        <w:rFonts w:eastAsia="Times New Roman" w:hint="default"/>
      </w:rPr>
    </w:lvl>
    <w:lvl w:ilvl="2">
      <w:start w:val="1"/>
      <w:numFmt w:val="decimal"/>
      <w:lvlText w:val="%1.%2.%3."/>
      <w:lvlJc w:val="left"/>
      <w:pPr>
        <w:ind w:left="2464" w:hanging="720"/>
      </w:pPr>
      <w:rPr>
        <w:rFonts w:eastAsia="Times New Roman" w:hint="default"/>
      </w:rPr>
    </w:lvl>
    <w:lvl w:ilvl="3">
      <w:start w:val="1"/>
      <w:numFmt w:val="decimal"/>
      <w:lvlText w:val="%1.%2.%3.%4."/>
      <w:lvlJc w:val="left"/>
      <w:pPr>
        <w:ind w:left="3696" w:hanging="1080"/>
      </w:pPr>
      <w:rPr>
        <w:rFonts w:eastAsia="Times New Roman" w:hint="default"/>
      </w:rPr>
    </w:lvl>
    <w:lvl w:ilvl="4">
      <w:start w:val="1"/>
      <w:numFmt w:val="decimal"/>
      <w:lvlText w:val="%1.%2.%3.%4.%5."/>
      <w:lvlJc w:val="left"/>
      <w:pPr>
        <w:ind w:left="4568" w:hanging="1080"/>
      </w:pPr>
      <w:rPr>
        <w:rFonts w:eastAsia="Times New Roman" w:hint="default"/>
      </w:rPr>
    </w:lvl>
    <w:lvl w:ilvl="5">
      <w:start w:val="1"/>
      <w:numFmt w:val="decimal"/>
      <w:lvlText w:val="%1.%2.%3.%4.%5.%6."/>
      <w:lvlJc w:val="left"/>
      <w:pPr>
        <w:ind w:left="5800" w:hanging="1440"/>
      </w:pPr>
      <w:rPr>
        <w:rFonts w:eastAsia="Times New Roman" w:hint="default"/>
      </w:rPr>
    </w:lvl>
    <w:lvl w:ilvl="6">
      <w:start w:val="1"/>
      <w:numFmt w:val="decimal"/>
      <w:lvlText w:val="%1.%2.%3.%4.%5.%6.%7."/>
      <w:lvlJc w:val="left"/>
      <w:pPr>
        <w:ind w:left="7032" w:hanging="1800"/>
      </w:pPr>
      <w:rPr>
        <w:rFonts w:eastAsia="Times New Roman" w:hint="default"/>
      </w:rPr>
    </w:lvl>
    <w:lvl w:ilvl="7">
      <w:start w:val="1"/>
      <w:numFmt w:val="decimal"/>
      <w:lvlText w:val="%1.%2.%3.%4.%5.%6.%7.%8."/>
      <w:lvlJc w:val="left"/>
      <w:pPr>
        <w:ind w:left="7904" w:hanging="1800"/>
      </w:pPr>
      <w:rPr>
        <w:rFonts w:eastAsia="Times New Roman" w:hint="default"/>
      </w:rPr>
    </w:lvl>
    <w:lvl w:ilvl="8">
      <w:start w:val="1"/>
      <w:numFmt w:val="decimal"/>
      <w:lvlText w:val="%1.%2.%3.%4.%5.%6.%7.%8.%9."/>
      <w:lvlJc w:val="left"/>
      <w:pPr>
        <w:ind w:left="9136" w:hanging="2160"/>
      </w:pPr>
      <w:rPr>
        <w:rFonts w:eastAsia="Times New Roman" w:hint="default"/>
      </w:rPr>
    </w:lvl>
  </w:abstractNum>
  <w:abstractNum w:abstractNumId="1" w15:restartNumberingAfterBreak="0">
    <w:nsid w:val="022C0A8B"/>
    <w:multiLevelType w:val="hybridMultilevel"/>
    <w:tmpl w:val="E9202A68"/>
    <w:lvl w:ilvl="0" w:tplc="890AE9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72657C"/>
    <w:multiLevelType w:val="hybridMultilevel"/>
    <w:tmpl w:val="0A92DC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6C845D6"/>
    <w:multiLevelType w:val="hybridMultilevel"/>
    <w:tmpl w:val="177EBA8E"/>
    <w:lvl w:ilvl="0" w:tplc="04190001">
      <w:start w:val="1"/>
      <w:numFmt w:val="bullet"/>
      <w:lvlText w:val=""/>
      <w:lvlJc w:val="left"/>
      <w:pPr>
        <w:ind w:left="1070" w:hanging="360"/>
      </w:pPr>
      <w:rPr>
        <w:rFonts w:ascii="Symbol" w:hAnsi="Symbol" w:hint="default"/>
        <w:b w:val="0"/>
        <w:i w:val="0"/>
        <w:color w:val="auto"/>
        <w:sz w:val="28"/>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15:restartNumberingAfterBreak="0">
    <w:nsid w:val="06DD7F18"/>
    <w:multiLevelType w:val="hybridMultilevel"/>
    <w:tmpl w:val="8952A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316068"/>
    <w:multiLevelType w:val="multilevel"/>
    <w:tmpl w:val="20A4A69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079202D"/>
    <w:multiLevelType w:val="hybridMultilevel"/>
    <w:tmpl w:val="12D6DFE2"/>
    <w:lvl w:ilvl="0" w:tplc="14742C9C">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7" w15:restartNumberingAfterBreak="0">
    <w:nsid w:val="10A825A0"/>
    <w:multiLevelType w:val="hybridMultilevel"/>
    <w:tmpl w:val="95DCAD4E"/>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15:restartNumberingAfterBreak="0">
    <w:nsid w:val="12D81218"/>
    <w:multiLevelType w:val="multilevel"/>
    <w:tmpl w:val="0846E064"/>
    <w:lvl w:ilvl="0">
      <w:start w:val="1"/>
      <w:numFmt w:val="decimal"/>
      <w:lvlText w:val="%1."/>
      <w:lvlJc w:val="left"/>
      <w:pPr>
        <w:ind w:left="108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108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1160" w:hanging="1440"/>
      </w:pPr>
      <w:rPr>
        <w:rFonts w:hint="default"/>
      </w:rPr>
    </w:lvl>
    <w:lvl w:ilvl="6">
      <w:start w:val="1"/>
      <w:numFmt w:val="decimal"/>
      <w:isLgl/>
      <w:lvlText w:val="%1.%2.%3.%4.%5.%6.%7."/>
      <w:lvlJc w:val="left"/>
      <w:pPr>
        <w:ind w:left="13320" w:hanging="1800"/>
      </w:pPr>
      <w:rPr>
        <w:rFonts w:hint="default"/>
      </w:rPr>
    </w:lvl>
    <w:lvl w:ilvl="7">
      <w:start w:val="1"/>
      <w:numFmt w:val="decimal"/>
      <w:isLgl/>
      <w:lvlText w:val="%1.%2.%3.%4.%5.%6.%7.%8."/>
      <w:lvlJc w:val="left"/>
      <w:pPr>
        <w:ind w:left="15120" w:hanging="1800"/>
      </w:pPr>
      <w:rPr>
        <w:rFonts w:hint="default"/>
      </w:rPr>
    </w:lvl>
    <w:lvl w:ilvl="8">
      <w:start w:val="1"/>
      <w:numFmt w:val="decimal"/>
      <w:isLgl/>
      <w:lvlText w:val="%1.%2.%3.%4.%5.%6.%7.%8.%9."/>
      <w:lvlJc w:val="left"/>
      <w:pPr>
        <w:ind w:left="17280" w:hanging="2160"/>
      </w:pPr>
      <w:rPr>
        <w:rFonts w:hint="default"/>
      </w:rPr>
    </w:lvl>
  </w:abstractNum>
  <w:abstractNum w:abstractNumId="9" w15:restartNumberingAfterBreak="0">
    <w:nsid w:val="136B269D"/>
    <w:multiLevelType w:val="hybridMultilevel"/>
    <w:tmpl w:val="5A40D0F2"/>
    <w:lvl w:ilvl="0" w:tplc="04190001">
      <w:start w:val="1"/>
      <w:numFmt w:val="bullet"/>
      <w:lvlText w:val=""/>
      <w:lvlJc w:val="left"/>
      <w:pPr>
        <w:ind w:left="1500" w:hanging="360"/>
      </w:pPr>
      <w:rPr>
        <w:rFonts w:ascii="Symbol" w:hAnsi="Symbol" w:hint="default"/>
        <w:b w:val="0"/>
        <w:i w:val="0"/>
        <w:color w:val="auto"/>
        <w:sz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17997707"/>
    <w:multiLevelType w:val="hybridMultilevel"/>
    <w:tmpl w:val="1408F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CB6DE6"/>
    <w:multiLevelType w:val="multilevel"/>
    <w:tmpl w:val="DA5EE05A"/>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B9A1C8D"/>
    <w:multiLevelType w:val="hybridMultilevel"/>
    <w:tmpl w:val="63BE09D2"/>
    <w:lvl w:ilvl="0" w:tplc="890AE93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1BB22596"/>
    <w:multiLevelType w:val="multilevel"/>
    <w:tmpl w:val="680883B0"/>
    <w:lvl w:ilvl="0">
      <w:start w:val="6"/>
      <w:numFmt w:val="decimal"/>
      <w:lvlText w:val="%1."/>
      <w:lvlJc w:val="left"/>
      <w:pPr>
        <w:ind w:left="450" w:hanging="450"/>
      </w:pPr>
      <w:rPr>
        <w:rFonts w:hint="default"/>
      </w:rPr>
    </w:lvl>
    <w:lvl w:ilvl="1">
      <w:start w:val="5"/>
      <w:numFmt w:val="decimal"/>
      <w:lvlText w:val="%1.%2."/>
      <w:lvlJc w:val="left"/>
      <w:pPr>
        <w:ind w:left="2562" w:hanging="720"/>
      </w:pPr>
      <w:rPr>
        <w:rFonts w:hint="default"/>
      </w:rPr>
    </w:lvl>
    <w:lvl w:ilvl="2">
      <w:start w:val="1"/>
      <w:numFmt w:val="decimal"/>
      <w:lvlText w:val="%1.%2.%3."/>
      <w:lvlJc w:val="left"/>
      <w:pPr>
        <w:ind w:left="4404" w:hanging="720"/>
      </w:pPr>
      <w:rPr>
        <w:rFonts w:hint="default"/>
      </w:rPr>
    </w:lvl>
    <w:lvl w:ilvl="3">
      <w:start w:val="1"/>
      <w:numFmt w:val="decimal"/>
      <w:lvlText w:val="%1.%2.%3.%4."/>
      <w:lvlJc w:val="left"/>
      <w:pPr>
        <w:ind w:left="6606" w:hanging="1080"/>
      </w:pPr>
      <w:rPr>
        <w:rFonts w:hint="default"/>
      </w:rPr>
    </w:lvl>
    <w:lvl w:ilvl="4">
      <w:start w:val="1"/>
      <w:numFmt w:val="decimal"/>
      <w:lvlText w:val="%1.%2.%3.%4.%5."/>
      <w:lvlJc w:val="left"/>
      <w:pPr>
        <w:ind w:left="8448" w:hanging="1080"/>
      </w:pPr>
      <w:rPr>
        <w:rFonts w:hint="default"/>
      </w:rPr>
    </w:lvl>
    <w:lvl w:ilvl="5">
      <w:start w:val="1"/>
      <w:numFmt w:val="decimal"/>
      <w:lvlText w:val="%1.%2.%3.%4.%5.%6."/>
      <w:lvlJc w:val="left"/>
      <w:pPr>
        <w:ind w:left="10650" w:hanging="1440"/>
      </w:pPr>
      <w:rPr>
        <w:rFonts w:hint="default"/>
      </w:rPr>
    </w:lvl>
    <w:lvl w:ilvl="6">
      <w:start w:val="1"/>
      <w:numFmt w:val="decimal"/>
      <w:lvlText w:val="%1.%2.%3.%4.%5.%6.%7."/>
      <w:lvlJc w:val="left"/>
      <w:pPr>
        <w:ind w:left="12852" w:hanging="1800"/>
      </w:pPr>
      <w:rPr>
        <w:rFonts w:hint="default"/>
      </w:rPr>
    </w:lvl>
    <w:lvl w:ilvl="7">
      <w:start w:val="1"/>
      <w:numFmt w:val="decimal"/>
      <w:lvlText w:val="%1.%2.%3.%4.%5.%6.%7.%8."/>
      <w:lvlJc w:val="left"/>
      <w:pPr>
        <w:ind w:left="14694" w:hanging="1800"/>
      </w:pPr>
      <w:rPr>
        <w:rFonts w:hint="default"/>
      </w:rPr>
    </w:lvl>
    <w:lvl w:ilvl="8">
      <w:start w:val="1"/>
      <w:numFmt w:val="decimal"/>
      <w:lvlText w:val="%1.%2.%3.%4.%5.%6.%7.%8.%9."/>
      <w:lvlJc w:val="left"/>
      <w:pPr>
        <w:ind w:left="16896" w:hanging="2160"/>
      </w:pPr>
      <w:rPr>
        <w:rFonts w:hint="default"/>
      </w:rPr>
    </w:lvl>
  </w:abstractNum>
  <w:abstractNum w:abstractNumId="14" w15:restartNumberingAfterBreak="0">
    <w:nsid w:val="1E1E2479"/>
    <w:multiLevelType w:val="hybridMultilevel"/>
    <w:tmpl w:val="1564FB8E"/>
    <w:lvl w:ilvl="0" w:tplc="F84E92F4">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F4127E2"/>
    <w:multiLevelType w:val="hybridMultilevel"/>
    <w:tmpl w:val="FF88924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9DB69D3"/>
    <w:multiLevelType w:val="multilevel"/>
    <w:tmpl w:val="C2A8600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CAE4BB9"/>
    <w:multiLevelType w:val="multilevel"/>
    <w:tmpl w:val="C44E9F56"/>
    <w:lvl w:ilvl="0">
      <w:start w:val="1"/>
      <w:numFmt w:val="decimal"/>
      <w:lvlText w:val="%1."/>
      <w:lvlJc w:val="left"/>
      <w:pPr>
        <w:ind w:left="1211" w:hanging="360"/>
      </w:pPr>
      <w:rPr>
        <w:rFonts w:hint="default"/>
        <w:b/>
        <w:color w:val="auto"/>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8" w15:restartNumberingAfterBreak="0">
    <w:nsid w:val="2D486A91"/>
    <w:multiLevelType w:val="multilevel"/>
    <w:tmpl w:val="0622C05A"/>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3D821C2"/>
    <w:multiLevelType w:val="hybridMultilevel"/>
    <w:tmpl w:val="AE9658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8B12C68"/>
    <w:multiLevelType w:val="hybridMultilevel"/>
    <w:tmpl w:val="9F586F00"/>
    <w:lvl w:ilvl="0" w:tplc="14742C9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15:restartNumberingAfterBreak="0">
    <w:nsid w:val="3BA85B5D"/>
    <w:multiLevelType w:val="hybridMultilevel"/>
    <w:tmpl w:val="1E560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650E98"/>
    <w:multiLevelType w:val="hybridMultilevel"/>
    <w:tmpl w:val="54A4A5D0"/>
    <w:lvl w:ilvl="0" w:tplc="954ABD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991FEC"/>
    <w:multiLevelType w:val="hybridMultilevel"/>
    <w:tmpl w:val="C26422B6"/>
    <w:lvl w:ilvl="0" w:tplc="04190001">
      <w:start w:val="1"/>
      <w:numFmt w:val="bullet"/>
      <w:lvlText w:val=""/>
      <w:lvlJc w:val="left"/>
      <w:pPr>
        <w:ind w:left="1500" w:hanging="360"/>
      </w:pPr>
      <w:rPr>
        <w:rFonts w:ascii="Symbol" w:hAnsi="Symbol" w:hint="default"/>
        <w:b/>
        <w:i w:val="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441F1CD1"/>
    <w:multiLevelType w:val="multilevel"/>
    <w:tmpl w:val="7556D758"/>
    <w:lvl w:ilvl="0">
      <w:start w:val="6"/>
      <w:numFmt w:val="decimal"/>
      <w:lvlText w:val="%1."/>
      <w:lvlJc w:val="left"/>
      <w:pPr>
        <w:ind w:left="450" w:hanging="450"/>
      </w:pPr>
      <w:rPr>
        <w:rFonts w:hint="default"/>
        <w:b/>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46352E3A"/>
    <w:multiLevelType w:val="multilevel"/>
    <w:tmpl w:val="20A4A69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2A13E48"/>
    <w:multiLevelType w:val="hybridMultilevel"/>
    <w:tmpl w:val="1C124D40"/>
    <w:lvl w:ilvl="0" w:tplc="890AE93C">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7" w15:restartNumberingAfterBreak="0">
    <w:nsid w:val="52BE15D4"/>
    <w:multiLevelType w:val="hybridMultilevel"/>
    <w:tmpl w:val="3F18FD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5D78165D"/>
    <w:multiLevelType w:val="hybridMultilevel"/>
    <w:tmpl w:val="FA86746A"/>
    <w:lvl w:ilvl="0" w:tplc="738080F4">
      <w:start w:val="1"/>
      <w:numFmt w:val="bullet"/>
      <w:lvlText w:val="‒"/>
      <w:lvlJc w:val="left"/>
      <w:pPr>
        <w:ind w:left="1500" w:hanging="360"/>
      </w:pPr>
      <w:rPr>
        <w:rFonts w:ascii="Times New Roman" w:hAnsi="Times New Roman" w:cs="Times New Roman" w:hint="default"/>
        <w:b/>
        <w:i w:val="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15:restartNumberingAfterBreak="0">
    <w:nsid w:val="5FB319C0"/>
    <w:multiLevelType w:val="multilevel"/>
    <w:tmpl w:val="27F070A2"/>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AB3D1A"/>
    <w:multiLevelType w:val="multilevel"/>
    <w:tmpl w:val="BC02381E"/>
    <w:lvl w:ilvl="0">
      <w:start w:val="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5152FF8"/>
    <w:multiLevelType w:val="hybridMultilevel"/>
    <w:tmpl w:val="D8084BD4"/>
    <w:lvl w:ilvl="0" w:tplc="04190001">
      <w:start w:val="1"/>
      <w:numFmt w:val="bullet"/>
      <w:lvlText w:val=""/>
      <w:lvlJc w:val="left"/>
      <w:pPr>
        <w:ind w:left="928" w:hanging="360"/>
      </w:pPr>
      <w:rPr>
        <w:rFonts w:ascii="Symbol" w:hAnsi="Symbol" w:hint="default"/>
        <w:b w:val="0"/>
        <w:i w:val="0"/>
        <w:color w:val="auto"/>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5287BF3"/>
    <w:multiLevelType w:val="hybridMultilevel"/>
    <w:tmpl w:val="165E586C"/>
    <w:lvl w:ilvl="0" w:tplc="04190001">
      <w:start w:val="1"/>
      <w:numFmt w:val="bullet"/>
      <w:lvlText w:val=""/>
      <w:lvlJc w:val="left"/>
      <w:pPr>
        <w:ind w:left="5464"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5C32C63"/>
    <w:multiLevelType w:val="hybridMultilevel"/>
    <w:tmpl w:val="349C9A58"/>
    <w:lvl w:ilvl="0" w:tplc="890AE9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8DB681F"/>
    <w:multiLevelType w:val="multilevel"/>
    <w:tmpl w:val="20A4A69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BB67C7B"/>
    <w:multiLevelType w:val="multilevel"/>
    <w:tmpl w:val="B79AFC1A"/>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ED06566"/>
    <w:multiLevelType w:val="hybridMultilevel"/>
    <w:tmpl w:val="8C200BB0"/>
    <w:lvl w:ilvl="0" w:tplc="14742C9C">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7" w15:restartNumberingAfterBreak="0">
    <w:nsid w:val="74F23A5E"/>
    <w:multiLevelType w:val="hybridMultilevel"/>
    <w:tmpl w:val="EA58C3F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15:restartNumberingAfterBreak="0">
    <w:nsid w:val="75131FE9"/>
    <w:multiLevelType w:val="hybridMultilevel"/>
    <w:tmpl w:val="E4CC1FE2"/>
    <w:lvl w:ilvl="0" w:tplc="738080F4">
      <w:start w:val="1"/>
      <w:numFmt w:val="bullet"/>
      <w:lvlText w:val="‒"/>
      <w:lvlJc w:val="left"/>
      <w:pPr>
        <w:ind w:left="1428" w:hanging="360"/>
      </w:pPr>
      <w:rPr>
        <w:rFonts w:ascii="Times New Roman" w:hAnsi="Times New Roman" w:cs="Times New Roman" w:hint="default"/>
        <w:b/>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59B04C1"/>
    <w:multiLevelType w:val="multilevel"/>
    <w:tmpl w:val="2B748786"/>
    <w:lvl w:ilvl="0">
      <w:start w:val="7"/>
      <w:numFmt w:val="decimal"/>
      <w:lvlText w:val="%1."/>
      <w:lvlJc w:val="left"/>
      <w:pPr>
        <w:ind w:left="675" w:hanging="675"/>
      </w:pPr>
      <w:rPr>
        <w:rFonts w:hint="default"/>
        <w:b/>
      </w:rPr>
    </w:lvl>
    <w:lvl w:ilvl="1">
      <w:start w:val="1"/>
      <w:numFmt w:val="decimal"/>
      <w:lvlText w:val="%1.%2."/>
      <w:lvlJc w:val="left"/>
      <w:pPr>
        <w:ind w:left="1074" w:hanging="72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
  </w:num>
  <w:num w:numId="2">
    <w:abstractNumId w:val="7"/>
  </w:num>
  <w:num w:numId="3">
    <w:abstractNumId w:val="12"/>
  </w:num>
  <w:num w:numId="4">
    <w:abstractNumId w:val="0"/>
  </w:num>
  <w:num w:numId="5">
    <w:abstractNumId w:val="8"/>
  </w:num>
  <w:num w:numId="6">
    <w:abstractNumId w:val="39"/>
  </w:num>
  <w:num w:numId="7">
    <w:abstractNumId w:val="20"/>
  </w:num>
  <w:num w:numId="8">
    <w:abstractNumId w:val="32"/>
  </w:num>
  <w:num w:numId="9">
    <w:abstractNumId w:val="28"/>
  </w:num>
  <w:num w:numId="10">
    <w:abstractNumId w:val="4"/>
  </w:num>
  <w:num w:numId="11">
    <w:abstractNumId w:val="14"/>
  </w:num>
  <w:num w:numId="12">
    <w:abstractNumId w:val="16"/>
  </w:num>
  <w:num w:numId="13">
    <w:abstractNumId w:val="15"/>
  </w:num>
  <w:num w:numId="14">
    <w:abstractNumId w:val="21"/>
  </w:num>
  <w:num w:numId="15">
    <w:abstractNumId w:val="19"/>
  </w:num>
  <w:num w:numId="16">
    <w:abstractNumId w:val="31"/>
  </w:num>
  <w:num w:numId="17">
    <w:abstractNumId w:val="9"/>
  </w:num>
  <w:num w:numId="18">
    <w:abstractNumId w:val="6"/>
  </w:num>
  <w:num w:numId="19">
    <w:abstractNumId w:val="3"/>
  </w:num>
  <w:num w:numId="20">
    <w:abstractNumId w:val="36"/>
  </w:num>
  <w:num w:numId="21">
    <w:abstractNumId w:val="27"/>
  </w:num>
  <w:num w:numId="22">
    <w:abstractNumId w:val="26"/>
  </w:num>
  <w:num w:numId="23">
    <w:abstractNumId w:val="38"/>
  </w:num>
  <w:num w:numId="24">
    <w:abstractNumId w:val="33"/>
  </w:num>
  <w:num w:numId="25">
    <w:abstractNumId w:val="17"/>
  </w:num>
  <w:num w:numId="26">
    <w:abstractNumId w:val="18"/>
  </w:num>
  <w:num w:numId="27">
    <w:abstractNumId w:val="35"/>
  </w:num>
  <w:num w:numId="28">
    <w:abstractNumId w:val="30"/>
  </w:num>
  <w:num w:numId="29">
    <w:abstractNumId w:val="10"/>
  </w:num>
  <w:num w:numId="30">
    <w:abstractNumId w:val="22"/>
  </w:num>
  <w:num w:numId="31">
    <w:abstractNumId w:val="25"/>
  </w:num>
  <w:num w:numId="32">
    <w:abstractNumId w:val="34"/>
  </w:num>
  <w:num w:numId="33">
    <w:abstractNumId w:val="11"/>
  </w:num>
  <w:num w:numId="34">
    <w:abstractNumId w:val="5"/>
  </w:num>
  <w:num w:numId="35">
    <w:abstractNumId w:val="29"/>
  </w:num>
  <w:num w:numId="36">
    <w:abstractNumId w:val="24"/>
  </w:num>
  <w:num w:numId="37">
    <w:abstractNumId w:val="13"/>
  </w:num>
  <w:num w:numId="38">
    <w:abstractNumId w:val="2"/>
  </w:num>
  <w:num w:numId="39">
    <w:abstractNumId w:val="3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8BB"/>
    <w:rsid w:val="000008BB"/>
    <w:rsid w:val="00011421"/>
    <w:rsid w:val="00021646"/>
    <w:rsid w:val="00026F49"/>
    <w:rsid w:val="000440D4"/>
    <w:rsid w:val="00062080"/>
    <w:rsid w:val="00070327"/>
    <w:rsid w:val="00077D8B"/>
    <w:rsid w:val="000800D0"/>
    <w:rsid w:val="00084DBC"/>
    <w:rsid w:val="00097FA0"/>
    <w:rsid w:val="000A12B5"/>
    <w:rsid w:val="000B00D2"/>
    <w:rsid w:val="000B445A"/>
    <w:rsid w:val="000C4F39"/>
    <w:rsid w:val="000D4BA8"/>
    <w:rsid w:val="000D7918"/>
    <w:rsid w:val="000E4D36"/>
    <w:rsid w:val="001158C6"/>
    <w:rsid w:val="00120034"/>
    <w:rsid w:val="00123BA2"/>
    <w:rsid w:val="00131344"/>
    <w:rsid w:val="0013248B"/>
    <w:rsid w:val="0014079F"/>
    <w:rsid w:val="00140B3D"/>
    <w:rsid w:val="00142308"/>
    <w:rsid w:val="00150AE0"/>
    <w:rsid w:val="0015286A"/>
    <w:rsid w:val="001542C2"/>
    <w:rsid w:val="0015725B"/>
    <w:rsid w:val="0016129E"/>
    <w:rsid w:val="00165EB2"/>
    <w:rsid w:val="00170009"/>
    <w:rsid w:val="0018622A"/>
    <w:rsid w:val="001865CE"/>
    <w:rsid w:val="001D5454"/>
    <w:rsid w:val="00207549"/>
    <w:rsid w:val="00210E40"/>
    <w:rsid w:val="00212FFB"/>
    <w:rsid w:val="00214099"/>
    <w:rsid w:val="00214EA8"/>
    <w:rsid w:val="00217E03"/>
    <w:rsid w:val="00220646"/>
    <w:rsid w:val="00223944"/>
    <w:rsid w:val="002461D1"/>
    <w:rsid w:val="00246D62"/>
    <w:rsid w:val="00247905"/>
    <w:rsid w:val="00251F21"/>
    <w:rsid w:val="00252916"/>
    <w:rsid w:val="0025457C"/>
    <w:rsid w:val="00260964"/>
    <w:rsid w:val="00263039"/>
    <w:rsid w:val="00276446"/>
    <w:rsid w:val="00296105"/>
    <w:rsid w:val="002968C6"/>
    <w:rsid w:val="002A6D60"/>
    <w:rsid w:val="002B3662"/>
    <w:rsid w:val="002B3CBB"/>
    <w:rsid w:val="002B525E"/>
    <w:rsid w:val="002D2228"/>
    <w:rsid w:val="002F04E7"/>
    <w:rsid w:val="002F1D17"/>
    <w:rsid w:val="002F1EE9"/>
    <w:rsid w:val="00317204"/>
    <w:rsid w:val="00321EB4"/>
    <w:rsid w:val="00331900"/>
    <w:rsid w:val="00332D5C"/>
    <w:rsid w:val="00337AAA"/>
    <w:rsid w:val="00353502"/>
    <w:rsid w:val="00356470"/>
    <w:rsid w:val="00356FB0"/>
    <w:rsid w:val="00365AF8"/>
    <w:rsid w:val="00381B31"/>
    <w:rsid w:val="00384361"/>
    <w:rsid w:val="003973D8"/>
    <w:rsid w:val="003A0004"/>
    <w:rsid w:val="003A0558"/>
    <w:rsid w:val="003A1032"/>
    <w:rsid w:val="003A197B"/>
    <w:rsid w:val="003A750D"/>
    <w:rsid w:val="003C485A"/>
    <w:rsid w:val="003E45F0"/>
    <w:rsid w:val="004073A2"/>
    <w:rsid w:val="004300A8"/>
    <w:rsid w:val="004515EA"/>
    <w:rsid w:val="0046320B"/>
    <w:rsid w:val="00482071"/>
    <w:rsid w:val="00493716"/>
    <w:rsid w:val="00494C5D"/>
    <w:rsid w:val="00496600"/>
    <w:rsid w:val="00497B1B"/>
    <w:rsid w:val="00497FF7"/>
    <w:rsid w:val="004A42CD"/>
    <w:rsid w:val="004A5442"/>
    <w:rsid w:val="004B4E75"/>
    <w:rsid w:val="004C1F1D"/>
    <w:rsid w:val="004C25AA"/>
    <w:rsid w:val="004C3A2E"/>
    <w:rsid w:val="004D5516"/>
    <w:rsid w:val="004D662F"/>
    <w:rsid w:val="004F7CBA"/>
    <w:rsid w:val="0050702E"/>
    <w:rsid w:val="00507843"/>
    <w:rsid w:val="0051224A"/>
    <w:rsid w:val="00514983"/>
    <w:rsid w:val="0051779F"/>
    <w:rsid w:val="00527DF9"/>
    <w:rsid w:val="00551706"/>
    <w:rsid w:val="00553D91"/>
    <w:rsid w:val="0056013E"/>
    <w:rsid w:val="005720E2"/>
    <w:rsid w:val="00575729"/>
    <w:rsid w:val="00583E39"/>
    <w:rsid w:val="00593E86"/>
    <w:rsid w:val="005B1FCF"/>
    <w:rsid w:val="005C6140"/>
    <w:rsid w:val="005C7C09"/>
    <w:rsid w:val="006019EB"/>
    <w:rsid w:val="006127F5"/>
    <w:rsid w:val="00617DBE"/>
    <w:rsid w:val="006211B6"/>
    <w:rsid w:val="006217A7"/>
    <w:rsid w:val="00635AC1"/>
    <w:rsid w:val="00692017"/>
    <w:rsid w:val="0069626D"/>
    <w:rsid w:val="006B2B7F"/>
    <w:rsid w:val="006B5FD2"/>
    <w:rsid w:val="006C21E3"/>
    <w:rsid w:val="006D439A"/>
    <w:rsid w:val="006E0D29"/>
    <w:rsid w:val="006F3B5E"/>
    <w:rsid w:val="006F4FCE"/>
    <w:rsid w:val="006F7B34"/>
    <w:rsid w:val="00700E89"/>
    <w:rsid w:val="00710F99"/>
    <w:rsid w:val="007229F0"/>
    <w:rsid w:val="00727AC9"/>
    <w:rsid w:val="00736E19"/>
    <w:rsid w:val="00745259"/>
    <w:rsid w:val="00751EC1"/>
    <w:rsid w:val="0077315C"/>
    <w:rsid w:val="007A2BAD"/>
    <w:rsid w:val="007A581A"/>
    <w:rsid w:val="007A6DDC"/>
    <w:rsid w:val="007B0241"/>
    <w:rsid w:val="007D1A72"/>
    <w:rsid w:val="007D54AD"/>
    <w:rsid w:val="007E339B"/>
    <w:rsid w:val="007E4C49"/>
    <w:rsid w:val="007E6515"/>
    <w:rsid w:val="008028C0"/>
    <w:rsid w:val="00825DC4"/>
    <w:rsid w:val="00840108"/>
    <w:rsid w:val="00842B58"/>
    <w:rsid w:val="00843CEE"/>
    <w:rsid w:val="008450C9"/>
    <w:rsid w:val="008532C2"/>
    <w:rsid w:val="008718AB"/>
    <w:rsid w:val="008807BC"/>
    <w:rsid w:val="00885F27"/>
    <w:rsid w:val="00897DDE"/>
    <w:rsid w:val="008A51EB"/>
    <w:rsid w:val="008B1EFC"/>
    <w:rsid w:val="008B446F"/>
    <w:rsid w:val="008C2EBE"/>
    <w:rsid w:val="00901BE5"/>
    <w:rsid w:val="009035D5"/>
    <w:rsid w:val="0090467F"/>
    <w:rsid w:val="00904BE0"/>
    <w:rsid w:val="00911F46"/>
    <w:rsid w:val="00917DE9"/>
    <w:rsid w:val="0092511C"/>
    <w:rsid w:val="00931B16"/>
    <w:rsid w:val="00934241"/>
    <w:rsid w:val="00944F55"/>
    <w:rsid w:val="0094661C"/>
    <w:rsid w:val="009511D7"/>
    <w:rsid w:val="00962D3D"/>
    <w:rsid w:val="0096555B"/>
    <w:rsid w:val="00966195"/>
    <w:rsid w:val="00973AF4"/>
    <w:rsid w:val="00986873"/>
    <w:rsid w:val="00987537"/>
    <w:rsid w:val="009B0B7C"/>
    <w:rsid w:val="009B2334"/>
    <w:rsid w:val="009B5477"/>
    <w:rsid w:val="009B631C"/>
    <w:rsid w:val="009E00EF"/>
    <w:rsid w:val="009F1447"/>
    <w:rsid w:val="009F7EE1"/>
    <w:rsid w:val="00A2241F"/>
    <w:rsid w:val="00A3093A"/>
    <w:rsid w:val="00A31B3D"/>
    <w:rsid w:val="00A34FB5"/>
    <w:rsid w:val="00A36823"/>
    <w:rsid w:val="00A40434"/>
    <w:rsid w:val="00A47311"/>
    <w:rsid w:val="00A518CD"/>
    <w:rsid w:val="00A548DF"/>
    <w:rsid w:val="00A65425"/>
    <w:rsid w:val="00A71CD7"/>
    <w:rsid w:val="00A7387A"/>
    <w:rsid w:val="00A74164"/>
    <w:rsid w:val="00A74825"/>
    <w:rsid w:val="00A805CA"/>
    <w:rsid w:val="00A80E8C"/>
    <w:rsid w:val="00A81BE7"/>
    <w:rsid w:val="00A82D88"/>
    <w:rsid w:val="00A9342D"/>
    <w:rsid w:val="00A93649"/>
    <w:rsid w:val="00A95C2B"/>
    <w:rsid w:val="00AA0028"/>
    <w:rsid w:val="00AA294C"/>
    <w:rsid w:val="00AA566B"/>
    <w:rsid w:val="00AA5D74"/>
    <w:rsid w:val="00AA68CC"/>
    <w:rsid w:val="00AB35B5"/>
    <w:rsid w:val="00AB50E5"/>
    <w:rsid w:val="00AC5976"/>
    <w:rsid w:val="00AE4795"/>
    <w:rsid w:val="00AF0C4F"/>
    <w:rsid w:val="00AF58FF"/>
    <w:rsid w:val="00B031E3"/>
    <w:rsid w:val="00B1193E"/>
    <w:rsid w:val="00B12D6E"/>
    <w:rsid w:val="00B21AC3"/>
    <w:rsid w:val="00B424AF"/>
    <w:rsid w:val="00B6474A"/>
    <w:rsid w:val="00B66D04"/>
    <w:rsid w:val="00B75E1B"/>
    <w:rsid w:val="00B86564"/>
    <w:rsid w:val="00B93435"/>
    <w:rsid w:val="00BA1FB2"/>
    <w:rsid w:val="00BD1373"/>
    <w:rsid w:val="00BD3C97"/>
    <w:rsid w:val="00BF4D13"/>
    <w:rsid w:val="00C0470D"/>
    <w:rsid w:val="00C1417E"/>
    <w:rsid w:val="00C21162"/>
    <w:rsid w:val="00C21DF2"/>
    <w:rsid w:val="00C25BCC"/>
    <w:rsid w:val="00C410D4"/>
    <w:rsid w:val="00C42E51"/>
    <w:rsid w:val="00C50140"/>
    <w:rsid w:val="00C50AB1"/>
    <w:rsid w:val="00C9269C"/>
    <w:rsid w:val="00CA3075"/>
    <w:rsid w:val="00CA45B7"/>
    <w:rsid w:val="00CA51E8"/>
    <w:rsid w:val="00CC2E42"/>
    <w:rsid w:val="00CC7C80"/>
    <w:rsid w:val="00CE34FD"/>
    <w:rsid w:val="00CE41A5"/>
    <w:rsid w:val="00CF1D2E"/>
    <w:rsid w:val="00D05583"/>
    <w:rsid w:val="00D10806"/>
    <w:rsid w:val="00D5185B"/>
    <w:rsid w:val="00D61CC7"/>
    <w:rsid w:val="00D62F0C"/>
    <w:rsid w:val="00D751D0"/>
    <w:rsid w:val="00D75219"/>
    <w:rsid w:val="00DA66ED"/>
    <w:rsid w:val="00DB022F"/>
    <w:rsid w:val="00DB78E5"/>
    <w:rsid w:val="00DD252E"/>
    <w:rsid w:val="00DD4827"/>
    <w:rsid w:val="00DE3AE8"/>
    <w:rsid w:val="00E07939"/>
    <w:rsid w:val="00E27D10"/>
    <w:rsid w:val="00E32F70"/>
    <w:rsid w:val="00E36B26"/>
    <w:rsid w:val="00E372D9"/>
    <w:rsid w:val="00E40020"/>
    <w:rsid w:val="00E4721D"/>
    <w:rsid w:val="00E53D84"/>
    <w:rsid w:val="00E654DB"/>
    <w:rsid w:val="00E75DB3"/>
    <w:rsid w:val="00E85F56"/>
    <w:rsid w:val="00E873FA"/>
    <w:rsid w:val="00E97033"/>
    <w:rsid w:val="00EA3B74"/>
    <w:rsid w:val="00EA3BFC"/>
    <w:rsid w:val="00ED0A24"/>
    <w:rsid w:val="00EE6F4E"/>
    <w:rsid w:val="00F12922"/>
    <w:rsid w:val="00F349E2"/>
    <w:rsid w:val="00F54CA7"/>
    <w:rsid w:val="00F70E8E"/>
    <w:rsid w:val="00F728BC"/>
    <w:rsid w:val="00F74EED"/>
    <w:rsid w:val="00F75FFC"/>
    <w:rsid w:val="00F83E83"/>
    <w:rsid w:val="00F84CF4"/>
    <w:rsid w:val="00F84F4E"/>
    <w:rsid w:val="00F85F29"/>
    <w:rsid w:val="00F91217"/>
    <w:rsid w:val="00F9603D"/>
    <w:rsid w:val="00FA679C"/>
    <w:rsid w:val="00FA6CA4"/>
    <w:rsid w:val="00FB3D1B"/>
    <w:rsid w:val="00FC2EBA"/>
    <w:rsid w:val="00FE1344"/>
    <w:rsid w:val="00FE5C1F"/>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F0CF"/>
  <w15:docId w15:val="{5ACF3841-92C7-4267-9D8A-1D4288DE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27D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F04E7"/>
    <w:pPr>
      <w:ind w:left="720"/>
      <w:contextualSpacing/>
    </w:pPr>
  </w:style>
  <w:style w:type="character" w:customStyle="1" w:styleId="10">
    <w:name w:val="Заголовок 1 Знак"/>
    <w:basedOn w:val="a0"/>
    <w:link w:val="1"/>
    <w:uiPriority w:val="9"/>
    <w:rsid w:val="00E27D10"/>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E53D84"/>
    <w:rPr>
      <w:color w:val="0563C1" w:themeColor="hyperlink"/>
      <w:u w:val="single"/>
    </w:rPr>
  </w:style>
  <w:style w:type="paragraph" w:styleId="a6">
    <w:name w:val="Balloon Text"/>
    <w:basedOn w:val="a"/>
    <w:link w:val="a7"/>
    <w:uiPriority w:val="99"/>
    <w:semiHidden/>
    <w:unhideWhenUsed/>
    <w:rsid w:val="007A58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581A"/>
    <w:rPr>
      <w:rFonts w:ascii="Tahoma" w:hAnsi="Tahoma" w:cs="Tahoma"/>
      <w:sz w:val="16"/>
      <w:szCs w:val="16"/>
    </w:rPr>
  </w:style>
  <w:style w:type="paragraph" w:styleId="a8">
    <w:name w:val="header"/>
    <w:basedOn w:val="a"/>
    <w:link w:val="a9"/>
    <w:uiPriority w:val="99"/>
    <w:unhideWhenUsed/>
    <w:rsid w:val="00C42E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2E51"/>
  </w:style>
  <w:style w:type="paragraph" w:styleId="aa">
    <w:name w:val="footer"/>
    <w:basedOn w:val="a"/>
    <w:link w:val="ab"/>
    <w:uiPriority w:val="99"/>
    <w:unhideWhenUsed/>
    <w:rsid w:val="00C42E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42E51"/>
  </w:style>
  <w:style w:type="character" w:customStyle="1" w:styleId="a4">
    <w:name w:val="Абзац списка Знак"/>
    <w:link w:val="a3"/>
    <w:uiPriority w:val="34"/>
    <w:locked/>
    <w:rsid w:val="00FF71CD"/>
  </w:style>
  <w:style w:type="paragraph" w:customStyle="1" w:styleId="ConsPlusNormal">
    <w:name w:val="ConsPlusNormal"/>
    <w:rsid w:val="00843CE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ewstext1">
    <w:name w:val="news_text1"/>
    <w:rsid w:val="00B21AC3"/>
    <w:rPr>
      <w:rFonts w:ascii="Arial" w:hAnsi="Arial" w:cs="Arial" w:hint="default"/>
      <w:i w:val="0"/>
      <w:iCs w:val="0"/>
      <w:smallCaps w:val="0"/>
      <w:color w:val="5A5F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83106">
      <w:bodyDiv w:val="1"/>
      <w:marLeft w:val="0"/>
      <w:marRight w:val="0"/>
      <w:marTop w:val="0"/>
      <w:marBottom w:val="0"/>
      <w:divBdr>
        <w:top w:val="none" w:sz="0" w:space="0" w:color="auto"/>
        <w:left w:val="none" w:sz="0" w:space="0" w:color="auto"/>
        <w:bottom w:val="none" w:sz="0" w:space="0" w:color="auto"/>
        <w:right w:val="none" w:sz="0" w:space="0" w:color="auto"/>
      </w:divBdr>
    </w:div>
    <w:div w:id="1326586657">
      <w:bodyDiv w:val="1"/>
      <w:marLeft w:val="0"/>
      <w:marRight w:val="0"/>
      <w:marTop w:val="0"/>
      <w:marBottom w:val="0"/>
      <w:divBdr>
        <w:top w:val="none" w:sz="0" w:space="0" w:color="auto"/>
        <w:left w:val="none" w:sz="0" w:space="0" w:color="auto"/>
        <w:bottom w:val="none" w:sz="0" w:space="0" w:color="auto"/>
        <w:right w:val="none" w:sz="0" w:space="0" w:color="auto"/>
      </w:divBdr>
    </w:div>
    <w:div w:id="1335644069">
      <w:bodyDiv w:val="1"/>
      <w:marLeft w:val="0"/>
      <w:marRight w:val="0"/>
      <w:marTop w:val="0"/>
      <w:marBottom w:val="0"/>
      <w:divBdr>
        <w:top w:val="none" w:sz="0" w:space="0" w:color="auto"/>
        <w:left w:val="none" w:sz="0" w:space="0" w:color="auto"/>
        <w:bottom w:val="none" w:sz="0" w:space="0" w:color="auto"/>
        <w:right w:val="none" w:sz="0" w:space="0" w:color="auto"/>
      </w:divBdr>
    </w:div>
    <w:div w:id="1396971307">
      <w:bodyDiv w:val="1"/>
      <w:marLeft w:val="0"/>
      <w:marRight w:val="0"/>
      <w:marTop w:val="0"/>
      <w:marBottom w:val="0"/>
      <w:divBdr>
        <w:top w:val="none" w:sz="0" w:space="0" w:color="auto"/>
        <w:left w:val="none" w:sz="0" w:space="0" w:color="auto"/>
        <w:bottom w:val="none" w:sz="0" w:space="0" w:color="auto"/>
        <w:right w:val="none" w:sz="0" w:space="0" w:color="auto"/>
      </w:divBdr>
    </w:div>
    <w:div w:id="1712268315">
      <w:bodyDiv w:val="1"/>
      <w:marLeft w:val="0"/>
      <w:marRight w:val="0"/>
      <w:marTop w:val="0"/>
      <w:marBottom w:val="0"/>
      <w:divBdr>
        <w:top w:val="none" w:sz="0" w:space="0" w:color="auto"/>
        <w:left w:val="none" w:sz="0" w:space="0" w:color="auto"/>
        <w:bottom w:val="none" w:sz="0" w:space="0" w:color="auto"/>
        <w:right w:val="none" w:sz="0" w:space="0" w:color="auto"/>
      </w:divBdr>
    </w:div>
    <w:div w:id="214114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A3C21676BDE47BDF01CA7D65D4A70E1A00E87FB83323667CA6471596ADCB20FF4AC26A25A1684WCW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B3A4-95FE-4CFB-81FB-7FE7EFD7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18</Pages>
  <Words>5124</Words>
  <Characters>29211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Брижик Надежда</dc:creator>
  <cp:lastModifiedBy>Dmitriy-KSP</cp:lastModifiedBy>
  <cp:revision>123</cp:revision>
  <cp:lastPrinted>2020-05-18T15:04:00Z</cp:lastPrinted>
  <dcterms:created xsi:type="dcterms:W3CDTF">2020-04-10T11:13:00Z</dcterms:created>
  <dcterms:modified xsi:type="dcterms:W3CDTF">2021-05-31T07:58:00Z</dcterms:modified>
</cp:coreProperties>
</file>